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4C5B" w:rsidRPr="00D82159" w:rsidRDefault="00954C5B" w:rsidP="00954C5B">
      <w:pPr>
        <w:pStyle w:val="11"/>
        <w:jc w:val="center"/>
        <w:rPr>
          <w:sz w:val="28"/>
          <w:szCs w:val="28"/>
        </w:rPr>
      </w:pPr>
      <w:r w:rsidRPr="00D82159">
        <w:rPr>
          <w:sz w:val="28"/>
          <w:szCs w:val="28"/>
        </w:rPr>
        <w:t>НАЦІОНАЛЬНИЙ ТЕХНІЧНИЙ УНІВЕРСИТЕТ УКРАЇНИ</w:t>
      </w:r>
      <w:r w:rsidRPr="00D82159">
        <w:rPr>
          <w:sz w:val="28"/>
          <w:szCs w:val="28"/>
        </w:rPr>
        <w:br/>
        <w:t>«КИЇВСЬКИЙ ПОЛІТЕХНІЧНИЙ ІНСТИТУТ імені ІГОРЯ СІКОРСЬКОГО»</w:t>
      </w:r>
    </w:p>
    <w:p w:rsidR="00954C5B" w:rsidRPr="00D82159" w:rsidRDefault="005833F5" w:rsidP="00954C5B">
      <w:pPr>
        <w:pStyle w:val="11"/>
        <w:jc w:val="center"/>
        <w:rPr>
          <w:color w:val="000000" w:themeColor="text1"/>
          <w:sz w:val="28"/>
          <w:szCs w:val="28"/>
        </w:rPr>
      </w:pPr>
      <w:r>
        <w:rPr>
          <w:color w:val="000000" w:themeColor="text1"/>
          <w:sz w:val="28"/>
          <w:szCs w:val="28"/>
        </w:rPr>
        <w:t>ФАКУЛЬТЕТ ЕЛЕКТРОНІКИ</w:t>
      </w:r>
    </w:p>
    <w:p w:rsidR="00954C5B" w:rsidRPr="00D82159" w:rsidRDefault="00954C5B" w:rsidP="00954C5B">
      <w:pPr>
        <w:pStyle w:val="11"/>
        <w:jc w:val="center"/>
      </w:pPr>
    </w:p>
    <w:p w:rsidR="00E3182A" w:rsidRPr="00D82159" w:rsidRDefault="00E3182A" w:rsidP="00954C5B">
      <w:pPr>
        <w:pStyle w:val="11"/>
        <w:jc w:val="center"/>
      </w:pPr>
    </w:p>
    <w:p w:rsidR="00E3182A" w:rsidRPr="00D82159" w:rsidRDefault="00E3182A" w:rsidP="00954C5B">
      <w:pPr>
        <w:pStyle w:val="11"/>
        <w:jc w:val="center"/>
      </w:pPr>
    </w:p>
    <w:p w:rsidR="00E3182A" w:rsidRPr="00D82159" w:rsidRDefault="00E3182A" w:rsidP="00954C5B">
      <w:pPr>
        <w:pStyle w:val="11"/>
        <w:jc w:val="center"/>
      </w:pPr>
    </w:p>
    <w:p w:rsidR="00954C5B" w:rsidRPr="00D82159" w:rsidRDefault="00954C5B" w:rsidP="00954C5B">
      <w:pPr>
        <w:pStyle w:val="11"/>
        <w:jc w:val="center"/>
      </w:pPr>
    </w:p>
    <w:p w:rsidR="00954C5B" w:rsidRPr="00D82159" w:rsidRDefault="00954C5B" w:rsidP="00954C5B">
      <w:pPr>
        <w:pStyle w:val="11"/>
        <w:ind w:left="5103"/>
        <w:jc w:val="right"/>
      </w:pPr>
      <w:r w:rsidRPr="00D82159">
        <w:t>ЗАТВЕРДЖУЮ</w:t>
      </w:r>
    </w:p>
    <w:p w:rsidR="00954C5B" w:rsidRPr="00D82159" w:rsidRDefault="00954C5B" w:rsidP="00954C5B">
      <w:pPr>
        <w:pStyle w:val="11"/>
        <w:ind w:left="5103"/>
        <w:jc w:val="right"/>
      </w:pPr>
      <w:r w:rsidRPr="00D82159">
        <w:t>Проректор з навчальної роботи</w:t>
      </w:r>
    </w:p>
    <w:p w:rsidR="007348E0" w:rsidRPr="00D82159" w:rsidRDefault="007348E0" w:rsidP="00954C5B">
      <w:pPr>
        <w:pStyle w:val="11"/>
        <w:ind w:left="5103"/>
        <w:jc w:val="right"/>
      </w:pPr>
    </w:p>
    <w:p w:rsidR="00954C5B" w:rsidRPr="00D82159" w:rsidRDefault="007348E0" w:rsidP="00954C5B">
      <w:pPr>
        <w:pStyle w:val="11"/>
        <w:ind w:left="5103"/>
        <w:jc w:val="right"/>
      </w:pPr>
      <w:r w:rsidRPr="00D82159">
        <w:t>______</w:t>
      </w:r>
      <w:r w:rsidR="00954C5B" w:rsidRPr="00D82159">
        <w:t>________ Анатолій МЕЛЬНИЧЕНКО</w:t>
      </w:r>
    </w:p>
    <w:p w:rsidR="00954C5B" w:rsidRPr="00D82159" w:rsidRDefault="0060752B" w:rsidP="00954C5B">
      <w:pPr>
        <w:pStyle w:val="11"/>
        <w:ind w:left="5103"/>
        <w:jc w:val="right"/>
      </w:pPr>
      <w:r>
        <w:t>«___»__________ 20__</w:t>
      </w:r>
      <w:r w:rsidR="00954C5B" w:rsidRPr="00D82159">
        <w:t xml:space="preserve"> р.</w:t>
      </w:r>
    </w:p>
    <w:p w:rsidR="00954C5B" w:rsidRPr="00D82159" w:rsidRDefault="00954C5B" w:rsidP="00954C5B">
      <w:pPr>
        <w:pStyle w:val="11"/>
        <w:jc w:val="center"/>
        <w:rPr>
          <w:sz w:val="28"/>
          <w:szCs w:val="28"/>
        </w:rPr>
      </w:pPr>
    </w:p>
    <w:p w:rsidR="00954C5B" w:rsidRPr="00D82159" w:rsidRDefault="00954C5B" w:rsidP="00954C5B">
      <w:pPr>
        <w:pStyle w:val="11"/>
        <w:jc w:val="center"/>
        <w:rPr>
          <w:sz w:val="28"/>
          <w:szCs w:val="28"/>
        </w:rPr>
      </w:pPr>
    </w:p>
    <w:p w:rsidR="00954C5B" w:rsidRPr="00D82159" w:rsidRDefault="00954C5B" w:rsidP="00954C5B">
      <w:pPr>
        <w:pStyle w:val="11"/>
        <w:jc w:val="center"/>
        <w:rPr>
          <w:sz w:val="28"/>
          <w:szCs w:val="28"/>
        </w:rPr>
      </w:pPr>
    </w:p>
    <w:p w:rsidR="00954C5B" w:rsidRPr="00D82159" w:rsidRDefault="00954C5B" w:rsidP="00954C5B">
      <w:pPr>
        <w:pStyle w:val="11"/>
        <w:jc w:val="center"/>
        <w:rPr>
          <w:sz w:val="28"/>
          <w:szCs w:val="28"/>
        </w:rPr>
      </w:pPr>
    </w:p>
    <w:p w:rsidR="00954C5B" w:rsidRPr="00D82159" w:rsidRDefault="00954C5B" w:rsidP="00954C5B">
      <w:pPr>
        <w:pStyle w:val="11"/>
        <w:jc w:val="center"/>
        <w:rPr>
          <w:sz w:val="28"/>
          <w:szCs w:val="28"/>
        </w:rPr>
      </w:pPr>
    </w:p>
    <w:p w:rsidR="00954C5B" w:rsidRPr="00D82159" w:rsidRDefault="00954C5B" w:rsidP="00954C5B">
      <w:pPr>
        <w:pStyle w:val="11"/>
        <w:jc w:val="center"/>
        <w:rPr>
          <w:sz w:val="28"/>
          <w:szCs w:val="28"/>
        </w:rPr>
      </w:pPr>
    </w:p>
    <w:p w:rsidR="00954C5B" w:rsidRPr="00D82159" w:rsidRDefault="00954C5B" w:rsidP="00954C5B">
      <w:pPr>
        <w:pStyle w:val="11"/>
        <w:spacing w:line="360" w:lineRule="auto"/>
        <w:jc w:val="center"/>
        <w:rPr>
          <w:b/>
          <w:sz w:val="28"/>
          <w:szCs w:val="28"/>
        </w:rPr>
      </w:pPr>
      <w:r w:rsidRPr="00D82159">
        <w:rPr>
          <w:b/>
          <w:sz w:val="28"/>
          <w:szCs w:val="28"/>
        </w:rPr>
        <w:t>Ф-КАТАЛОГ</w:t>
      </w:r>
    </w:p>
    <w:p w:rsidR="00954C5B" w:rsidRPr="00D82159" w:rsidRDefault="00954C5B" w:rsidP="00954C5B">
      <w:pPr>
        <w:pStyle w:val="11"/>
        <w:spacing w:line="360" w:lineRule="auto"/>
        <w:jc w:val="center"/>
        <w:rPr>
          <w:b/>
          <w:color w:val="000000" w:themeColor="text1"/>
          <w:sz w:val="28"/>
          <w:szCs w:val="28"/>
        </w:rPr>
      </w:pPr>
      <w:r w:rsidRPr="00D82159">
        <w:rPr>
          <w:b/>
          <w:sz w:val="28"/>
          <w:szCs w:val="28"/>
        </w:rPr>
        <w:t xml:space="preserve">ВИБІРКОВИХ </w:t>
      </w:r>
      <w:r w:rsidRPr="00D82159">
        <w:rPr>
          <w:b/>
          <w:color w:val="000000" w:themeColor="text1"/>
          <w:sz w:val="28"/>
          <w:szCs w:val="28"/>
        </w:rPr>
        <w:t xml:space="preserve">НАВЧАЛЬНИХ ДИСЦИПЛІН </w:t>
      </w:r>
      <w:r w:rsidRPr="00D82159">
        <w:rPr>
          <w:b/>
          <w:color w:val="000000" w:themeColor="text1"/>
          <w:sz w:val="28"/>
          <w:szCs w:val="28"/>
        </w:rPr>
        <w:br/>
        <w:t>ЦИКЛУ ПРОФЕСІЙНОЇ ПІДГОТОВКИ</w:t>
      </w:r>
    </w:p>
    <w:p w:rsidR="00954C5B" w:rsidRPr="00D82159" w:rsidRDefault="00954C5B" w:rsidP="00954C5B">
      <w:pPr>
        <w:pStyle w:val="11"/>
        <w:spacing w:after="120"/>
        <w:jc w:val="center"/>
        <w:rPr>
          <w:b/>
          <w:color w:val="000000" w:themeColor="text1"/>
        </w:rPr>
      </w:pPr>
      <w:r w:rsidRPr="00D82159">
        <w:rPr>
          <w:b/>
          <w:color w:val="000000" w:themeColor="text1"/>
        </w:rPr>
        <w:t>для здобувачів ступеня магістра</w:t>
      </w:r>
    </w:p>
    <w:p w:rsidR="00954C5B" w:rsidRPr="00D82159" w:rsidRDefault="00954C5B" w:rsidP="00954C5B">
      <w:pPr>
        <w:pStyle w:val="11"/>
        <w:spacing w:after="120"/>
        <w:jc w:val="center"/>
        <w:rPr>
          <w:b/>
          <w:color w:val="000000" w:themeColor="text1"/>
        </w:rPr>
      </w:pPr>
      <w:r w:rsidRPr="00D82159">
        <w:rPr>
          <w:b/>
          <w:color w:val="000000" w:themeColor="text1"/>
        </w:rPr>
        <w:t xml:space="preserve">за освітньою програмою </w:t>
      </w:r>
    </w:p>
    <w:p w:rsidR="00954C5B" w:rsidRPr="00D82159" w:rsidRDefault="00954C5B" w:rsidP="00954C5B">
      <w:pPr>
        <w:pStyle w:val="11"/>
        <w:spacing w:after="120"/>
        <w:jc w:val="center"/>
        <w:rPr>
          <w:b/>
          <w:color w:val="000000" w:themeColor="text1"/>
        </w:rPr>
      </w:pPr>
      <w:r w:rsidRPr="00D82159">
        <w:rPr>
          <w:b/>
          <w:color w:val="000000" w:themeColor="text1"/>
        </w:rPr>
        <w:t>«Інформаційно-обчислювальна засоби радіоелектронних систем»</w:t>
      </w:r>
    </w:p>
    <w:p w:rsidR="00954C5B" w:rsidRPr="00D82159" w:rsidRDefault="00954C5B" w:rsidP="00954C5B">
      <w:pPr>
        <w:pStyle w:val="11"/>
        <w:spacing w:after="120"/>
        <w:jc w:val="center"/>
        <w:rPr>
          <w:b/>
          <w:color w:val="000000" w:themeColor="text1"/>
        </w:rPr>
      </w:pPr>
      <w:r w:rsidRPr="00D82159">
        <w:rPr>
          <w:b/>
          <w:color w:val="000000" w:themeColor="text1"/>
        </w:rPr>
        <w:t xml:space="preserve">за спеціальністю 172 -  </w:t>
      </w:r>
      <w:r w:rsidRPr="00D82159">
        <w:rPr>
          <w:rFonts w:eastAsia="Calibri"/>
          <w:b/>
          <w:color w:val="000000" w:themeColor="text1"/>
        </w:rPr>
        <w:t>Телекомунікації та радіотехніка</w:t>
      </w:r>
    </w:p>
    <w:p w:rsidR="00954C5B" w:rsidRPr="00D82159" w:rsidRDefault="00954C5B" w:rsidP="00954C5B">
      <w:pPr>
        <w:pStyle w:val="11"/>
        <w:spacing w:after="120"/>
        <w:jc w:val="center"/>
        <w:rPr>
          <w:b/>
          <w:color w:val="000000" w:themeColor="text1"/>
        </w:rPr>
      </w:pPr>
      <w:r w:rsidRPr="00D82159">
        <w:rPr>
          <w:b/>
          <w:color w:val="000000" w:themeColor="text1"/>
        </w:rPr>
        <w:t>(</w:t>
      </w:r>
      <w:r w:rsidRPr="002C09AD">
        <w:rPr>
          <w:b/>
          <w:color w:val="000000" w:themeColor="text1"/>
        </w:rPr>
        <w:t>вступ 202</w:t>
      </w:r>
      <w:r w:rsidR="00D82159" w:rsidRPr="002C09AD">
        <w:rPr>
          <w:b/>
          <w:color w:val="000000" w:themeColor="text1"/>
        </w:rPr>
        <w:t>2</w:t>
      </w:r>
      <w:r w:rsidRPr="002C09AD">
        <w:rPr>
          <w:b/>
          <w:color w:val="000000" w:themeColor="text1"/>
        </w:rPr>
        <w:t xml:space="preserve"> року</w:t>
      </w:r>
      <w:r w:rsidRPr="00D82159">
        <w:rPr>
          <w:b/>
          <w:color w:val="000000" w:themeColor="text1"/>
        </w:rPr>
        <w:t>)</w:t>
      </w:r>
    </w:p>
    <w:p w:rsidR="00954C5B" w:rsidRPr="00D82159" w:rsidRDefault="00954C5B" w:rsidP="00954C5B">
      <w:pPr>
        <w:pStyle w:val="11"/>
        <w:rPr>
          <w:color w:val="000000" w:themeColor="text1"/>
        </w:rPr>
      </w:pPr>
    </w:p>
    <w:p w:rsidR="00954C5B" w:rsidRPr="00D82159" w:rsidRDefault="00954C5B" w:rsidP="00954C5B">
      <w:pPr>
        <w:pStyle w:val="11"/>
        <w:rPr>
          <w:color w:val="000000" w:themeColor="text1"/>
        </w:rPr>
      </w:pPr>
    </w:p>
    <w:p w:rsidR="00954C5B" w:rsidRPr="00D82159" w:rsidRDefault="00954C5B" w:rsidP="00954C5B">
      <w:pPr>
        <w:pStyle w:val="11"/>
        <w:rPr>
          <w:color w:val="000000" w:themeColor="text1"/>
        </w:rPr>
      </w:pPr>
    </w:p>
    <w:p w:rsidR="00954C5B" w:rsidRPr="00D82159" w:rsidRDefault="00954C5B" w:rsidP="00954C5B">
      <w:pPr>
        <w:pStyle w:val="11"/>
        <w:rPr>
          <w:color w:val="000000" w:themeColor="text1"/>
        </w:rPr>
      </w:pPr>
    </w:p>
    <w:p w:rsidR="00954C5B" w:rsidRPr="00D82159" w:rsidRDefault="00954C5B" w:rsidP="00954C5B">
      <w:pPr>
        <w:pStyle w:val="11"/>
        <w:rPr>
          <w:color w:val="000000" w:themeColor="text1"/>
        </w:rPr>
      </w:pPr>
    </w:p>
    <w:p w:rsidR="00954C5B" w:rsidRPr="00D82159" w:rsidRDefault="00954C5B" w:rsidP="00954C5B">
      <w:pPr>
        <w:pStyle w:val="11"/>
        <w:rPr>
          <w:color w:val="000000" w:themeColor="text1"/>
        </w:rPr>
      </w:pPr>
    </w:p>
    <w:p w:rsidR="00954C5B" w:rsidRPr="00D82159" w:rsidRDefault="00954C5B" w:rsidP="00954C5B">
      <w:pPr>
        <w:pStyle w:val="11"/>
        <w:rPr>
          <w:color w:val="000000" w:themeColor="text1"/>
        </w:rPr>
      </w:pPr>
    </w:p>
    <w:p w:rsidR="00954C5B" w:rsidRPr="00D82159" w:rsidRDefault="00954C5B" w:rsidP="00954C5B">
      <w:pPr>
        <w:pStyle w:val="11"/>
        <w:rPr>
          <w:color w:val="000000" w:themeColor="text1"/>
        </w:rPr>
      </w:pPr>
    </w:p>
    <w:p w:rsidR="00954C5B" w:rsidRPr="00D82159" w:rsidRDefault="00954C5B" w:rsidP="00954C5B">
      <w:pPr>
        <w:pStyle w:val="11"/>
        <w:ind w:left="5103"/>
        <w:rPr>
          <w:color w:val="000000" w:themeColor="text1"/>
        </w:rPr>
      </w:pPr>
      <w:r w:rsidRPr="00D82159">
        <w:rPr>
          <w:color w:val="000000" w:themeColor="text1"/>
        </w:rPr>
        <w:t>УХВАЛЕНО:</w:t>
      </w:r>
    </w:p>
    <w:p w:rsidR="00954C5B" w:rsidRPr="00D82159" w:rsidRDefault="00954C5B" w:rsidP="00954C5B">
      <w:pPr>
        <w:pStyle w:val="11"/>
        <w:ind w:left="5103"/>
        <w:rPr>
          <w:color w:val="000000" w:themeColor="text1"/>
        </w:rPr>
      </w:pPr>
      <w:r w:rsidRPr="00D82159">
        <w:rPr>
          <w:color w:val="000000" w:themeColor="text1"/>
        </w:rPr>
        <w:t xml:space="preserve">Методичною радою </w:t>
      </w:r>
      <w:r w:rsidRPr="00D82159">
        <w:rPr>
          <w:color w:val="000000" w:themeColor="text1"/>
        </w:rPr>
        <w:br/>
        <w:t xml:space="preserve">КПІ ім. Ігоря Сікорського </w:t>
      </w:r>
      <w:r w:rsidRPr="00D82159">
        <w:rPr>
          <w:color w:val="000000" w:themeColor="text1"/>
        </w:rPr>
        <w:br/>
        <w:t>(пр</w:t>
      </w:r>
      <w:r w:rsidR="0060752B">
        <w:rPr>
          <w:color w:val="000000" w:themeColor="text1"/>
        </w:rPr>
        <w:t>отокол №___ від «___»______20__</w:t>
      </w:r>
      <w:r w:rsidRPr="00D82159">
        <w:rPr>
          <w:color w:val="000000" w:themeColor="text1"/>
        </w:rPr>
        <w:t xml:space="preserve"> р.)</w:t>
      </w:r>
    </w:p>
    <w:p w:rsidR="00954C5B" w:rsidRPr="00D82159" w:rsidRDefault="00954C5B" w:rsidP="00954C5B">
      <w:pPr>
        <w:pStyle w:val="11"/>
        <w:ind w:left="5103"/>
        <w:rPr>
          <w:color w:val="000000" w:themeColor="text1"/>
        </w:rPr>
      </w:pPr>
      <w:r w:rsidRPr="00D82159">
        <w:rPr>
          <w:color w:val="000000" w:themeColor="text1"/>
        </w:rPr>
        <w:t>Вченою радою факультету електроніки</w:t>
      </w:r>
      <w:r w:rsidRPr="00D82159">
        <w:rPr>
          <w:color w:val="000000" w:themeColor="text1"/>
        </w:rPr>
        <w:br/>
        <w:t xml:space="preserve">КПІ ім. Ігоря Сікорського </w:t>
      </w:r>
      <w:r w:rsidRPr="00D82159">
        <w:rPr>
          <w:color w:val="000000" w:themeColor="text1"/>
        </w:rPr>
        <w:br/>
        <w:t>(пр</w:t>
      </w:r>
      <w:r w:rsidR="0060752B">
        <w:rPr>
          <w:color w:val="000000" w:themeColor="text1"/>
        </w:rPr>
        <w:t>отокол №___ від «___»______20__</w:t>
      </w:r>
      <w:r w:rsidRPr="00D82159">
        <w:rPr>
          <w:color w:val="000000" w:themeColor="text1"/>
        </w:rPr>
        <w:t xml:space="preserve"> р.)</w:t>
      </w:r>
    </w:p>
    <w:p w:rsidR="00954C5B" w:rsidRPr="00D82159" w:rsidRDefault="00954C5B" w:rsidP="00954C5B">
      <w:pPr>
        <w:pStyle w:val="11"/>
        <w:jc w:val="center"/>
        <w:rPr>
          <w:color w:val="000000" w:themeColor="text1"/>
          <w:sz w:val="28"/>
          <w:szCs w:val="28"/>
        </w:rPr>
      </w:pPr>
    </w:p>
    <w:p w:rsidR="00954C5B" w:rsidRPr="00D82159" w:rsidRDefault="00954C5B" w:rsidP="00954C5B">
      <w:pPr>
        <w:pStyle w:val="11"/>
        <w:jc w:val="center"/>
        <w:rPr>
          <w:color w:val="000000" w:themeColor="text1"/>
          <w:sz w:val="28"/>
          <w:szCs w:val="28"/>
        </w:rPr>
      </w:pPr>
    </w:p>
    <w:p w:rsidR="00954C5B" w:rsidRPr="00D82159" w:rsidRDefault="00954C5B" w:rsidP="00954C5B">
      <w:pPr>
        <w:pStyle w:val="11"/>
        <w:jc w:val="center"/>
        <w:rPr>
          <w:color w:val="000000" w:themeColor="text1"/>
          <w:sz w:val="28"/>
          <w:szCs w:val="28"/>
        </w:rPr>
      </w:pPr>
    </w:p>
    <w:p w:rsidR="00954C5B" w:rsidRPr="00D82159" w:rsidRDefault="00954C5B" w:rsidP="00954C5B">
      <w:pPr>
        <w:jc w:val="center"/>
        <w:rPr>
          <w:color w:val="000000" w:themeColor="text1"/>
        </w:rPr>
      </w:pPr>
      <w:r w:rsidRPr="00D82159">
        <w:rPr>
          <w:color w:val="000000" w:themeColor="text1"/>
          <w:sz w:val="28"/>
          <w:szCs w:val="28"/>
        </w:rPr>
        <w:t>Київ – 202</w:t>
      </w:r>
      <w:r w:rsidR="0060752B">
        <w:rPr>
          <w:color w:val="000000" w:themeColor="text1"/>
          <w:sz w:val="28"/>
          <w:szCs w:val="28"/>
        </w:rPr>
        <w:t>1</w:t>
      </w:r>
    </w:p>
    <w:p w:rsidR="00742101" w:rsidRPr="00D82159" w:rsidRDefault="002E41F4" w:rsidP="00954C5B">
      <w:pPr>
        <w:pageBreakBefore/>
        <w:pBdr>
          <w:top w:val="nil"/>
          <w:left w:val="nil"/>
          <w:bottom w:val="nil"/>
          <w:right w:val="nil"/>
          <w:between w:val="nil"/>
        </w:pBdr>
        <w:ind w:firstLine="567"/>
        <w:jc w:val="center"/>
        <w:rPr>
          <w:rFonts w:eastAsia="Calibri"/>
          <w:b/>
          <w:color w:val="000000"/>
        </w:rPr>
      </w:pPr>
      <w:r w:rsidRPr="00D82159">
        <w:rPr>
          <w:rFonts w:eastAsia="Calibri"/>
          <w:b/>
          <w:color w:val="000000"/>
        </w:rPr>
        <w:lastRenderedPageBreak/>
        <w:t>З</w:t>
      </w:r>
      <w:r w:rsidR="00D868DA" w:rsidRPr="00D82159">
        <w:rPr>
          <w:rFonts w:eastAsia="Calibri"/>
          <w:b/>
          <w:color w:val="000000"/>
        </w:rPr>
        <w:t>МІСТ</w:t>
      </w:r>
    </w:p>
    <w:p w:rsidR="003414B0" w:rsidRPr="00D82159" w:rsidRDefault="003414B0">
      <w:pPr>
        <w:pBdr>
          <w:top w:val="nil"/>
          <w:left w:val="nil"/>
          <w:bottom w:val="nil"/>
          <w:right w:val="nil"/>
          <w:between w:val="nil"/>
        </w:pBdr>
        <w:ind w:firstLine="567"/>
        <w:jc w:val="center"/>
        <w:rPr>
          <w:rFonts w:eastAsia="Calibri"/>
          <w:b/>
          <w:color w:val="000000"/>
        </w:rPr>
      </w:pPr>
    </w:p>
    <w:tbl>
      <w:tblPr>
        <w:tblStyle w:val="af9"/>
        <w:tblW w:w="10605"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682"/>
        <w:gridCol w:w="9356"/>
        <w:gridCol w:w="567"/>
      </w:tblGrid>
      <w:tr w:rsidR="004204BC" w:rsidRPr="00D82159" w:rsidTr="0013546A">
        <w:tc>
          <w:tcPr>
            <w:tcW w:w="10038" w:type="dxa"/>
            <w:gridSpan w:val="2"/>
          </w:tcPr>
          <w:p w:rsidR="004204BC" w:rsidRPr="00D82159" w:rsidRDefault="004204BC">
            <w:pPr>
              <w:rPr>
                <w:rFonts w:ascii="Times New Roman" w:hAnsi="Times New Roman" w:cs="Times New Roman"/>
                <w:color w:val="000000"/>
                <w:sz w:val="24"/>
                <w:szCs w:val="24"/>
              </w:rPr>
            </w:pPr>
            <w:r w:rsidRPr="00D82159">
              <w:rPr>
                <w:rFonts w:ascii="Times New Roman" w:hAnsi="Times New Roman" w:cs="Times New Roman"/>
                <w:b/>
                <w:sz w:val="24"/>
                <w:szCs w:val="24"/>
              </w:rPr>
              <w:t>Інструкція користувачам каталогу</w:t>
            </w:r>
          </w:p>
        </w:tc>
        <w:tc>
          <w:tcPr>
            <w:tcW w:w="567" w:type="dxa"/>
          </w:tcPr>
          <w:p w:rsidR="004204BC" w:rsidRPr="00423F06" w:rsidRDefault="00305084" w:rsidP="003414B0">
            <w:pPr>
              <w:pBdr>
                <w:top w:val="nil"/>
                <w:left w:val="nil"/>
                <w:bottom w:val="nil"/>
                <w:right w:val="nil"/>
                <w:between w:val="nil"/>
              </w:pBdr>
              <w:jc w:val="center"/>
              <w:rPr>
                <w:rFonts w:ascii="Times New Roman" w:hAnsi="Times New Roman" w:cs="Times New Roman"/>
                <w:color w:val="000000"/>
                <w:sz w:val="24"/>
                <w:szCs w:val="24"/>
              </w:rPr>
            </w:pPr>
            <w:r w:rsidRPr="00423F06">
              <w:rPr>
                <w:rFonts w:ascii="Times New Roman" w:hAnsi="Times New Roman" w:cs="Times New Roman"/>
                <w:color w:val="000000"/>
                <w:sz w:val="24"/>
                <w:szCs w:val="24"/>
              </w:rPr>
              <w:t>3</w:t>
            </w:r>
          </w:p>
        </w:tc>
      </w:tr>
      <w:tr w:rsidR="004204BC" w:rsidRPr="00D82159" w:rsidTr="0013546A">
        <w:tc>
          <w:tcPr>
            <w:tcW w:w="10038" w:type="dxa"/>
            <w:gridSpan w:val="2"/>
          </w:tcPr>
          <w:p w:rsidR="004204BC" w:rsidRPr="00D82159" w:rsidRDefault="00D82159" w:rsidP="00D82159">
            <w:pPr>
              <w:rPr>
                <w:rFonts w:ascii="Times New Roman" w:hAnsi="Times New Roman" w:cs="Times New Roman"/>
                <w:sz w:val="24"/>
                <w:szCs w:val="24"/>
              </w:rPr>
            </w:pPr>
            <w:r w:rsidRPr="00D82159">
              <w:rPr>
                <w:rFonts w:ascii="Times New Roman" w:hAnsi="Times New Roman" w:cs="Times New Roman"/>
                <w:b/>
                <w:sz w:val="24"/>
                <w:szCs w:val="24"/>
              </w:rPr>
              <w:t>Ф</w:t>
            </w:r>
            <w:r w:rsidR="004204BC" w:rsidRPr="00D82159">
              <w:rPr>
                <w:rFonts w:ascii="Times New Roman" w:hAnsi="Times New Roman" w:cs="Times New Roman"/>
                <w:b/>
                <w:sz w:val="24"/>
                <w:szCs w:val="24"/>
              </w:rPr>
              <w:t>-Каталог – 202</w:t>
            </w:r>
            <w:r w:rsidRPr="00D82159">
              <w:rPr>
                <w:rFonts w:ascii="Times New Roman" w:hAnsi="Times New Roman" w:cs="Times New Roman"/>
                <w:b/>
                <w:sz w:val="24"/>
                <w:szCs w:val="24"/>
              </w:rPr>
              <w:t>2</w:t>
            </w:r>
            <w:r w:rsidR="004204BC" w:rsidRPr="00D82159">
              <w:rPr>
                <w:rFonts w:ascii="Times New Roman" w:hAnsi="Times New Roman" w:cs="Times New Roman"/>
                <w:b/>
                <w:sz w:val="24"/>
                <w:szCs w:val="24"/>
              </w:rPr>
              <w:t xml:space="preserve"> р.</w:t>
            </w:r>
          </w:p>
        </w:tc>
        <w:tc>
          <w:tcPr>
            <w:tcW w:w="567" w:type="dxa"/>
          </w:tcPr>
          <w:p w:rsidR="004204BC" w:rsidRPr="00423F06" w:rsidRDefault="00305084" w:rsidP="003414B0">
            <w:pPr>
              <w:pBdr>
                <w:top w:val="nil"/>
                <w:left w:val="nil"/>
                <w:bottom w:val="nil"/>
                <w:right w:val="nil"/>
                <w:between w:val="nil"/>
              </w:pBdr>
              <w:jc w:val="center"/>
              <w:rPr>
                <w:rFonts w:ascii="Times New Roman" w:hAnsi="Times New Roman" w:cs="Times New Roman"/>
                <w:color w:val="000000"/>
                <w:sz w:val="24"/>
                <w:szCs w:val="24"/>
              </w:rPr>
            </w:pPr>
            <w:r w:rsidRPr="00423F06">
              <w:rPr>
                <w:rFonts w:ascii="Times New Roman" w:hAnsi="Times New Roman" w:cs="Times New Roman"/>
                <w:color w:val="000000"/>
                <w:sz w:val="24"/>
                <w:szCs w:val="24"/>
              </w:rPr>
              <w:t>4</w:t>
            </w:r>
          </w:p>
        </w:tc>
      </w:tr>
      <w:tr w:rsidR="004204BC" w:rsidRPr="00D82159" w:rsidTr="0013546A">
        <w:tc>
          <w:tcPr>
            <w:tcW w:w="10038" w:type="dxa"/>
            <w:gridSpan w:val="2"/>
          </w:tcPr>
          <w:p w:rsidR="004204BC" w:rsidRPr="00D82159" w:rsidRDefault="004204BC" w:rsidP="00D2575D">
            <w:pPr>
              <w:pBdr>
                <w:top w:val="nil"/>
                <w:left w:val="nil"/>
                <w:bottom w:val="nil"/>
                <w:right w:val="nil"/>
                <w:between w:val="nil"/>
              </w:pBdr>
              <w:rPr>
                <w:rFonts w:ascii="Times New Roman" w:hAnsi="Times New Roman" w:cs="Times New Roman"/>
                <w:b/>
                <w:sz w:val="24"/>
                <w:szCs w:val="24"/>
              </w:rPr>
            </w:pPr>
            <w:r w:rsidRPr="00D82159">
              <w:rPr>
                <w:rFonts w:ascii="Times New Roman" w:hAnsi="Times New Roman" w:cs="Times New Roman"/>
                <w:b/>
                <w:sz w:val="24"/>
                <w:szCs w:val="24"/>
              </w:rPr>
              <w:t xml:space="preserve">Анотації вибіркових дисциплін для </w:t>
            </w:r>
            <w:r w:rsidR="00D2575D" w:rsidRPr="00D82159">
              <w:rPr>
                <w:rFonts w:ascii="Times New Roman" w:hAnsi="Times New Roman" w:cs="Times New Roman"/>
                <w:b/>
                <w:sz w:val="24"/>
                <w:szCs w:val="24"/>
              </w:rPr>
              <w:t>1</w:t>
            </w:r>
            <w:r w:rsidRPr="00D82159">
              <w:rPr>
                <w:rFonts w:ascii="Times New Roman" w:hAnsi="Times New Roman" w:cs="Times New Roman"/>
                <w:b/>
                <w:sz w:val="24"/>
                <w:szCs w:val="24"/>
              </w:rPr>
              <w:t xml:space="preserve"> курсу</w:t>
            </w:r>
            <w:r w:rsidR="003D6622">
              <w:rPr>
                <w:rFonts w:ascii="Times New Roman" w:hAnsi="Times New Roman" w:cs="Times New Roman"/>
                <w:b/>
                <w:sz w:val="24"/>
                <w:szCs w:val="24"/>
              </w:rPr>
              <w:t xml:space="preserve"> (ОПП</w:t>
            </w:r>
            <w:r w:rsidR="003D6622">
              <w:rPr>
                <w:rFonts w:ascii="Times New Roman" w:hAnsi="Times New Roman" w:cs="Times New Roman"/>
                <w:b/>
                <w:sz w:val="24"/>
                <w:szCs w:val="24"/>
                <w:lang w:val="ru-RU"/>
              </w:rPr>
              <w:t>)</w:t>
            </w:r>
          </w:p>
        </w:tc>
        <w:tc>
          <w:tcPr>
            <w:tcW w:w="567" w:type="dxa"/>
          </w:tcPr>
          <w:p w:rsidR="004204BC" w:rsidRPr="00423F06" w:rsidRDefault="00305084" w:rsidP="003414B0">
            <w:pPr>
              <w:pBdr>
                <w:top w:val="nil"/>
                <w:left w:val="nil"/>
                <w:bottom w:val="nil"/>
                <w:right w:val="nil"/>
                <w:between w:val="nil"/>
              </w:pBdr>
              <w:jc w:val="center"/>
              <w:rPr>
                <w:rFonts w:ascii="Times New Roman" w:hAnsi="Times New Roman" w:cs="Times New Roman"/>
                <w:color w:val="000000"/>
                <w:sz w:val="24"/>
                <w:szCs w:val="24"/>
              </w:rPr>
            </w:pPr>
            <w:r w:rsidRPr="00423F06">
              <w:rPr>
                <w:rFonts w:ascii="Times New Roman" w:hAnsi="Times New Roman" w:cs="Times New Roman"/>
                <w:color w:val="000000"/>
                <w:sz w:val="24"/>
                <w:szCs w:val="24"/>
              </w:rPr>
              <w:t>5</w:t>
            </w:r>
          </w:p>
        </w:tc>
      </w:tr>
      <w:tr w:rsidR="00D2575D" w:rsidRPr="00D82159" w:rsidTr="00A613FA">
        <w:tc>
          <w:tcPr>
            <w:tcW w:w="682" w:type="dxa"/>
          </w:tcPr>
          <w:p w:rsidR="00D2575D" w:rsidRPr="00D82159" w:rsidRDefault="00D2575D" w:rsidP="00D2575D">
            <w:pPr>
              <w:pStyle w:val="aff1"/>
              <w:numPr>
                <w:ilvl w:val="0"/>
                <w:numId w:val="1"/>
              </w:numPr>
              <w:ind w:left="284" w:hanging="284"/>
              <w:rPr>
                <w:rFonts w:ascii="Times New Roman" w:hAnsi="Times New Roman" w:cs="Times New Roman"/>
                <w:sz w:val="24"/>
                <w:szCs w:val="24"/>
              </w:rPr>
            </w:pPr>
          </w:p>
        </w:tc>
        <w:tc>
          <w:tcPr>
            <w:tcW w:w="9356" w:type="dxa"/>
            <w:shd w:val="clear" w:color="auto" w:fill="auto"/>
          </w:tcPr>
          <w:p w:rsidR="00D2575D" w:rsidRPr="00D82159" w:rsidRDefault="00A613FA" w:rsidP="00D2575D">
            <w:pPr>
              <w:rPr>
                <w:rFonts w:ascii="Times New Roman" w:hAnsi="Times New Roman" w:cs="Times New Roman"/>
                <w:sz w:val="24"/>
                <w:szCs w:val="24"/>
              </w:rPr>
            </w:pPr>
            <w:r w:rsidRPr="00D82159">
              <w:rPr>
                <w:rFonts w:ascii="Times New Roman" w:hAnsi="Times New Roman" w:cs="Times New Roman"/>
                <w:sz w:val="24"/>
                <w:szCs w:val="24"/>
              </w:rPr>
              <w:t>Методи веб-програмування</w:t>
            </w:r>
          </w:p>
        </w:tc>
        <w:tc>
          <w:tcPr>
            <w:tcW w:w="567" w:type="dxa"/>
          </w:tcPr>
          <w:p w:rsidR="00D2575D" w:rsidRPr="00423F06" w:rsidRDefault="0032503D" w:rsidP="003414B0">
            <w:pPr>
              <w:pBdr>
                <w:top w:val="nil"/>
                <w:left w:val="nil"/>
                <w:bottom w:val="nil"/>
                <w:right w:val="nil"/>
                <w:between w:val="nil"/>
              </w:pBdr>
              <w:jc w:val="center"/>
              <w:rPr>
                <w:rFonts w:ascii="Times New Roman" w:hAnsi="Times New Roman" w:cs="Times New Roman"/>
                <w:color w:val="000000"/>
                <w:sz w:val="24"/>
                <w:szCs w:val="24"/>
              </w:rPr>
            </w:pPr>
            <w:r w:rsidRPr="00423F06">
              <w:rPr>
                <w:rFonts w:ascii="Times New Roman" w:hAnsi="Times New Roman" w:cs="Times New Roman"/>
                <w:color w:val="000000"/>
                <w:sz w:val="24"/>
                <w:szCs w:val="24"/>
              </w:rPr>
              <w:t>5</w:t>
            </w:r>
          </w:p>
        </w:tc>
      </w:tr>
      <w:tr w:rsidR="00D2575D" w:rsidRPr="00D82159" w:rsidTr="00A613FA">
        <w:tc>
          <w:tcPr>
            <w:tcW w:w="682" w:type="dxa"/>
          </w:tcPr>
          <w:p w:rsidR="00D2575D" w:rsidRPr="00D82159" w:rsidRDefault="00D2575D" w:rsidP="00D2575D">
            <w:pPr>
              <w:pStyle w:val="aff1"/>
              <w:numPr>
                <w:ilvl w:val="0"/>
                <w:numId w:val="1"/>
              </w:numPr>
              <w:ind w:left="284" w:hanging="284"/>
              <w:rPr>
                <w:rFonts w:ascii="Times New Roman" w:hAnsi="Times New Roman" w:cs="Times New Roman"/>
                <w:color w:val="000000"/>
                <w:sz w:val="24"/>
                <w:szCs w:val="24"/>
                <w:u w:val="single"/>
              </w:rPr>
            </w:pPr>
          </w:p>
        </w:tc>
        <w:tc>
          <w:tcPr>
            <w:tcW w:w="9356" w:type="dxa"/>
            <w:shd w:val="clear" w:color="auto" w:fill="auto"/>
          </w:tcPr>
          <w:p w:rsidR="00C3100B" w:rsidRPr="00D82159" w:rsidRDefault="00A613FA" w:rsidP="0013546A">
            <w:pPr>
              <w:rPr>
                <w:rFonts w:ascii="Times New Roman" w:hAnsi="Times New Roman" w:cs="Times New Roman"/>
                <w:sz w:val="24"/>
                <w:szCs w:val="24"/>
              </w:rPr>
            </w:pPr>
            <w:r w:rsidRPr="00D82159">
              <w:rPr>
                <w:rFonts w:ascii="Times New Roman" w:hAnsi="Times New Roman" w:cs="Times New Roman"/>
                <w:sz w:val="24"/>
                <w:szCs w:val="24"/>
                <w:shd w:val="clear" w:color="auto" w:fill="FFFFFF"/>
              </w:rPr>
              <w:t>Системи забезпечення якості телекомунікаційних засобів</w:t>
            </w:r>
          </w:p>
        </w:tc>
        <w:tc>
          <w:tcPr>
            <w:tcW w:w="567" w:type="dxa"/>
          </w:tcPr>
          <w:p w:rsidR="00D2575D" w:rsidRPr="00423F06" w:rsidRDefault="0032503D" w:rsidP="003414B0">
            <w:pPr>
              <w:pBdr>
                <w:top w:val="nil"/>
                <w:left w:val="nil"/>
                <w:bottom w:val="nil"/>
                <w:right w:val="nil"/>
                <w:between w:val="nil"/>
              </w:pBdr>
              <w:jc w:val="center"/>
              <w:rPr>
                <w:rFonts w:ascii="Times New Roman" w:hAnsi="Times New Roman" w:cs="Times New Roman"/>
                <w:color w:val="000000"/>
                <w:sz w:val="24"/>
                <w:szCs w:val="24"/>
              </w:rPr>
            </w:pPr>
            <w:r w:rsidRPr="00423F06">
              <w:rPr>
                <w:rFonts w:ascii="Times New Roman" w:hAnsi="Times New Roman" w:cs="Times New Roman"/>
                <w:color w:val="000000"/>
                <w:sz w:val="24"/>
                <w:szCs w:val="24"/>
              </w:rPr>
              <w:t>6</w:t>
            </w:r>
          </w:p>
        </w:tc>
      </w:tr>
      <w:tr w:rsidR="00D2575D" w:rsidRPr="00D82159" w:rsidTr="00A613FA">
        <w:tc>
          <w:tcPr>
            <w:tcW w:w="682" w:type="dxa"/>
          </w:tcPr>
          <w:p w:rsidR="00D2575D" w:rsidRPr="00D82159" w:rsidRDefault="00D2575D" w:rsidP="00D2575D">
            <w:pPr>
              <w:pStyle w:val="aff1"/>
              <w:numPr>
                <w:ilvl w:val="0"/>
                <w:numId w:val="1"/>
              </w:numPr>
              <w:ind w:left="284" w:hanging="284"/>
              <w:rPr>
                <w:rFonts w:ascii="Times New Roman" w:hAnsi="Times New Roman" w:cs="Times New Roman"/>
                <w:sz w:val="24"/>
                <w:szCs w:val="24"/>
              </w:rPr>
            </w:pPr>
          </w:p>
        </w:tc>
        <w:tc>
          <w:tcPr>
            <w:tcW w:w="9356" w:type="dxa"/>
            <w:shd w:val="clear" w:color="auto" w:fill="auto"/>
          </w:tcPr>
          <w:p w:rsidR="00D2575D" w:rsidRPr="00D82159" w:rsidRDefault="00A613FA" w:rsidP="00D2575D">
            <w:pPr>
              <w:rPr>
                <w:rFonts w:ascii="Times New Roman" w:hAnsi="Times New Roman" w:cs="Times New Roman"/>
                <w:sz w:val="24"/>
                <w:szCs w:val="24"/>
              </w:rPr>
            </w:pPr>
            <w:r w:rsidRPr="00D82159">
              <w:rPr>
                <w:rFonts w:ascii="Times New Roman" w:hAnsi="Times New Roman" w:cs="Times New Roman"/>
                <w:sz w:val="24"/>
                <w:szCs w:val="24"/>
              </w:rPr>
              <w:t>Технології та засоби керування в інформаційних мережах</w:t>
            </w:r>
          </w:p>
        </w:tc>
        <w:tc>
          <w:tcPr>
            <w:tcW w:w="567" w:type="dxa"/>
          </w:tcPr>
          <w:p w:rsidR="00D2575D" w:rsidRPr="00423F06" w:rsidRDefault="0032503D" w:rsidP="003414B0">
            <w:pPr>
              <w:pBdr>
                <w:top w:val="nil"/>
                <w:left w:val="nil"/>
                <w:bottom w:val="nil"/>
                <w:right w:val="nil"/>
                <w:between w:val="nil"/>
              </w:pBdr>
              <w:jc w:val="center"/>
              <w:rPr>
                <w:rFonts w:ascii="Times New Roman" w:hAnsi="Times New Roman" w:cs="Times New Roman"/>
                <w:color w:val="000000"/>
                <w:sz w:val="24"/>
                <w:szCs w:val="24"/>
              </w:rPr>
            </w:pPr>
            <w:r w:rsidRPr="00423F06">
              <w:rPr>
                <w:rFonts w:ascii="Times New Roman" w:hAnsi="Times New Roman" w:cs="Times New Roman"/>
                <w:color w:val="000000"/>
                <w:sz w:val="24"/>
                <w:szCs w:val="24"/>
              </w:rPr>
              <w:t>7</w:t>
            </w:r>
          </w:p>
        </w:tc>
      </w:tr>
      <w:tr w:rsidR="0013546A" w:rsidRPr="00D82159" w:rsidTr="00A613FA">
        <w:tc>
          <w:tcPr>
            <w:tcW w:w="682" w:type="dxa"/>
          </w:tcPr>
          <w:p w:rsidR="0013546A" w:rsidRPr="00D82159" w:rsidRDefault="0013546A" w:rsidP="0013546A">
            <w:pPr>
              <w:pStyle w:val="aff1"/>
              <w:numPr>
                <w:ilvl w:val="0"/>
                <w:numId w:val="1"/>
              </w:numPr>
              <w:ind w:left="284" w:hanging="284"/>
              <w:rPr>
                <w:rFonts w:ascii="Times New Roman" w:hAnsi="Times New Roman" w:cs="Times New Roman"/>
                <w:color w:val="000000"/>
                <w:sz w:val="24"/>
                <w:szCs w:val="24"/>
                <w:u w:val="single"/>
              </w:rPr>
            </w:pPr>
          </w:p>
        </w:tc>
        <w:tc>
          <w:tcPr>
            <w:tcW w:w="9356" w:type="dxa"/>
            <w:shd w:val="clear" w:color="auto" w:fill="auto"/>
          </w:tcPr>
          <w:p w:rsidR="0013546A" w:rsidRPr="00D82159" w:rsidRDefault="00A613FA" w:rsidP="00EE204D">
            <w:pPr>
              <w:pStyle w:val="11"/>
              <w:rPr>
                <w:rFonts w:ascii="Times New Roman" w:hAnsi="Times New Roman" w:cs="Times New Roman"/>
                <w:sz w:val="24"/>
                <w:szCs w:val="24"/>
              </w:rPr>
            </w:pPr>
            <w:r w:rsidRPr="00D82159">
              <w:rPr>
                <w:rFonts w:ascii="Times New Roman" w:hAnsi="Times New Roman" w:cs="Times New Roman"/>
                <w:sz w:val="24"/>
                <w:szCs w:val="24"/>
              </w:rPr>
              <w:t>Високорівнева розробка програмного заб</w:t>
            </w:r>
            <w:r w:rsidR="00EE204D">
              <w:rPr>
                <w:rFonts w:ascii="Times New Roman" w:hAnsi="Times New Roman" w:cs="Times New Roman"/>
                <w:sz w:val="24"/>
                <w:szCs w:val="24"/>
              </w:rPr>
              <w:t xml:space="preserve">езпечення </w:t>
            </w:r>
            <w:bookmarkStart w:id="0" w:name="_GoBack"/>
            <w:bookmarkEnd w:id="0"/>
          </w:p>
        </w:tc>
        <w:tc>
          <w:tcPr>
            <w:tcW w:w="567" w:type="dxa"/>
          </w:tcPr>
          <w:p w:rsidR="0013546A" w:rsidRPr="00423F06" w:rsidRDefault="0032503D" w:rsidP="0013546A">
            <w:pPr>
              <w:pBdr>
                <w:top w:val="nil"/>
                <w:left w:val="nil"/>
                <w:bottom w:val="nil"/>
                <w:right w:val="nil"/>
                <w:between w:val="nil"/>
              </w:pBdr>
              <w:jc w:val="center"/>
              <w:rPr>
                <w:rFonts w:ascii="Times New Roman" w:hAnsi="Times New Roman" w:cs="Times New Roman"/>
                <w:color w:val="000000"/>
                <w:sz w:val="24"/>
                <w:szCs w:val="24"/>
              </w:rPr>
            </w:pPr>
            <w:r w:rsidRPr="00423F06">
              <w:rPr>
                <w:rFonts w:ascii="Times New Roman" w:hAnsi="Times New Roman" w:cs="Times New Roman"/>
                <w:color w:val="000000"/>
                <w:sz w:val="24"/>
                <w:szCs w:val="24"/>
              </w:rPr>
              <w:t>8</w:t>
            </w:r>
          </w:p>
        </w:tc>
      </w:tr>
      <w:tr w:rsidR="00423F06" w:rsidRPr="00D82159" w:rsidTr="00A613FA">
        <w:tc>
          <w:tcPr>
            <w:tcW w:w="682" w:type="dxa"/>
          </w:tcPr>
          <w:p w:rsidR="00423F06" w:rsidRPr="00D82159" w:rsidRDefault="00423F06" w:rsidP="00423F06">
            <w:pPr>
              <w:pStyle w:val="aff1"/>
              <w:numPr>
                <w:ilvl w:val="0"/>
                <w:numId w:val="1"/>
              </w:numPr>
              <w:ind w:left="284" w:hanging="284"/>
              <w:rPr>
                <w:color w:val="000000"/>
                <w:u w:val="single"/>
              </w:rPr>
            </w:pPr>
          </w:p>
        </w:tc>
        <w:tc>
          <w:tcPr>
            <w:tcW w:w="9356" w:type="dxa"/>
            <w:shd w:val="clear" w:color="auto" w:fill="auto"/>
          </w:tcPr>
          <w:p w:rsidR="00423F06" w:rsidRPr="00D82159" w:rsidRDefault="00423F06" w:rsidP="00423F06">
            <w:pPr>
              <w:rPr>
                <w:rFonts w:ascii="Times New Roman" w:hAnsi="Times New Roman" w:cs="Times New Roman"/>
                <w:sz w:val="24"/>
                <w:szCs w:val="24"/>
              </w:rPr>
            </w:pPr>
            <w:r w:rsidRPr="00D82159">
              <w:rPr>
                <w:rFonts w:ascii="Times New Roman" w:hAnsi="Times New Roman" w:cs="Times New Roman"/>
                <w:sz w:val="24"/>
                <w:szCs w:val="24"/>
              </w:rPr>
              <w:t>Експертні системи</w:t>
            </w:r>
          </w:p>
        </w:tc>
        <w:tc>
          <w:tcPr>
            <w:tcW w:w="567" w:type="dxa"/>
          </w:tcPr>
          <w:p w:rsidR="00423F06" w:rsidRPr="00423F06" w:rsidRDefault="00423F06" w:rsidP="00423F06">
            <w:pPr>
              <w:pBdr>
                <w:top w:val="nil"/>
                <w:left w:val="nil"/>
                <w:bottom w:val="nil"/>
                <w:right w:val="nil"/>
                <w:between w:val="nil"/>
              </w:pBdr>
              <w:jc w:val="center"/>
              <w:rPr>
                <w:rFonts w:ascii="Times New Roman" w:hAnsi="Times New Roman" w:cs="Times New Roman"/>
                <w:color w:val="000000"/>
                <w:sz w:val="24"/>
                <w:szCs w:val="24"/>
                <w:lang w:val="en-US"/>
              </w:rPr>
            </w:pPr>
            <w:r w:rsidRPr="00423F06">
              <w:rPr>
                <w:rFonts w:ascii="Times New Roman" w:hAnsi="Times New Roman" w:cs="Times New Roman"/>
                <w:color w:val="000000"/>
                <w:sz w:val="24"/>
                <w:szCs w:val="24"/>
                <w:lang w:val="en-US"/>
              </w:rPr>
              <w:t>10</w:t>
            </w:r>
          </w:p>
        </w:tc>
      </w:tr>
      <w:tr w:rsidR="00C570A1" w:rsidRPr="00D82159" w:rsidTr="00A613FA">
        <w:tc>
          <w:tcPr>
            <w:tcW w:w="682" w:type="dxa"/>
          </w:tcPr>
          <w:p w:rsidR="00C570A1" w:rsidRPr="00D82159" w:rsidRDefault="00C570A1" w:rsidP="00C570A1">
            <w:pPr>
              <w:pStyle w:val="aff1"/>
              <w:numPr>
                <w:ilvl w:val="0"/>
                <w:numId w:val="1"/>
              </w:numPr>
              <w:ind w:left="284" w:hanging="284"/>
              <w:rPr>
                <w:color w:val="000000"/>
                <w:u w:val="single"/>
              </w:rPr>
            </w:pPr>
          </w:p>
        </w:tc>
        <w:tc>
          <w:tcPr>
            <w:tcW w:w="9356" w:type="dxa"/>
            <w:shd w:val="clear" w:color="auto" w:fill="auto"/>
          </w:tcPr>
          <w:p w:rsidR="00C570A1" w:rsidRPr="00D82159" w:rsidRDefault="00C570A1" w:rsidP="00EE204D">
            <w:pPr>
              <w:pStyle w:val="11"/>
            </w:pPr>
            <w:r w:rsidRPr="0055076F">
              <w:rPr>
                <w:rFonts w:ascii="Times New Roman" w:hAnsi="Times New Roman" w:cs="Times New Roman"/>
                <w:sz w:val="24"/>
                <w:szCs w:val="24"/>
                <w:shd w:val="clear" w:color="auto" w:fill="FFFFFF"/>
              </w:rPr>
              <w:t xml:space="preserve">Архітектура корпоративних </w:t>
            </w:r>
            <w:r w:rsidR="00EE204D">
              <w:rPr>
                <w:rFonts w:ascii="Times New Roman" w:hAnsi="Times New Roman" w:cs="Times New Roman"/>
                <w:sz w:val="24"/>
                <w:szCs w:val="24"/>
                <w:shd w:val="clear" w:color="auto" w:fill="FFFFFF"/>
              </w:rPr>
              <w:t xml:space="preserve">голосових пакетних </w:t>
            </w:r>
            <w:r w:rsidRPr="0055076F">
              <w:rPr>
                <w:rFonts w:ascii="Times New Roman" w:hAnsi="Times New Roman" w:cs="Times New Roman"/>
                <w:sz w:val="24"/>
                <w:szCs w:val="24"/>
                <w:shd w:val="clear" w:color="auto" w:fill="FFFFFF"/>
              </w:rPr>
              <w:t>мереж</w:t>
            </w:r>
          </w:p>
        </w:tc>
        <w:tc>
          <w:tcPr>
            <w:tcW w:w="567" w:type="dxa"/>
          </w:tcPr>
          <w:p w:rsidR="00C570A1" w:rsidRPr="00423F06" w:rsidRDefault="00C570A1" w:rsidP="00C570A1">
            <w:pPr>
              <w:pBdr>
                <w:top w:val="nil"/>
                <w:left w:val="nil"/>
                <w:bottom w:val="nil"/>
                <w:right w:val="nil"/>
                <w:between w:val="nil"/>
              </w:pBdr>
              <w:jc w:val="center"/>
              <w:rPr>
                <w:rFonts w:ascii="Times New Roman" w:hAnsi="Times New Roman" w:cs="Times New Roman"/>
                <w:color w:val="000000"/>
                <w:sz w:val="24"/>
                <w:szCs w:val="24"/>
                <w:lang w:val="en-US"/>
              </w:rPr>
            </w:pPr>
            <w:r w:rsidRPr="00423F06">
              <w:rPr>
                <w:rFonts w:ascii="Times New Roman" w:hAnsi="Times New Roman" w:cs="Times New Roman"/>
                <w:color w:val="000000"/>
                <w:sz w:val="24"/>
                <w:szCs w:val="24"/>
              </w:rPr>
              <w:t>1</w:t>
            </w:r>
            <w:r w:rsidRPr="00423F06">
              <w:rPr>
                <w:rFonts w:ascii="Times New Roman" w:hAnsi="Times New Roman" w:cs="Times New Roman"/>
                <w:color w:val="000000"/>
                <w:sz w:val="24"/>
                <w:szCs w:val="24"/>
                <w:lang w:val="en-US"/>
              </w:rPr>
              <w:t>1</w:t>
            </w:r>
          </w:p>
        </w:tc>
      </w:tr>
      <w:tr w:rsidR="00C570A1" w:rsidRPr="00D82159" w:rsidTr="00A613FA">
        <w:tc>
          <w:tcPr>
            <w:tcW w:w="682" w:type="dxa"/>
          </w:tcPr>
          <w:p w:rsidR="00C570A1" w:rsidRPr="00D82159" w:rsidRDefault="00C570A1" w:rsidP="00C570A1">
            <w:pPr>
              <w:pStyle w:val="aff1"/>
              <w:numPr>
                <w:ilvl w:val="0"/>
                <w:numId w:val="1"/>
              </w:numPr>
              <w:ind w:left="284" w:hanging="284"/>
              <w:rPr>
                <w:rFonts w:ascii="Times New Roman" w:hAnsi="Times New Roman" w:cs="Times New Roman"/>
                <w:color w:val="000000"/>
                <w:sz w:val="24"/>
                <w:szCs w:val="24"/>
                <w:u w:val="single"/>
              </w:rPr>
            </w:pPr>
          </w:p>
        </w:tc>
        <w:tc>
          <w:tcPr>
            <w:tcW w:w="9356" w:type="dxa"/>
            <w:shd w:val="clear" w:color="auto" w:fill="auto"/>
          </w:tcPr>
          <w:p w:rsidR="00C570A1" w:rsidRPr="00D82159" w:rsidRDefault="00C570A1" w:rsidP="00C570A1">
            <w:pPr>
              <w:pStyle w:val="11"/>
              <w:rPr>
                <w:rFonts w:ascii="Times New Roman" w:hAnsi="Times New Roman" w:cs="Times New Roman"/>
                <w:sz w:val="24"/>
                <w:szCs w:val="24"/>
                <w:highlight w:val="cyan"/>
              </w:rPr>
            </w:pPr>
            <w:r w:rsidRPr="00D82159">
              <w:rPr>
                <w:rFonts w:ascii="Times New Roman" w:hAnsi="Times New Roman" w:cs="Times New Roman"/>
                <w:sz w:val="24"/>
                <w:szCs w:val="24"/>
              </w:rPr>
              <w:t>Основи побудови інформаційно-обчислювальних засобів інтеграції</w:t>
            </w:r>
          </w:p>
        </w:tc>
        <w:tc>
          <w:tcPr>
            <w:tcW w:w="567" w:type="dxa"/>
          </w:tcPr>
          <w:p w:rsidR="00C570A1" w:rsidRPr="00C570A1" w:rsidRDefault="00C570A1" w:rsidP="00C570A1">
            <w:pPr>
              <w:pBdr>
                <w:top w:val="nil"/>
                <w:left w:val="nil"/>
                <w:bottom w:val="nil"/>
                <w:right w:val="nil"/>
                <w:between w:val="nil"/>
              </w:pBdr>
              <w:jc w:val="center"/>
              <w:rPr>
                <w:rFonts w:ascii="Times New Roman" w:hAnsi="Times New Roman" w:cs="Times New Roman"/>
                <w:color w:val="000000"/>
                <w:sz w:val="24"/>
                <w:szCs w:val="24"/>
                <w:lang w:val="en-US"/>
              </w:rPr>
            </w:pPr>
            <w:r w:rsidRPr="00C570A1">
              <w:rPr>
                <w:rFonts w:ascii="Times New Roman" w:hAnsi="Times New Roman" w:cs="Times New Roman"/>
                <w:color w:val="000000"/>
                <w:sz w:val="24"/>
                <w:szCs w:val="24"/>
              </w:rPr>
              <w:t>1</w:t>
            </w:r>
            <w:r w:rsidRPr="00C570A1">
              <w:rPr>
                <w:rFonts w:ascii="Times New Roman" w:hAnsi="Times New Roman" w:cs="Times New Roman"/>
                <w:color w:val="000000"/>
                <w:sz w:val="24"/>
                <w:szCs w:val="24"/>
                <w:lang w:val="en-US"/>
              </w:rPr>
              <w:t>2</w:t>
            </w:r>
          </w:p>
        </w:tc>
      </w:tr>
      <w:tr w:rsidR="00C570A1" w:rsidRPr="00D82159" w:rsidTr="00A613FA">
        <w:tc>
          <w:tcPr>
            <w:tcW w:w="682" w:type="dxa"/>
          </w:tcPr>
          <w:p w:rsidR="00C570A1" w:rsidRPr="00D82159" w:rsidRDefault="00C570A1" w:rsidP="00C570A1">
            <w:pPr>
              <w:pStyle w:val="aff1"/>
              <w:numPr>
                <w:ilvl w:val="0"/>
                <w:numId w:val="1"/>
              </w:numPr>
              <w:ind w:left="284" w:hanging="284"/>
              <w:rPr>
                <w:rFonts w:ascii="Times New Roman" w:hAnsi="Times New Roman" w:cs="Times New Roman"/>
                <w:color w:val="000000"/>
                <w:sz w:val="24"/>
                <w:szCs w:val="24"/>
                <w:u w:val="single"/>
              </w:rPr>
            </w:pPr>
          </w:p>
        </w:tc>
        <w:tc>
          <w:tcPr>
            <w:tcW w:w="9356" w:type="dxa"/>
            <w:shd w:val="clear" w:color="auto" w:fill="auto"/>
          </w:tcPr>
          <w:p w:rsidR="00C570A1" w:rsidRPr="00D82159" w:rsidRDefault="00C570A1" w:rsidP="00C570A1">
            <w:pPr>
              <w:rPr>
                <w:rFonts w:ascii="Times New Roman" w:hAnsi="Times New Roman" w:cs="Times New Roman"/>
                <w:sz w:val="24"/>
                <w:szCs w:val="24"/>
              </w:rPr>
            </w:pPr>
            <w:r w:rsidRPr="00D82159">
              <w:rPr>
                <w:rFonts w:ascii="Times New Roman" w:hAnsi="Times New Roman" w:cs="Times New Roman"/>
                <w:sz w:val="24"/>
                <w:szCs w:val="24"/>
              </w:rPr>
              <w:t>Радіоелектронні обчислювальні засоби на основі цифрових сигнальних процесорів</w:t>
            </w:r>
          </w:p>
        </w:tc>
        <w:tc>
          <w:tcPr>
            <w:tcW w:w="567" w:type="dxa"/>
          </w:tcPr>
          <w:p w:rsidR="00C570A1" w:rsidRPr="00C570A1" w:rsidRDefault="00C570A1" w:rsidP="00C570A1">
            <w:pPr>
              <w:pBdr>
                <w:top w:val="nil"/>
                <w:left w:val="nil"/>
                <w:bottom w:val="nil"/>
                <w:right w:val="nil"/>
                <w:between w:val="nil"/>
              </w:pBdr>
              <w:jc w:val="center"/>
              <w:rPr>
                <w:rFonts w:ascii="Times New Roman" w:hAnsi="Times New Roman" w:cs="Times New Roman"/>
                <w:color w:val="000000"/>
                <w:sz w:val="24"/>
                <w:szCs w:val="24"/>
              </w:rPr>
            </w:pPr>
            <w:r w:rsidRPr="00C570A1">
              <w:rPr>
                <w:rFonts w:ascii="Times New Roman" w:hAnsi="Times New Roman" w:cs="Times New Roman"/>
                <w:color w:val="000000"/>
                <w:sz w:val="24"/>
                <w:szCs w:val="24"/>
              </w:rPr>
              <w:t>13</w:t>
            </w:r>
          </w:p>
        </w:tc>
      </w:tr>
      <w:tr w:rsidR="00C570A1" w:rsidRPr="00D82159" w:rsidTr="00A613FA">
        <w:tc>
          <w:tcPr>
            <w:tcW w:w="682" w:type="dxa"/>
          </w:tcPr>
          <w:p w:rsidR="00C570A1" w:rsidRPr="00D82159" w:rsidRDefault="00C570A1" w:rsidP="00C570A1">
            <w:pPr>
              <w:pStyle w:val="aff1"/>
              <w:numPr>
                <w:ilvl w:val="0"/>
                <w:numId w:val="1"/>
              </w:numPr>
              <w:ind w:left="284" w:hanging="284"/>
              <w:rPr>
                <w:rFonts w:ascii="Times New Roman" w:hAnsi="Times New Roman" w:cs="Times New Roman"/>
                <w:color w:val="000000"/>
                <w:sz w:val="24"/>
                <w:szCs w:val="24"/>
                <w:u w:val="single"/>
              </w:rPr>
            </w:pPr>
          </w:p>
        </w:tc>
        <w:tc>
          <w:tcPr>
            <w:tcW w:w="9356" w:type="dxa"/>
            <w:shd w:val="clear" w:color="auto" w:fill="auto"/>
          </w:tcPr>
          <w:p w:rsidR="00C570A1" w:rsidRPr="00D82159" w:rsidRDefault="00C570A1" w:rsidP="00C570A1">
            <w:pPr>
              <w:rPr>
                <w:rFonts w:ascii="Times New Roman" w:hAnsi="Times New Roman" w:cs="Times New Roman"/>
                <w:sz w:val="24"/>
                <w:szCs w:val="24"/>
              </w:rPr>
            </w:pPr>
            <w:r w:rsidRPr="00D82159">
              <w:rPr>
                <w:rFonts w:ascii="Times New Roman" w:hAnsi="Times New Roman" w:cs="Times New Roman"/>
                <w:sz w:val="24"/>
                <w:szCs w:val="24"/>
              </w:rPr>
              <w:t>Сучасні технології розробки та супроводу інформаційних систем</w:t>
            </w:r>
          </w:p>
        </w:tc>
        <w:tc>
          <w:tcPr>
            <w:tcW w:w="567" w:type="dxa"/>
          </w:tcPr>
          <w:p w:rsidR="00C570A1" w:rsidRPr="00C570A1" w:rsidRDefault="00C570A1" w:rsidP="00C570A1">
            <w:pPr>
              <w:pBdr>
                <w:top w:val="nil"/>
                <w:left w:val="nil"/>
                <w:bottom w:val="nil"/>
                <w:right w:val="nil"/>
                <w:between w:val="nil"/>
              </w:pBdr>
              <w:jc w:val="center"/>
              <w:rPr>
                <w:rFonts w:ascii="Times New Roman" w:hAnsi="Times New Roman" w:cs="Times New Roman"/>
                <w:color w:val="000000"/>
                <w:sz w:val="24"/>
                <w:szCs w:val="24"/>
                <w:lang w:val="en-US"/>
              </w:rPr>
            </w:pPr>
            <w:r w:rsidRPr="00C570A1">
              <w:rPr>
                <w:rFonts w:ascii="Times New Roman" w:hAnsi="Times New Roman" w:cs="Times New Roman"/>
                <w:color w:val="000000"/>
                <w:sz w:val="24"/>
                <w:szCs w:val="24"/>
              </w:rPr>
              <w:t>1</w:t>
            </w:r>
            <w:r w:rsidRPr="00C570A1">
              <w:rPr>
                <w:rFonts w:ascii="Times New Roman" w:hAnsi="Times New Roman" w:cs="Times New Roman"/>
                <w:color w:val="000000"/>
                <w:sz w:val="24"/>
                <w:szCs w:val="24"/>
                <w:lang w:val="en-US"/>
              </w:rPr>
              <w:t>4</w:t>
            </w:r>
          </w:p>
        </w:tc>
      </w:tr>
      <w:tr w:rsidR="00C570A1" w:rsidRPr="00D82159" w:rsidTr="00A613FA">
        <w:tc>
          <w:tcPr>
            <w:tcW w:w="682" w:type="dxa"/>
          </w:tcPr>
          <w:p w:rsidR="00C570A1" w:rsidRPr="00D82159" w:rsidRDefault="00C570A1" w:rsidP="00C570A1">
            <w:pPr>
              <w:pStyle w:val="aff1"/>
              <w:numPr>
                <w:ilvl w:val="0"/>
                <w:numId w:val="1"/>
              </w:numPr>
              <w:ind w:left="284" w:hanging="284"/>
              <w:rPr>
                <w:rFonts w:ascii="Times New Roman" w:hAnsi="Times New Roman" w:cs="Times New Roman"/>
                <w:color w:val="000000"/>
                <w:sz w:val="24"/>
                <w:szCs w:val="24"/>
                <w:u w:val="single"/>
              </w:rPr>
            </w:pPr>
          </w:p>
        </w:tc>
        <w:tc>
          <w:tcPr>
            <w:tcW w:w="9356" w:type="dxa"/>
            <w:shd w:val="clear" w:color="auto" w:fill="auto"/>
          </w:tcPr>
          <w:p w:rsidR="00C570A1" w:rsidRPr="00D82159" w:rsidRDefault="00C570A1" w:rsidP="00C570A1">
            <w:pPr>
              <w:rPr>
                <w:rFonts w:ascii="Times New Roman" w:hAnsi="Times New Roman" w:cs="Times New Roman"/>
                <w:sz w:val="24"/>
                <w:szCs w:val="24"/>
              </w:rPr>
            </w:pPr>
            <w:r w:rsidRPr="00D82159">
              <w:rPr>
                <w:rFonts w:ascii="Times New Roman" w:hAnsi="Times New Roman" w:cs="Times New Roman"/>
                <w:sz w:val="24"/>
                <w:szCs w:val="24"/>
              </w:rPr>
              <w:t>Конструювання швидкодіючих радіоелектронних пристроїв</w:t>
            </w:r>
          </w:p>
        </w:tc>
        <w:tc>
          <w:tcPr>
            <w:tcW w:w="567" w:type="dxa"/>
          </w:tcPr>
          <w:p w:rsidR="00C570A1" w:rsidRPr="00C570A1" w:rsidRDefault="00C570A1" w:rsidP="00C570A1">
            <w:pPr>
              <w:pBdr>
                <w:top w:val="nil"/>
                <w:left w:val="nil"/>
                <w:bottom w:val="nil"/>
                <w:right w:val="nil"/>
                <w:between w:val="nil"/>
              </w:pBdr>
              <w:jc w:val="center"/>
              <w:rPr>
                <w:rFonts w:ascii="Times New Roman" w:hAnsi="Times New Roman" w:cs="Times New Roman"/>
                <w:color w:val="000000"/>
                <w:sz w:val="24"/>
                <w:szCs w:val="24"/>
                <w:lang w:val="ru-RU"/>
              </w:rPr>
            </w:pPr>
            <w:r w:rsidRPr="00C570A1">
              <w:rPr>
                <w:rFonts w:ascii="Times New Roman" w:hAnsi="Times New Roman" w:cs="Times New Roman"/>
                <w:color w:val="000000"/>
                <w:sz w:val="24"/>
                <w:szCs w:val="24"/>
                <w:lang w:val="ru-RU"/>
              </w:rPr>
              <w:t>16</w:t>
            </w:r>
          </w:p>
        </w:tc>
      </w:tr>
      <w:tr w:rsidR="00C570A1" w:rsidRPr="00D82159" w:rsidTr="00A613FA">
        <w:tc>
          <w:tcPr>
            <w:tcW w:w="682" w:type="dxa"/>
          </w:tcPr>
          <w:p w:rsidR="00C570A1" w:rsidRPr="00D82159" w:rsidRDefault="00C570A1" w:rsidP="00C570A1">
            <w:pPr>
              <w:pStyle w:val="aff1"/>
              <w:numPr>
                <w:ilvl w:val="0"/>
                <w:numId w:val="1"/>
              </w:numPr>
              <w:ind w:left="284" w:hanging="284"/>
              <w:rPr>
                <w:color w:val="000000"/>
                <w:u w:val="single"/>
              </w:rPr>
            </w:pPr>
          </w:p>
        </w:tc>
        <w:tc>
          <w:tcPr>
            <w:tcW w:w="9356" w:type="dxa"/>
            <w:shd w:val="clear" w:color="auto" w:fill="auto"/>
          </w:tcPr>
          <w:p w:rsidR="00C570A1" w:rsidRPr="00D82159" w:rsidRDefault="00C570A1" w:rsidP="00C570A1">
            <w:r w:rsidRPr="003D6622">
              <w:rPr>
                <w:rFonts w:ascii="Times New Roman" w:eastAsia="Times New Roman" w:hAnsi="Times New Roman" w:cs="Times New Roman"/>
                <w:sz w:val="24"/>
                <w:szCs w:val="24"/>
              </w:rPr>
              <w:t>Телевізійні та тепловізійні системи спостереження і вимірювання</w:t>
            </w:r>
          </w:p>
        </w:tc>
        <w:tc>
          <w:tcPr>
            <w:tcW w:w="567" w:type="dxa"/>
          </w:tcPr>
          <w:p w:rsidR="00C570A1" w:rsidRPr="00C570A1" w:rsidRDefault="00C570A1" w:rsidP="00C570A1">
            <w:pPr>
              <w:pBdr>
                <w:top w:val="nil"/>
                <w:left w:val="nil"/>
                <w:bottom w:val="nil"/>
                <w:right w:val="nil"/>
                <w:between w:val="nil"/>
              </w:pBdr>
              <w:jc w:val="center"/>
              <w:rPr>
                <w:rFonts w:ascii="Times New Roman" w:hAnsi="Times New Roman" w:cs="Times New Roman"/>
                <w:color w:val="000000"/>
                <w:sz w:val="24"/>
                <w:szCs w:val="24"/>
                <w:lang w:val="ru-RU"/>
              </w:rPr>
            </w:pPr>
            <w:r w:rsidRPr="00C570A1">
              <w:rPr>
                <w:rFonts w:ascii="Times New Roman" w:hAnsi="Times New Roman" w:cs="Times New Roman"/>
                <w:color w:val="000000"/>
                <w:sz w:val="24"/>
                <w:szCs w:val="24"/>
                <w:lang w:val="ru-RU"/>
              </w:rPr>
              <w:t>17</w:t>
            </w:r>
          </w:p>
        </w:tc>
      </w:tr>
      <w:tr w:rsidR="00C570A1" w:rsidRPr="00D82159" w:rsidTr="00A613FA">
        <w:tc>
          <w:tcPr>
            <w:tcW w:w="682" w:type="dxa"/>
          </w:tcPr>
          <w:p w:rsidR="00C570A1" w:rsidRPr="00D82159" w:rsidRDefault="00C570A1" w:rsidP="00C570A1">
            <w:pPr>
              <w:pStyle w:val="aff1"/>
              <w:numPr>
                <w:ilvl w:val="0"/>
                <w:numId w:val="1"/>
              </w:numPr>
              <w:ind w:left="284" w:hanging="284"/>
              <w:rPr>
                <w:color w:val="000000"/>
                <w:u w:val="single"/>
              </w:rPr>
            </w:pPr>
          </w:p>
        </w:tc>
        <w:tc>
          <w:tcPr>
            <w:tcW w:w="9356" w:type="dxa"/>
            <w:shd w:val="clear" w:color="auto" w:fill="auto"/>
          </w:tcPr>
          <w:p w:rsidR="00C570A1" w:rsidRPr="00084815" w:rsidRDefault="00C570A1" w:rsidP="00C570A1">
            <w:pPr>
              <w:pStyle w:val="11"/>
              <w:rPr>
                <w:sz w:val="24"/>
                <w:szCs w:val="24"/>
              </w:rPr>
            </w:pPr>
            <w:r w:rsidRPr="00084815">
              <w:rPr>
                <w:rFonts w:ascii="Times New Roman" w:hAnsi="Times New Roman" w:cs="Times New Roman"/>
                <w:bCs/>
                <w:sz w:val="24"/>
                <w:szCs w:val="24"/>
              </w:rPr>
              <w:t>Технологія програмно-визначеного радіо в телекомунікаційних системах</w:t>
            </w:r>
          </w:p>
        </w:tc>
        <w:tc>
          <w:tcPr>
            <w:tcW w:w="567" w:type="dxa"/>
          </w:tcPr>
          <w:p w:rsidR="00C570A1" w:rsidRPr="00C570A1" w:rsidRDefault="00C570A1" w:rsidP="00C570A1">
            <w:pPr>
              <w:pBdr>
                <w:top w:val="nil"/>
                <w:left w:val="nil"/>
                <w:bottom w:val="nil"/>
                <w:right w:val="nil"/>
                <w:between w:val="nil"/>
              </w:pBdr>
              <w:jc w:val="center"/>
              <w:rPr>
                <w:rFonts w:ascii="Times New Roman" w:hAnsi="Times New Roman" w:cs="Times New Roman"/>
                <w:color w:val="000000"/>
                <w:sz w:val="24"/>
                <w:szCs w:val="24"/>
                <w:lang w:val="ru-RU"/>
              </w:rPr>
            </w:pPr>
            <w:r w:rsidRPr="00C570A1">
              <w:rPr>
                <w:rFonts w:ascii="Times New Roman" w:hAnsi="Times New Roman" w:cs="Times New Roman"/>
                <w:color w:val="000000"/>
                <w:sz w:val="24"/>
                <w:szCs w:val="24"/>
                <w:lang w:val="ru-RU"/>
              </w:rPr>
              <w:t>18</w:t>
            </w:r>
          </w:p>
        </w:tc>
      </w:tr>
    </w:tbl>
    <w:p w:rsidR="00742101" w:rsidRPr="00D82159" w:rsidRDefault="00742101">
      <w:pPr>
        <w:pBdr>
          <w:top w:val="nil"/>
          <w:left w:val="nil"/>
          <w:bottom w:val="nil"/>
          <w:right w:val="nil"/>
          <w:between w:val="nil"/>
        </w:pBdr>
        <w:ind w:firstLine="567"/>
        <w:jc w:val="center"/>
        <w:rPr>
          <w:rFonts w:eastAsia="Calibri"/>
          <w:b/>
        </w:rPr>
      </w:pPr>
    </w:p>
    <w:p w:rsidR="00742101" w:rsidRPr="00D82159" w:rsidRDefault="00742101">
      <w:pPr>
        <w:pBdr>
          <w:top w:val="nil"/>
          <w:left w:val="nil"/>
          <w:bottom w:val="nil"/>
          <w:right w:val="nil"/>
          <w:between w:val="nil"/>
        </w:pBdr>
        <w:ind w:firstLine="567"/>
        <w:jc w:val="center"/>
        <w:rPr>
          <w:rFonts w:eastAsia="Calibri"/>
          <w:b/>
        </w:rPr>
      </w:pPr>
    </w:p>
    <w:p w:rsidR="00742101" w:rsidRPr="00D82159" w:rsidRDefault="00742101">
      <w:pPr>
        <w:pBdr>
          <w:top w:val="nil"/>
          <w:left w:val="nil"/>
          <w:bottom w:val="nil"/>
          <w:right w:val="nil"/>
          <w:between w:val="nil"/>
        </w:pBdr>
        <w:ind w:firstLine="567"/>
        <w:jc w:val="center"/>
        <w:rPr>
          <w:rFonts w:eastAsia="Calibri"/>
          <w:b/>
          <w:color w:val="000000"/>
        </w:rPr>
      </w:pPr>
    </w:p>
    <w:p w:rsidR="00742101" w:rsidRPr="00D82159" w:rsidRDefault="002E41F4" w:rsidP="00D868DA">
      <w:pPr>
        <w:pageBreakBefore/>
        <w:pBdr>
          <w:top w:val="nil"/>
          <w:left w:val="nil"/>
          <w:bottom w:val="nil"/>
          <w:right w:val="nil"/>
          <w:between w:val="nil"/>
        </w:pBdr>
        <w:ind w:firstLine="567"/>
        <w:jc w:val="center"/>
        <w:rPr>
          <w:rFonts w:eastAsia="Calibri"/>
          <w:b/>
          <w:color w:val="000000"/>
        </w:rPr>
      </w:pPr>
      <w:r w:rsidRPr="00D82159">
        <w:rPr>
          <w:rFonts w:eastAsia="Calibri"/>
          <w:b/>
        </w:rPr>
        <w:lastRenderedPageBreak/>
        <w:t xml:space="preserve">Інструкція користувачам </w:t>
      </w:r>
      <w:r w:rsidRPr="00D82159">
        <w:rPr>
          <w:rFonts w:eastAsia="Calibri"/>
          <w:b/>
          <w:color w:val="000000"/>
        </w:rPr>
        <w:t>каталогу</w:t>
      </w:r>
    </w:p>
    <w:p w:rsidR="00742101" w:rsidRPr="00D82159" w:rsidRDefault="002E41F4">
      <w:pPr>
        <w:pBdr>
          <w:top w:val="nil"/>
          <w:left w:val="nil"/>
          <w:bottom w:val="nil"/>
          <w:right w:val="nil"/>
          <w:between w:val="nil"/>
        </w:pBdr>
        <w:tabs>
          <w:tab w:val="left" w:pos="993"/>
        </w:tabs>
        <w:ind w:firstLine="567"/>
        <w:jc w:val="both"/>
        <w:rPr>
          <w:rFonts w:eastAsia="Calibri"/>
          <w:color w:val="000000"/>
        </w:rPr>
      </w:pPr>
      <w:r w:rsidRPr="00D82159">
        <w:rPr>
          <w:rFonts w:eastAsia="Calibri"/>
          <w:color w:val="000000"/>
        </w:rPr>
        <w:t>1.</w:t>
      </w:r>
      <w:r w:rsidRPr="00D82159">
        <w:rPr>
          <w:rFonts w:eastAsia="Calibri"/>
          <w:color w:val="000000"/>
        </w:rPr>
        <w:tab/>
        <w:t xml:space="preserve">Кількість і обсяг (у кредитах ЄКТС) навчальних дисциплін, які може обрати студент (вибіркових дисциплін) визначається навчальним планом, а саме для I курсу </w:t>
      </w:r>
      <w:r w:rsidR="00193EB3" w:rsidRPr="00D82159">
        <w:rPr>
          <w:rFonts w:eastAsia="Calibri"/>
          <w:color w:val="000000"/>
        </w:rPr>
        <w:t xml:space="preserve">(ОПП) </w:t>
      </w:r>
      <w:r w:rsidRPr="00D82159">
        <w:rPr>
          <w:rFonts w:eastAsia="Calibri"/>
          <w:color w:val="000000"/>
        </w:rPr>
        <w:t xml:space="preserve">– </w:t>
      </w:r>
      <w:r w:rsidR="00193EB3" w:rsidRPr="00D82159">
        <w:rPr>
          <w:rFonts w:eastAsia="Calibri"/>
          <w:color w:val="000000"/>
        </w:rPr>
        <w:t>2</w:t>
      </w:r>
      <w:r w:rsidR="00162126" w:rsidRPr="00D82159">
        <w:rPr>
          <w:rFonts w:eastAsia="Calibri"/>
          <w:color w:val="000000"/>
        </w:rPr>
        <w:t>3</w:t>
      </w:r>
      <w:r w:rsidR="00161F7F" w:rsidRPr="00D82159">
        <w:rPr>
          <w:rFonts w:eastAsia="Calibri"/>
          <w:color w:val="000000"/>
        </w:rPr>
        <w:t xml:space="preserve"> </w:t>
      </w:r>
      <w:r w:rsidRPr="00D82159">
        <w:rPr>
          <w:rFonts w:eastAsia="Calibri"/>
          <w:color w:val="000000"/>
        </w:rPr>
        <w:t>кредит</w:t>
      </w:r>
      <w:r w:rsidR="0082746B" w:rsidRPr="00D82159">
        <w:rPr>
          <w:rFonts w:eastAsia="Calibri"/>
          <w:color w:val="000000"/>
        </w:rPr>
        <w:t>и</w:t>
      </w:r>
      <w:r w:rsidRPr="00D82159">
        <w:rPr>
          <w:rFonts w:eastAsia="Calibri"/>
          <w:color w:val="000000"/>
        </w:rPr>
        <w:t>. У навчальному плані зазначається також семестр, у якому викладається вибіркова дисципліна, форма семестрового контролю, види та обсяги навчальних занять.</w:t>
      </w:r>
    </w:p>
    <w:p w:rsidR="00742101" w:rsidRPr="00D82159" w:rsidRDefault="002E41F4">
      <w:pPr>
        <w:pBdr>
          <w:top w:val="nil"/>
          <w:left w:val="nil"/>
          <w:bottom w:val="nil"/>
          <w:right w:val="nil"/>
          <w:between w:val="nil"/>
        </w:pBdr>
        <w:tabs>
          <w:tab w:val="left" w:pos="993"/>
        </w:tabs>
        <w:ind w:firstLine="567"/>
        <w:jc w:val="both"/>
        <w:rPr>
          <w:rFonts w:eastAsia="Calibri"/>
          <w:color w:val="FF0000"/>
        </w:rPr>
      </w:pPr>
      <w:r w:rsidRPr="00D82159">
        <w:rPr>
          <w:rFonts w:eastAsia="Calibri"/>
          <w:color w:val="000000"/>
        </w:rPr>
        <w:t>2.</w:t>
      </w:r>
      <w:r w:rsidRPr="00D82159">
        <w:rPr>
          <w:rFonts w:eastAsia="Calibri"/>
          <w:color w:val="000000"/>
        </w:rPr>
        <w:tab/>
        <w:t xml:space="preserve">Безпосередній вибір студентами дисциплін здійснюється </w:t>
      </w:r>
      <w:r w:rsidR="001E6357" w:rsidRPr="00D82159">
        <w:rPr>
          <w:rFonts w:eastAsia="Calibri"/>
          <w:color w:val="000000"/>
        </w:rPr>
        <w:t xml:space="preserve"> відповідно до </w:t>
      </w:r>
      <w:r w:rsidR="005511CB" w:rsidRPr="00D82159">
        <w:rPr>
          <w:rFonts w:eastAsia="Calibri"/>
          <w:color w:val="000000"/>
        </w:rPr>
        <w:t>П</w:t>
      </w:r>
      <w:r w:rsidR="001E6357" w:rsidRPr="00D82159">
        <w:t>оложення про реалізаці</w:t>
      </w:r>
      <w:r w:rsidR="00D82159">
        <w:t xml:space="preserve">ю права </w:t>
      </w:r>
      <w:r w:rsidR="00D82159" w:rsidRPr="00D82159">
        <w:t xml:space="preserve">на вільний вибір навчальних дисциплін  </w:t>
      </w:r>
      <w:r w:rsidR="001E6357" w:rsidRPr="00D82159">
        <w:t xml:space="preserve"> здобувачами вищої освіти КПІ ім. Ігоря Сікорського </w:t>
      </w:r>
      <w:r w:rsidR="00D82159" w:rsidRPr="00D82159">
        <w:t>(далі – Положення)</w:t>
      </w:r>
      <w:r w:rsidR="00D82159" w:rsidRPr="00D82159">
        <w:rPr>
          <w:sz w:val="28"/>
          <w:szCs w:val="28"/>
        </w:rPr>
        <w:t xml:space="preserve"> </w:t>
      </w:r>
      <w:r w:rsidRPr="00D82159">
        <w:rPr>
          <w:rFonts w:eastAsia="Calibri"/>
          <w:color w:val="000000"/>
        </w:rPr>
        <w:t xml:space="preserve">шляхом </w:t>
      </w:r>
      <w:r w:rsidR="001E6357" w:rsidRPr="00D82159">
        <w:t>анкетування та написання заяви з переліком обраних дисциплін</w:t>
      </w:r>
      <w:r w:rsidR="001E6357" w:rsidRPr="00D82159">
        <w:rPr>
          <w:sz w:val="28"/>
          <w:szCs w:val="28"/>
        </w:rPr>
        <w:t>.</w:t>
      </w:r>
      <w:r w:rsidRPr="00D82159">
        <w:rPr>
          <w:rFonts w:eastAsia="Calibri"/>
          <w:color w:val="000000"/>
        </w:rPr>
        <w:t xml:space="preserve"> Кожний студент заповнює</w:t>
      </w:r>
      <w:r w:rsidR="001E6357" w:rsidRPr="00D82159">
        <w:rPr>
          <w:rFonts w:eastAsia="Calibri"/>
          <w:color w:val="000000"/>
        </w:rPr>
        <w:t xml:space="preserve"> анкету</w:t>
      </w:r>
      <w:r w:rsidRPr="00D82159">
        <w:rPr>
          <w:rFonts w:eastAsia="Calibri"/>
          <w:color w:val="000000"/>
        </w:rPr>
        <w:t xml:space="preserve">, в якій зазначає дисципліни, що він бажає вивчати </w:t>
      </w:r>
      <w:r w:rsidR="006B0100" w:rsidRPr="00D82159">
        <w:rPr>
          <w:rFonts w:eastAsia="Calibri"/>
          <w:color w:val="000000"/>
        </w:rPr>
        <w:t xml:space="preserve"> в весняному семестрі поточного навчального року</w:t>
      </w:r>
      <w:r w:rsidR="00D82159" w:rsidRPr="00D82159">
        <w:rPr>
          <w:rFonts w:eastAsia="Calibri"/>
          <w:color w:val="000000"/>
        </w:rPr>
        <w:t xml:space="preserve"> (</w:t>
      </w:r>
      <w:r w:rsidRPr="00D82159">
        <w:rPr>
          <w:rFonts w:eastAsia="Calibri"/>
          <w:color w:val="000000"/>
        </w:rPr>
        <w:t>з урахуванням визначених у навчальному плані кількості дисциплін, їх обсягу у кредитах ЄКТС та семестру вивчення).</w:t>
      </w:r>
    </w:p>
    <w:p w:rsidR="00742101" w:rsidRPr="00D82159" w:rsidRDefault="002E41F4">
      <w:pPr>
        <w:pBdr>
          <w:top w:val="nil"/>
          <w:left w:val="nil"/>
          <w:bottom w:val="nil"/>
          <w:right w:val="nil"/>
          <w:between w:val="nil"/>
        </w:pBdr>
        <w:tabs>
          <w:tab w:val="left" w:pos="993"/>
        </w:tabs>
        <w:ind w:firstLine="567"/>
        <w:jc w:val="both"/>
        <w:rPr>
          <w:rFonts w:eastAsia="Calibri"/>
          <w:color w:val="000000"/>
        </w:rPr>
      </w:pPr>
      <w:r w:rsidRPr="00D82159">
        <w:rPr>
          <w:rFonts w:eastAsia="Calibri"/>
          <w:color w:val="000000"/>
        </w:rPr>
        <w:t>3.</w:t>
      </w:r>
      <w:r w:rsidRPr="00D82159">
        <w:rPr>
          <w:rFonts w:eastAsia="Calibri"/>
          <w:color w:val="000000"/>
        </w:rPr>
        <w:tab/>
      </w:r>
      <w:r w:rsidR="00AA470A" w:rsidRPr="00D82159">
        <w:rPr>
          <w:rFonts w:eastAsia="Calibri"/>
          <w:color w:val="000000"/>
        </w:rPr>
        <w:t xml:space="preserve">Вибір дисциплін з кафедральних Ф-Каталогів студентами другого (магістерського) рівня ВО здійснюється на початку осіннього семестру першого року навчання. Обрані дисципліни вивчатимуться у весняному семестрі того ж року навчання. Узагальнені результати використовуються для формування робочих навчальних планів </w:t>
      </w:r>
      <w:r w:rsidR="00152AF3" w:rsidRPr="00D82159">
        <w:rPr>
          <w:rFonts w:eastAsia="Calibri"/>
          <w:color w:val="000000"/>
        </w:rPr>
        <w:t xml:space="preserve">відповідних років підготовки </w:t>
      </w:r>
      <w:r w:rsidR="00AA470A" w:rsidRPr="00D82159">
        <w:rPr>
          <w:rFonts w:eastAsia="Calibri"/>
          <w:color w:val="000000"/>
        </w:rPr>
        <w:t>та індивідуальних навчальних планів</w:t>
      </w:r>
      <w:r w:rsidR="00152AF3" w:rsidRPr="00D82159">
        <w:rPr>
          <w:rFonts w:eastAsia="Calibri"/>
          <w:color w:val="000000"/>
        </w:rPr>
        <w:t xml:space="preserve"> студентів</w:t>
      </w:r>
      <w:r w:rsidRPr="00D82159">
        <w:rPr>
          <w:rFonts w:eastAsia="Calibri"/>
          <w:color w:val="000000"/>
        </w:rPr>
        <w:t>.</w:t>
      </w:r>
    </w:p>
    <w:p w:rsidR="00742101" w:rsidRPr="00D82159" w:rsidRDefault="002E41F4">
      <w:pPr>
        <w:pBdr>
          <w:top w:val="nil"/>
          <w:left w:val="nil"/>
          <w:bottom w:val="nil"/>
          <w:right w:val="nil"/>
          <w:between w:val="nil"/>
        </w:pBdr>
        <w:tabs>
          <w:tab w:val="left" w:pos="993"/>
        </w:tabs>
        <w:ind w:firstLine="567"/>
        <w:jc w:val="both"/>
        <w:rPr>
          <w:rFonts w:eastAsia="Calibri"/>
          <w:color w:val="000000"/>
        </w:rPr>
      </w:pPr>
      <w:r w:rsidRPr="00D82159">
        <w:rPr>
          <w:rFonts w:eastAsia="Calibri"/>
          <w:color w:val="000000"/>
        </w:rPr>
        <w:t>4.</w:t>
      </w:r>
      <w:r w:rsidRPr="00D82159">
        <w:rPr>
          <w:rFonts w:eastAsia="Calibri"/>
          <w:color w:val="000000"/>
        </w:rPr>
        <w:tab/>
      </w:r>
      <w:r w:rsidR="00F12AEF" w:rsidRPr="00D82159">
        <w:t xml:space="preserve">Дисципліна вільного вибору може відбутися, якщо чисельність здобувачів вищої освіти у групі не менше </w:t>
      </w:r>
      <w:r w:rsidR="00F97004" w:rsidRPr="00D82159">
        <w:t>нормативної кількості</w:t>
      </w:r>
      <w:r w:rsidR="00F12AEF" w:rsidRPr="00D82159">
        <w:t xml:space="preserve"> осіб</w:t>
      </w:r>
      <w:r w:rsidR="00D82159" w:rsidRPr="00D82159">
        <w:t>, визначеної у Положенні</w:t>
      </w:r>
      <w:r w:rsidR="00F12AEF" w:rsidRPr="00D82159">
        <w:t>.</w:t>
      </w:r>
      <w:r w:rsidR="00F12AEF" w:rsidRPr="00D82159">
        <w:rPr>
          <w:sz w:val="28"/>
          <w:szCs w:val="28"/>
        </w:rPr>
        <w:t xml:space="preserve"> </w:t>
      </w:r>
      <w:r w:rsidRPr="00D82159">
        <w:rPr>
          <w:rFonts w:eastAsia="Calibri"/>
          <w:color w:val="000000"/>
        </w:rPr>
        <w:t>У разі неможливості формування навчальних груп нормативної чисельності для вивчення певної вибіркової дисципліни, студентам надається можливість здійснити повторний вибір.</w:t>
      </w:r>
    </w:p>
    <w:p w:rsidR="00742101" w:rsidRPr="00D82159" w:rsidRDefault="002E41F4">
      <w:pPr>
        <w:pBdr>
          <w:top w:val="nil"/>
          <w:left w:val="nil"/>
          <w:bottom w:val="nil"/>
          <w:right w:val="nil"/>
          <w:between w:val="nil"/>
        </w:pBdr>
        <w:tabs>
          <w:tab w:val="left" w:pos="993"/>
        </w:tabs>
        <w:ind w:firstLine="567"/>
        <w:jc w:val="both"/>
        <w:rPr>
          <w:rFonts w:eastAsia="Calibri"/>
          <w:color w:val="000000"/>
        </w:rPr>
      </w:pPr>
      <w:r w:rsidRPr="00D82159">
        <w:rPr>
          <w:rFonts w:eastAsia="Calibri"/>
          <w:color w:val="000000"/>
        </w:rPr>
        <w:t>5.</w:t>
      </w:r>
      <w:r w:rsidRPr="00D82159">
        <w:rPr>
          <w:rFonts w:eastAsia="Calibri"/>
          <w:color w:val="000000"/>
        </w:rPr>
        <w:tab/>
        <w:t>Студент не може двічі обрати одну й ту ж саму навчальну дисципліну.</w:t>
      </w:r>
    </w:p>
    <w:p w:rsidR="00742101" w:rsidRPr="00D82159" w:rsidRDefault="003B35E3">
      <w:pPr>
        <w:pBdr>
          <w:top w:val="nil"/>
          <w:left w:val="nil"/>
          <w:bottom w:val="nil"/>
          <w:right w:val="nil"/>
          <w:between w:val="nil"/>
        </w:pBdr>
        <w:tabs>
          <w:tab w:val="left" w:pos="993"/>
        </w:tabs>
        <w:ind w:firstLine="567"/>
        <w:jc w:val="both"/>
        <w:rPr>
          <w:rFonts w:eastAsia="Calibri"/>
          <w:color w:val="000000"/>
        </w:rPr>
      </w:pPr>
      <w:r>
        <w:rPr>
          <w:rFonts w:eastAsia="Calibri"/>
          <w:color w:val="000000"/>
        </w:rPr>
        <w:t>6</w:t>
      </w:r>
      <w:r w:rsidR="002E41F4" w:rsidRPr="00D82159">
        <w:rPr>
          <w:rFonts w:eastAsia="Calibri"/>
          <w:color w:val="000000"/>
        </w:rPr>
        <w:t>.</w:t>
      </w:r>
      <w:r w:rsidR="002E41F4" w:rsidRPr="00D82159">
        <w:rPr>
          <w:rFonts w:eastAsia="Calibri"/>
          <w:color w:val="000000"/>
        </w:rPr>
        <w:tab/>
        <w:t>Якщо студент із поважної причини не зміг обрати дисципліни вчасно, або виявив помилку щодо свого волевиявлення, він звертається в деканат із заявою для запису на вивчення обраних ним дисциплін, надавши відповідні документи. Студент, який знехтував своїм правом вибору, буде записаний на вивчення тих дисциплін, які завідувач випускаючої кафедри вважатиме потрібними для оптимізації навчальних груп і потоків.</w:t>
      </w:r>
    </w:p>
    <w:p w:rsidR="00742101" w:rsidRPr="00D82159" w:rsidRDefault="003B35E3">
      <w:pPr>
        <w:pBdr>
          <w:top w:val="nil"/>
          <w:left w:val="nil"/>
          <w:bottom w:val="nil"/>
          <w:right w:val="nil"/>
          <w:between w:val="nil"/>
        </w:pBdr>
        <w:tabs>
          <w:tab w:val="left" w:pos="993"/>
        </w:tabs>
        <w:ind w:firstLine="567"/>
        <w:jc w:val="both"/>
        <w:rPr>
          <w:rFonts w:eastAsia="Calibri"/>
          <w:color w:val="000000"/>
        </w:rPr>
      </w:pPr>
      <w:r>
        <w:rPr>
          <w:rFonts w:eastAsia="Calibri"/>
          <w:color w:val="000000"/>
        </w:rPr>
        <w:t>7</w:t>
      </w:r>
      <w:r w:rsidR="002E41F4" w:rsidRPr="00D82159">
        <w:rPr>
          <w:rFonts w:eastAsia="Calibri"/>
          <w:color w:val="000000"/>
        </w:rPr>
        <w:t>.</w:t>
      </w:r>
      <w:r w:rsidR="002E41F4" w:rsidRPr="00D82159">
        <w:rPr>
          <w:rFonts w:eastAsia="Calibri"/>
          <w:color w:val="000000"/>
        </w:rPr>
        <w:tab/>
        <w:t>Обрані студентом навчальні дисципліни зазначаються у його індивідуальному навчальному плані.</w:t>
      </w:r>
    </w:p>
    <w:p w:rsidR="00742101" w:rsidRPr="00D82159" w:rsidRDefault="003B35E3" w:rsidP="00F12AEF">
      <w:pPr>
        <w:pBdr>
          <w:top w:val="nil"/>
          <w:left w:val="nil"/>
          <w:bottom w:val="nil"/>
          <w:right w:val="nil"/>
          <w:between w:val="nil"/>
        </w:pBdr>
        <w:tabs>
          <w:tab w:val="left" w:pos="993"/>
        </w:tabs>
        <w:ind w:firstLine="567"/>
        <w:jc w:val="both"/>
        <w:rPr>
          <w:rFonts w:eastAsia="Calibri"/>
          <w:color w:val="000000"/>
        </w:rPr>
      </w:pPr>
      <w:r>
        <w:rPr>
          <w:rFonts w:eastAsia="Calibri"/>
          <w:color w:val="000000"/>
        </w:rPr>
        <w:t>8</w:t>
      </w:r>
      <w:r w:rsidR="002E41F4" w:rsidRPr="00D82159">
        <w:rPr>
          <w:rFonts w:eastAsia="Calibri"/>
          <w:color w:val="000000"/>
        </w:rPr>
        <w:t>.</w:t>
      </w:r>
      <w:r w:rsidR="002E41F4" w:rsidRPr="00D82159">
        <w:rPr>
          <w:rFonts w:eastAsia="Calibri"/>
          <w:color w:val="000000"/>
        </w:rPr>
        <w:tab/>
        <w:t>Більше інформації про порядок реалізації студентами права на вільний вибір навчальних дисциплін можна знайти у</w:t>
      </w:r>
      <w:r w:rsidR="00F12AEF" w:rsidRPr="00D82159">
        <w:rPr>
          <w:rFonts w:eastAsia="Calibri"/>
          <w:color w:val="000000"/>
        </w:rPr>
        <w:t xml:space="preserve"> </w:t>
      </w:r>
      <w:r w:rsidR="005511CB" w:rsidRPr="00D82159">
        <w:rPr>
          <w:rFonts w:eastAsia="Calibri"/>
          <w:color w:val="000000"/>
        </w:rPr>
        <w:t>П</w:t>
      </w:r>
      <w:r w:rsidR="00144C23" w:rsidRPr="00D82159">
        <w:t>оложенні</w:t>
      </w:r>
      <w:r w:rsidR="00F12AEF" w:rsidRPr="00D82159">
        <w:t>.</w:t>
      </w:r>
    </w:p>
    <w:p w:rsidR="00742101" w:rsidRPr="00D82159" w:rsidRDefault="00742101">
      <w:pPr>
        <w:pBdr>
          <w:top w:val="nil"/>
          <w:left w:val="nil"/>
          <w:bottom w:val="nil"/>
          <w:right w:val="nil"/>
          <w:between w:val="nil"/>
        </w:pBdr>
        <w:ind w:firstLine="567"/>
        <w:jc w:val="center"/>
        <w:rPr>
          <w:rFonts w:eastAsia="Calibri"/>
          <w:b/>
          <w:color w:val="000000"/>
        </w:rPr>
      </w:pPr>
    </w:p>
    <w:p w:rsidR="00742101" w:rsidRPr="00D82159" w:rsidRDefault="002E41F4">
      <w:pPr>
        <w:pBdr>
          <w:top w:val="nil"/>
          <w:left w:val="nil"/>
          <w:bottom w:val="nil"/>
          <w:right w:val="nil"/>
          <w:between w:val="nil"/>
        </w:pBdr>
        <w:ind w:firstLine="567"/>
        <w:jc w:val="center"/>
        <w:rPr>
          <w:rFonts w:ascii="Calibri" w:eastAsia="Calibri" w:hAnsi="Calibri" w:cs="Calibri"/>
          <w:b/>
          <w:color w:val="000000"/>
        </w:rPr>
      </w:pPr>
      <w:r w:rsidRPr="00D82159">
        <w:br w:type="page"/>
      </w:r>
    </w:p>
    <w:p w:rsidR="00742101" w:rsidRPr="00D82159" w:rsidRDefault="003B35E3">
      <w:pPr>
        <w:jc w:val="center"/>
        <w:rPr>
          <w:rFonts w:eastAsia="Calibri"/>
          <w:b/>
          <w:color w:val="000000"/>
        </w:rPr>
      </w:pPr>
      <w:r>
        <w:rPr>
          <w:rFonts w:eastAsia="Calibri"/>
          <w:b/>
        </w:rPr>
        <w:lastRenderedPageBreak/>
        <w:t>Ф</w:t>
      </w:r>
      <w:r w:rsidR="002E41F4" w:rsidRPr="00D82159">
        <w:rPr>
          <w:rFonts w:eastAsia="Calibri"/>
          <w:b/>
        </w:rPr>
        <w:t>-Каталог – 202</w:t>
      </w:r>
      <w:r>
        <w:rPr>
          <w:rFonts w:eastAsia="Calibri"/>
          <w:b/>
        </w:rPr>
        <w:t>2</w:t>
      </w:r>
      <w:r w:rsidR="002E41F4" w:rsidRPr="00D82159">
        <w:rPr>
          <w:rFonts w:eastAsia="Calibri"/>
          <w:b/>
        </w:rPr>
        <w:t xml:space="preserve"> р.</w:t>
      </w:r>
    </w:p>
    <w:p w:rsidR="00742101" w:rsidRPr="00D82159" w:rsidRDefault="002E41F4">
      <w:pPr>
        <w:pBdr>
          <w:top w:val="nil"/>
          <w:left w:val="nil"/>
          <w:bottom w:val="nil"/>
          <w:right w:val="nil"/>
          <w:between w:val="nil"/>
        </w:pBdr>
        <w:jc w:val="center"/>
        <w:rPr>
          <w:rFonts w:eastAsia="Calibri"/>
          <w:b/>
          <w:color w:val="000000"/>
        </w:rPr>
      </w:pPr>
      <w:r w:rsidRPr="00D82159">
        <w:rPr>
          <w:rFonts w:eastAsia="Calibri"/>
          <w:b/>
          <w:i/>
        </w:rPr>
        <w:t xml:space="preserve">Дисципліни для </w:t>
      </w:r>
      <w:r w:rsidR="00F26F97" w:rsidRPr="00D82159">
        <w:rPr>
          <w:rFonts w:eastAsia="Calibri"/>
          <w:b/>
          <w:i/>
        </w:rPr>
        <w:t>1</w:t>
      </w:r>
      <w:r w:rsidRPr="00D82159">
        <w:rPr>
          <w:rFonts w:eastAsia="Calibri"/>
          <w:b/>
          <w:i/>
        </w:rPr>
        <w:t xml:space="preserve"> курсу </w:t>
      </w:r>
      <w:r w:rsidRPr="00D82159">
        <w:rPr>
          <w:rFonts w:eastAsia="Calibri"/>
          <w:i/>
          <w:color w:val="FF0000"/>
        </w:rPr>
        <w:t xml:space="preserve"> </w:t>
      </w:r>
      <w:r w:rsidRPr="00D82159">
        <w:rPr>
          <w:rFonts w:eastAsia="Calibri"/>
          <w:b/>
          <w:color w:val="000000"/>
        </w:rPr>
        <w:t xml:space="preserve"> </w:t>
      </w:r>
      <w:r w:rsidRPr="00D82159">
        <w:rPr>
          <w:rFonts w:eastAsia="Calibri"/>
          <w:b/>
          <w:color w:val="000000"/>
        </w:rPr>
        <w:br/>
        <w:t xml:space="preserve">(потрібно </w:t>
      </w:r>
      <w:r w:rsidRPr="00D82159">
        <w:rPr>
          <w:rFonts w:eastAsia="Calibri"/>
          <w:b/>
        </w:rPr>
        <w:t>обрати</w:t>
      </w:r>
      <w:r w:rsidRPr="00D82159">
        <w:rPr>
          <w:rFonts w:eastAsia="Calibri"/>
          <w:b/>
          <w:color w:val="000000"/>
        </w:rPr>
        <w:t xml:space="preserve"> </w:t>
      </w:r>
      <w:r w:rsidR="00E02E15" w:rsidRPr="00D82159">
        <w:rPr>
          <w:rFonts w:eastAsia="Calibri"/>
          <w:b/>
          <w:color w:val="000000"/>
        </w:rPr>
        <w:t>2</w:t>
      </w:r>
      <w:r w:rsidR="00162126" w:rsidRPr="00D82159">
        <w:rPr>
          <w:rFonts w:eastAsia="Calibri"/>
          <w:b/>
          <w:color w:val="000000"/>
        </w:rPr>
        <w:t>3</w:t>
      </w:r>
      <w:r w:rsidRPr="00D82159">
        <w:rPr>
          <w:rFonts w:eastAsia="Calibri"/>
          <w:b/>
          <w:color w:val="000000"/>
        </w:rPr>
        <w:t xml:space="preserve"> кредит</w:t>
      </w:r>
      <w:r w:rsidR="00162126" w:rsidRPr="00D82159">
        <w:rPr>
          <w:rFonts w:eastAsia="Calibri"/>
          <w:b/>
          <w:color w:val="000000"/>
        </w:rPr>
        <w:t>и</w:t>
      </w:r>
      <w:r w:rsidRPr="00D82159">
        <w:rPr>
          <w:rFonts w:eastAsia="Calibri"/>
          <w:b/>
          <w:color w:val="000000"/>
        </w:rPr>
        <w:t>)</w:t>
      </w:r>
    </w:p>
    <w:tbl>
      <w:tblPr>
        <w:tblStyle w:val="afa"/>
        <w:tblW w:w="9639" w:type="dxa"/>
        <w:tblInd w:w="392" w:type="dxa"/>
        <w:tblBorders>
          <w:top w:val="nil"/>
          <w:left w:val="nil"/>
          <w:bottom w:val="nil"/>
          <w:right w:val="nil"/>
          <w:insideH w:val="nil"/>
          <w:insideV w:val="nil"/>
        </w:tblBorders>
        <w:tblLayout w:type="fixed"/>
        <w:tblLook w:val="0400" w:firstRow="0" w:lastRow="0" w:firstColumn="0" w:lastColumn="0" w:noHBand="0" w:noVBand="1"/>
      </w:tblPr>
      <w:tblGrid>
        <w:gridCol w:w="959"/>
        <w:gridCol w:w="4427"/>
        <w:gridCol w:w="1276"/>
        <w:gridCol w:w="1418"/>
        <w:gridCol w:w="1559"/>
      </w:tblGrid>
      <w:tr w:rsidR="00742101" w:rsidRPr="00D82159">
        <w:tc>
          <w:tcPr>
            <w:tcW w:w="959" w:type="dxa"/>
            <w:tcBorders>
              <w:top w:val="single" w:sz="4" w:space="0" w:color="000000"/>
              <w:left w:val="single" w:sz="4" w:space="0" w:color="000000"/>
              <w:bottom w:val="single" w:sz="4" w:space="0" w:color="000000"/>
              <w:right w:val="single" w:sz="4" w:space="0" w:color="000000"/>
            </w:tcBorders>
            <w:vAlign w:val="center"/>
          </w:tcPr>
          <w:p w:rsidR="00742101" w:rsidRPr="00D82159" w:rsidRDefault="002E41F4">
            <w:pPr>
              <w:jc w:val="center"/>
              <w:rPr>
                <w:rFonts w:ascii="Times New Roman" w:hAnsi="Times New Roman" w:cs="Times New Roman"/>
                <w:b/>
                <w:sz w:val="24"/>
                <w:szCs w:val="24"/>
              </w:rPr>
            </w:pPr>
            <w:r w:rsidRPr="00D82159">
              <w:rPr>
                <w:rFonts w:ascii="Times New Roman" w:hAnsi="Times New Roman" w:cs="Times New Roman"/>
                <w:b/>
                <w:sz w:val="24"/>
                <w:szCs w:val="24"/>
              </w:rPr>
              <w:t>№</w:t>
            </w:r>
          </w:p>
        </w:tc>
        <w:tc>
          <w:tcPr>
            <w:tcW w:w="4427" w:type="dxa"/>
            <w:tcBorders>
              <w:top w:val="single" w:sz="4" w:space="0" w:color="000000"/>
              <w:left w:val="single" w:sz="4" w:space="0" w:color="000000"/>
              <w:bottom w:val="single" w:sz="4" w:space="0" w:color="000000"/>
              <w:right w:val="single" w:sz="4" w:space="0" w:color="000000"/>
            </w:tcBorders>
            <w:vAlign w:val="center"/>
          </w:tcPr>
          <w:p w:rsidR="00742101" w:rsidRPr="00D82159" w:rsidRDefault="002E41F4">
            <w:pPr>
              <w:jc w:val="center"/>
              <w:rPr>
                <w:rFonts w:ascii="Times New Roman" w:hAnsi="Times New Roman" w:cs="Times New Roman"/>
                <w:b/>
                <w:sz w:val="24"/>
                <w:szCs w:val="24"/>
              </w:rPr>
            </w:pPr>
            <w:r w:rsidRPr="00D82159">
              <w:rPr>
                <w:rFonts w:ascii="Times New Roman" w:hAnsi="Times New Roman" w:cs="Times New Roman"/>
                <w:b/>
                <w:sz w:val="24"/>
                <w:szCs w:val="24"/>
              </w:rPr>
              <w:t>Назва навчальної дисципліни</w:t>
            </w:r>
          </w:p>
        </w:tc>
        <w:tc>
          <w:tcPr>
            <w:tcW w:w="1276" w:type="dxa"/>
            <w:tcBorders>
              <w:top w:val="single" w:sz="4" w:space="0" w:color="000000"/>
              <w:left w:val="single" w:sz="4" w:space="0" w:color="000000"/>
              <w:bottom w:val="single" w:sz="4" w:space="0" w:color="000000"/>
              <w:right w:val="single" w:sz="4" w:space="0" w:color="000000"/>
            </w:tcBorders>
            <w:vAlign w:val="center"/>
          </w:tcPr>
          <w:p w:rsidR="00742101" w:rsidRPr="00D82159" w:rsidRDefault="002E41F4">
            <w:pPr>
              <w:jc w:val="center"/>
              <w:rPr>
                <w:rFonts w:ascii="Times New Roman" w:hAnsi="Times New Roman" w:cs="Times New Roman"/>
                <w:b/>
                <w:sz w:val="24"/>
                <w:szCs w:val="24"/>
              </w:rPr>
            </w:pPr>
            <w:r w:rsidRPr="00D82159">
              <w:rPr>
                <w:rFonts w:ascii="Times New Roman" w:hAnsi="Times New Roman" w:cs="Times New Roman"/>
                <w:b/>
                <w:sz w:val="24"/>
                <w:szCs w:val="24"/>
              </w:rPr>
              <w:t>Семестр</w:t>
            </w:r>
          </w:p>
        </w:tc>
        <w:tc>
          <w:tcPr>
            <w:tcW w:w="1418" w:type="dxa"/>
            <w:tcBorders>
              <w:top w:val="single" w:sz="4" w:space="0" w:color="000000"/>
              <w:left w:val="single" w:sz="4" w:space="0" w:color="000000"/>
              <w:bottom w:val="single" w:sz="4" w:space="0" w:color="000000"/>
              <w:right w:val="single" w:sz="4" w:space="0" w:color="000000"/>
            </w:tcBorders>
            <w:vAlign w:val="center"/>
          </w:tcPr>
          <w:p w:rsidR="00742101" w:rsidRPr="00D82159" w:rsidRDefault="002E41F4">
            <w:pPr>
              <w:jc w:val="center"/>
              <w:rPr>
                <w:rFonts w:ascii="Times New Roman" w:hAnsi="Times New Roman" w:cs="Times New Roman"/>
                <w:b/>
                <w:sz w:val="24"/>
                <w:szCs w:val="24"/>
              </w:rPr>
            </w:pPr>
            <w:r w:rsidRPr="00D82159">
              <w:rPr>
                <w:rFonts w:ascii="Times New Roman" w:hAnsi="Times New Roman" w:cs="Times New Roman"/>
                <w:b/>
                <w:sz w:val="24"/>
                <w:szCs w:val="24"/>
              </w:rPr>
              <w:t>Кіл-ть кредитів</w:t>
            </w:r>
          </w:p>
        </w:tc>
        <w:tc>
          <w:tcPr>
            <w:tcW w:w="1559" w:type="dxa"/>
            <w:tcBorders>
              <w:top w:val="single" w:sz="4" w:space="0" w:color="000000"/>
              <w:left w:val="single" w:sz="4" w:space="0" w:color="000000"/>
              <w:bottom w:val="single" w:sz="4" w:space="0" w:color="000000"/>
              <w:right w:val="single" w:sz="4" w:space="0" w:color="000000"/>
            </w:tcBorders>
            <w:vAlign w:val="center"/>
          </w:tcPr>
          <w:p w:rsidR="00742101" w:rsidRPr="00D82159" w:rsidRDefault="002E41F4">
            <w:pPr>
              <w:jc w:val="center"/>
              <w:rPr>
                <w:rFonts w:ascii="Times New Roman" w:hAnsi="Times New Roman" w:cs="Times New Roman"/>
                <w:b/>
                <w:sz w:val="24"/>
                <w:szCs w:val="24"/>
              </w:rPr>
            </w:pPr>
            <w:r w:rsidRPr="00D82159">
              <w:rPr>
                <w:rFonts w:ascii="Times New Roman" w:hAnsi="Times New Roman" w:cs="Times New Roman"/>
                <w:b/>
                <w:sz w:val="24"/>
                <w:szCs w:val="24"/>
              </w:rPr>
              <w:t>Семестрова атестація</w:t>
            </w:r>
          </w:p>
        </w:tc>
      </w:tr>
      <w:tr w:rsidR="00DC5D87" w:rsidRPr="00D82159" w:rsidTr="0083024B">
        <w:tc>
          <w:tcPr>
            <w:tcW w:w="959" w:type="dxa"/>
            <w:tcBorders>
              <w:top w:val="single" w:sz="4" w:space="0" w:color="000000"/>
              <w:left w:val="single" w:sz="4" w:space="0" w:color="000000"/>
              <w:bottom w:val="single" w:sz="4" w:space="0" w:color="000000"/>
              <w:right w:val="single" w:sz="4" w:space="0" w:color="000000"/>
            </w:tcBorders>
          </w:tcPr>
          <w:p w:rsidR="00DC5D87" w:rsidRPr="00D82159" w:rsidRDefault="00DC5D87" w:rsidP="00DC5D87">
            <w:pPr>
              <w:pStyle w:val="aff1"/>
              <w:numPr>
                <w:ilvl w:val="0"/>
                <w:numId w:val="22"/>
              </w:numPr>
              <w:rPr>
                <w:rFonts w:ascii="Times New Roman" w:hAnsi="Times New Roman" w:cs="Times New Roman"/>
                <w:sz w:val="24"/>
                <w:szCs w:val="24"/>
              </w:rPr>
            </w:pPr>
          </w:p>
        </w:tc>
        <w:tc>
          <w:tcPr>
            <w:tcW w:w="4427" w:type="dxa"/>
            <w:tcBorders>
              <w:top w:val="single" w:sz="8" w:space="0" w:color="auto"/>
              <w:left w:val="nil"/>
              <w:bottom w:val="nil"/>
              <w:right w:val="nil"/>
            </w:tcBorders>
            <w:shd w:val="clear" w:color="auto" w:fill="auto"/>
          </w:tcPr>
          <w:p w:rsidR="00DC5D87" w:rsidRPr="00D82159" w:rsidRDefault="00DC5D87" w:rsidP="00DC5D87">
            <w:pPr>
              <w:rPr>
                <w:rFonts w:ascii="Times New Roman" w:hAnsi="Times New Roman" w:cs="Times New Roman"/>
                <w:sz w:val="24"/>
                <w:szCs w:val="24"/>
              </w:rPr>
            </w:pPr>
            <w:r w:rsidRPr="00D82159">
              <w:rPr>
                <w:rFonts w:ascii="Times New Roman" w:hAnsi="Times New Roman" w:cs="Times New Roman"/>
                <w:sz w:val="24"/>
                <w:szCs w:val="24"/>
              </w:rPr>
              <w:t>Методи веб-програмування</w:t>
            </w:r>
          </w:p>
        </w:tc>
        <w:tc>
          <w:tcPr>
            <w:tcW w:w="1276" w:type="dxa"/>
            <w:tcBorders>
              <w:top w:val="single" w:sz="8" w:space="0" w:color="auto"/>
              <w:left w:val="single" w:sz="8" w:space="0" w:color="auto"/>
              <w:bottom w:val="single" w:sz="4" w:space="0" w:color="auto"/>
              <w:right w:val="single" w:sz="8" w:space="0" w:color="000000"/>
            </w:tcBorders>
            <w:shd w:val="clear" w:color="auto" w:fill="auto"/>
            <w:vAlign w:val="center"/>
          </w:tcPr>
          <w:p w:rsidR="00DC5D87" w:rsidRPr="00D82159" w:rsidRDefault="00DC5D87" w:rsidP="00DC5D87">
            <w:pPr>
              <w:jc w:val="center"/>
              <w:rPr>
                <w:rFonts w:ascii="Times New Roman" w:hAnsi="Times New Roman" w:cs="Times New Roman"/>
                <w:sz w:val="24"/>
                <w:szCs w:val="24"/>
              </w:rPr>
            </w:pPr>
            <w:r w:rsidRPr="00D82159">
              <w:rPr>
                <w:rFonts w:ascii="Times New Roman" w:hAnsi="Times New Roman" w:cs="Times New Roman"/>
                <w:sz w:val="24"/>
                <w:szCs w:val="24"/>
              </w:rPr>
              <w:t>2</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DC5D87" w:rsidRPr="00D82159" w:rsidRDefault="00DC5D87" w:rsidP="00DC5D87">
            <w:pPr>
              <w:jc w:val="center"/>
              <w:rPr>
                <w:rFonts w:ascii="Times New Roman" w:hAnsi="Times New Roman" w:cs="Times New Roman"/>
                <w:sz w:val="24"/>
                <w:szCs w:val="24"/>
              </w:rPr>
            </w:pPr>
            <w:r w:rsidRPr="00D82159">
              <w:rPr>
                <w:rFonts w:ascii="Times New Roman" w:hAnsi="Times New Roman" w:cs="Times New Roman"/>
                <w:sz w:val="24"/>
                <w:szCs w:val="24"/>
              </w:rPr>
              <w:t>4,0</w:t>
            </w:r>
          </w:p>
        </w:tc>
        <w:tc>
          <w:tcPr>
            <w:tcW w:w="1559" w:type="dxa"/>
            <w:tcBorders>
              <w:top w:val="single" w:sz="4" w:space="0" w:color="auto"/>
              <w:left w:val="nil"/>
              <w:bottom w:val="single" w:sz="4" w:space="0" w:color="auto"/>
              <w:right w:val="single" w:sz="4" w:space="0" w:color="auto"/>
            </w:tcBorders>
            <w:shd w:val="clear" w:color="auto" w:fill="auto"/>
            <w:vAlign w:val="center"/>
          </w:tcPr>
          <w:p w:rsidR="00DC5D87" w:rsidRPr="00D82159" w:rsidRDefault="00DC5D87" w:rsidP="00DC5D87">
            <w:pPr>
              <w:jc w:val="center"/>
              <w:rPr>
                <w:rFonts w:ascii="Times New Roman" w:hAnsi="Times New Roman" w:cs="Times New Roman"/>
                <w:sz w:val="24"/>
                <w:szCs w:val="24"/>
              </w:rPr>
            </w:pPr>
            <w:r w:rsidRPr="00D82159">
              <w:rPr>
                <w:rFonts w:ascii="Times New Roman" w:hAnsi="Times New Roman" w:cs="Times New Roman"/>
                <w:sz w:val="24"/>
                <w:szCs w:val="24"/>
              </w:rPr>
              <w:t>Залік</w:t>
            </w:r>
          </w:p>
        </w:tc>
      </w:tr>
      <w:tr w:rsidR="00DC5D87" w:rsidRPr="00D82159" w:rsidTr="0083024B">
        <w:tc>
          <w:tcPr>
            <w:tcW w:w="959" w:type="dxa"/>
            <w:tcBorders>
              <w:top w:val="single" w:sz="4" w:space="0" w:color="000000"/>
              <w:left w:val="single" w:sz="4" w:space="0" w:color="000000"/>
              <w:bottom w:val="single" w:sz="4" w:space="0" w:color="000000"/>
              <w:right w:val="single" w:sz="4" w:space="0" w:color="000000"/>
            </w:tcBorders>
          </w:tcPr>
          <w:p w:rsidR="00DC5D87" w:rsidRPr="00D82159" w:rsidRDefault="00DC5D87" w:rsidP="00DC5D87">
            <w:pPr>
              <w:pStyle w:val="aff1"/>
              <w:numPr>
                <w:ilvl w:val="0"/>
                <w:numId w:val="22"/>
              </w:numPr>
              <w:rPr>
                <w:rFonts w:ascii="Times New Roman" w:hAnsi="Times New Roman" w:cs="Times New Roman"/>
                <w:color w:val="000000"/>
                <w:sz w:val="24"/>
                <w:szCs w:val="24"/>
                <w:u w:val="single"/>
              </w:rPr>
            </w:pPr>
          </w:p>
        </w:tc>
        <w:tc>
          <w:tcPr>
            <w:tcW w:w="4427" w:type="dxa"/>
            <w:tcBorders>
              <w:top w:val="single" w:sz="8" w:space="0" w:color="auto"/>
              <w:left w:val="nil"/>
              <w:bottom w:val="nil"/>
              <w:right w:val="nil"/>
            </w:tcBorders>
            <w:shd w:val="clear" w:color="auto" w:fill="auto"/>
          </w:tcPr>
          <w:p w:rsidR="00DC5D87" w:rsidRPr="00D82159" w:rsidRDefault="00DC5D87" w:rsidP="00DC5D87">
            <w:pPr>
              <w:rPr>
                <w:rFonts w:ascii="Times New Roman" w:hAnsi="Times New Roman" w:cs="Times New Roman"/>
                <w:sz w:val="24"/>
                <w:szCs w:val="24"/>
              </w:rPr>
            </w:pPr>
            <w:r w:rsidRPr="00D82159">
              <w:rPr>
                <w:rFonts w:ascii="Times New Roman" w:hAnsi="Times New Roman" w:cs="Times New Roman"/>
                <w:sz w:val="24"/>
                <w:szCs w:val="24"/>
                <w:shd w:val="clear" w:color="auto" w:fill="FFFFFF"/>
              </w:rPr>
              <w:t>Системи забезпечення якості телекомунікаційних засобів</w:t>
            </w:r>
          </w:p>
        </w:tc>
        <w:tc>
          <w:tcPr>
            <w:tcW w:w="1276" w:type="dxa"/>
            <w:tcBorders>
              <w:top w:val="single" w:sz="8" w:space="0" w:color="auto"/>
              <w:left w:val="single" w:sz="8" w:space="0" w:color="auto"/>
              <w:bottom w:val="single" w:sz="4" w:space="0" w:color="auto"/>
              <w:right w:val="single" w:sz="8" w:space="0" w:color="000000"/>
            </w:tcBorders>
            <w:shd w:val="clear" w:color="auto" w:fill="auto"/>
            <w:vAlign w:val="center"/>
          </w:tcPr>
          <w:p w:rsidR="00DC5D87" w:rsidRPr="00D82159" w:rsidRDefault="00DC5D87" w:rsidP="00DC5D87">
            <w:pPr>
              <w:jc w:val="center"/>
              <w:rPr>
                <w:rFonts w:ascii="Times New Roman" w:hAnsi="Times New Roman" w:cs="Times New Roman"/>
                <w:sz w:val="24"/>
                <w:szCs w:val="24"/>
              </w:rPr>
            </w:pPr>
            <w:r w:rsidRPr="00D82159">
              <w:rPr>
                <w:rFonts w:ascii="Times New Roman" w:hAnsi="Times New Roman" w:cs="Times New Roman"/>
                <w:sz w:val="24"/>
                <w:szCs w:val="24"/>
              </w:rPr>
              <w:t>2</w:t>
            </w:r>
          </w:p>
        </w:tc>
        <w:tc>
          <w:tcPr>
            <w:tcW w:w="1418" w:type="dxa"/>
            <w:tcBorders>
              <w:top w:val="single" w:sz="8" w:space="0" w:color="auto"/>
              <w:left w:val="nil"/>
              <w:bottom w:val="single" w:sz="4" w:space="0" w:color="auto"/>
              <w:right w:val="nil"/>
            </w:tcBorders>
            <w:shd w:val="clear" w:color="auto" w:fill="auto"/>
            <w:vAlign w:val="center"/>
          </w:tcPr>
          <w:p w:rsidR="00DC5D87" w:rsidRPr="00D82159" w:rsidRDefault="00DC5D87" w:rsidP="00DC5D87">
            <w:pPr>
              <w:jc w:val="center"/>
              <w:rPr>
                <w:rFonts w:ascii="Times New Roman" w:hAnsi="Times New Roman" w:cs="Times New Roman"/>
                <w:sz w:val="24"/>
                <w:szCs w:val="24"/>
              </w:rPr>
            </w:pPr>
            <w:r w:rsidRPr="00D82159">
              <w:rPr>
                <w:rFonts w:ascii="Times New Roman" w:hAnsi="Times New Roman" w:cs="Times New Roman"/>
                <w:sz w:val="24"/>
                <w:szCs w:val="24"/>
              </w:rPr>
              <w:t>4,0</w:t>
            </w:r>
          </w:p>
        </w:tc>
        <w:tc>
          <w:tcPr>
            <w:tcW w:w="1559" w:type="dxa"/>
            <w:tcBorders>
              <w:top w:val="nil"/>
              <w:left w:val="single" w:sz="8" w:space="0" w:color="auto"/>
              <w:bottom w:val="single" w:sz="4" w:space="0" w:color="auto"/>
              <w:right w:val="single" w:sz="8" w:space="0" w:color="auto"/>
            </w:tcBorders>
            <w:shd w:val="clear" w:color="auto" w:fill="auto"/>
            <w:vAlign w:val="center"/>
          </w:tcPr>
          <w:p w:rsidR="00DC5D87" w:rsidRPr="00D82159" w:rsidRDefault="00DC5D87" w:rsidP="00DC5D87">
            <w:pPr>
              <w:jc w:val="center"/>
              <w:rPr>
                <w:rFonts w:ascii="Times New Roman" w:hAnsi="Times New Roman" w:cs="Times New Roman"/>
                <w:sz w:val="24"/>
                <w:szCs w:val="24"/>
              </w:rPr>
            </w:pPr>
            <w:r w:rsidRPr="00D82159">
              <w:rPr>
                <w:rFonts w:ascii="Times New Roman" w:hAnsi="Times New Roman" w:cs="Times New Roman"/>
                <w:sz w:val="24"/>
                <w:szCs w:val="24"/>
              </w:rPr>
              <w:t>Залік</w:t>
            </w:r>
          </w:p>
        </w:tc>
      </w:tr>
      <w:tr w:rsidR="00DC5D87" w:rsidRPr="00D82159" w:rsidTr="0083024B">
        <w:tc>
          <w:tcPr>
            <w:tcW w:w="959" w:type="dxa"/>
            <w:tcBorders>
              <w:top w:val="single" w:sz="4" w:space="0" w:color="000000"/>
              <w:left w:val="single" w:sz="4" w:space="0" w:color="000000"/>
              <w:bottom w:val="single" w:sz="4" w:space="0" w:color="000000"/>
              <w:right w:val="single" w:sz="4" w:space="0" w:color="000000"/>
            </w:tcBorders>
          </w:tcPr>
          <w:p w:rsidR="00DC5D87" w:rsidRPr="00D82159" w:rsidRDefault="00DC5D87" w:rsidP="00DC5D87">
            <w:pPr>
              <w:pStyle w:val="aff1"/>
              <w:numPr>
                <w:ilvl w:val="0"/>
                <w:numId w:val="22"/>
              </w:numPr>
              <w:rPr>
                <w:rFonts w:ascii="Times New Roman" w:hAnsi="Times New Roman" w:cs="Times New Roman"/>
                <w:color w:val="000000"/>
                <w:sz w:val="24"/>
                <w:szCs w:val="24"/>
                <w:u w:val="single"/>
              </w:rPr>
            </w:pPr>
          </w:p>
        </w:tc>
        <w:tc>
          <w:tcPr>
            <w:tcW w:w="4427" w:type="dxa"/>
            <w:tcBorders>
              <w:top w:val="single" w:sz="8" w:space="0" w:color="auto"/>
              <w:left w:val="nil"/>
              <w:bottom w:val="nil"/>
              <w:right w:val="nil"/>
            </w:tcBorders>
            <w:shd w:val="clear" w:color="auto" w:fill="auto"/>
          </w:tcPr>
          <w:p w:rsidR="00DC5D87" w:rsidRPr="00D82159" w:rsidRDefault="00DC5D87" w:rsidP="00DC5D87">
            <w:pPr>
              <w:rPr>
                <w:rFonts w:ascii="Times New Roman" w:hAnsi="Times New Roman" w:cs="Times New Roman"/>
                <w:sz w:val="24"/>
                <w:szCs w:val="24"/>
              </w:rPr>
            </w:pPr>
            <w:r w:rsidRPr="00D82159">
              <w:rPr>
                <w:rFonts w:ascii="Times New Roman" w:hAnsi="Times New Roman" w:cs="Times New Roman"/>
                <w:sz w:val="24"/>
                <w:szCs w:val="24"/>
              </w:rPr>
              <w:t>Технології та засоби керування в інформаційних мережах</w:t>
            </w:r>
          </w:p>
        </w:tc>
        <w:tc>
          <w:tcPr>
            <w:tcW w:w="1276" w:type="dxa"/>
            <w:tcBorders>
              <w:top w:val="single" w:sz="8" w:space="0" w:color="auto"/>
              <w:left w:val="single" w:sz="8" w:space="0" w:color="auto"/>
              <w:bottom w:val="single" w:sz="4" w:space="0" w:color="auto"/>
              <w:right w:val="single" w:sz="8" w:space="0" w:color="000000"/>
            </w:tcBorders>
            <w:shd w:val="clear" w:color="auto" w:fill="auto"/>
            <w:vAlign w:val="center"/>
          </w:tcPr>
          <w:p w:rsidR="00DC5D87" w:rsidRPr="00D82159" w:rsidRDefault="00DC5D87" w:rsidP="00DC5D87">
            <w:pPr>
              <w:jc w:val="center"/>
              <w:rPr>
                <w:rFonts w:ascii="Times New Roman" w:hAnsi="Times New Roman" w:cs="Times New Roman"/>
                <w:sz w:val="24"/>
                <w:szCs w:val="24"/>
              </w:rPr>
            </w:pPr>
            <w:r w:rsidRPr="00D82159">
              <w:rPr>
                <w:rFonts w:ascii="Times New Roman" w:hAnsi="Times New Roman" w:cs="Times New Roman"/>
                <w:sz w:val="24"/>
                <w:szCs w:val="24"/>
              </w:rPr>
              <w:t>2</w:t>
            </w:r>
          </w:p>
        </w:tc>
        <w:tc>
          <w:tcPr>
            <w:tcW w:w="1418" w:type="dxa"/>
            <w:tcBorders>
              <w:top w:val="single" w:sz="8" w:space="0" w:color="auto"/>
              <w:left w:val="nil"/>
              <w:bottom w:val="single" w:sz="4" w:space="0" w:color="auto"/>
              <w:right w:val="nil"/>
            </w:tcBorders>
            <w:shd w:val="clear" w:color="auto" w:fill="auto"/>
            <w:vAlign w:val="center"/>
          </w:tcPr>
          <w:p w:rsidR="00DC5D87" w:rsidRPr="00D82159" w:rsidRDefault="00DC5D87" w:rsidP="00DC5D87">
            <w:pPr>
              <w:jc w:val="center"/>
              <w:rPr>
                <w:rFonts w:ascii="Times New Roman" w:hAnsi="Times New Roman" w:cs="Times New Roman"/>
                <w:sz w:val="24"/>
                <w:szCs w:val="24"/>
              </w:rPr>
            </w:pPr>
            <w:r w:rsidRPr="00D82159">
              <w:rPr>
                <w:rFonts w:ascii="Times New Roman" w:hAnsi="Times New Roman" w:cs="Times New Roman"/>
                <w:sz w:val="24"/>
                <w:szCs w:val="24"/>
              </w:rPr>
              <w:t>4,0</w:t>
            </w:r>
          </w:p>
        </w:tc>
        <w:tc>
          <w:tcPr>
            <w:tcW w:w="1559" w:type="dxa"/>
            <w:tcBorders>
              <w:top w:val="nil"/>
              <w:left w:val="single" w:sz="8" w:space="0" w:color="auto"/>
              <w:bottom w:val="single" w:sz="4" w:space="0" w:color="auto"/>
              <w:right w:val="single" w:sz="8" w:space="0" w:color="auto"/>
            </w:tcBorders>
            <w:shd w:val="clear" w:color="auto" w:fill="auto"/>
            <w:vAlign w:val="center"/>
          </w:tcPr>
          <w:p w:rsidR="00DC5D87" w:rsidRPr="00D82159" w:rsidRDefault="00DC5D87" w:rsidP="00DC5D87">
            <w:pPr>
              <w:jc w:val="center"/>
              <w:rPr>
                <w:rFonts w:ascii="Times New Roman" w:hAnsi="Times New Roman" w:cs="Times New Roman"/>
                <w:sz w:val="24"/>
                <w:szCs w:val="24"/>
              </w:rPr>
            </w:pPr>
            <w:r w:rsidRPr="00D82159">
              <w:rPr>
                <w:rFonts w:ascii="Times New Roman" w:hAnsi="Times New Roman" w:cs="Times New Roman"/>
                <w:sz w:val="24"/>
                <w:szCs w:val="24"/>
              </w:rPr>
              <w:t>Залік</w:t>
            </w:r>
          </w:p>
        </w:tc>
      </w:tr>
      <w:tr w:rsidR="00DC5D87" w:rsidRPr="00D82159" w:rsidTr="0083024B">
        <w:tc>
          <w:tcPr>
            <w:tcW w:w="959" w:type="dxa"/>
            <w:tcBorders>
              <w:top w:val="single" w:sz="4" w:space="0" w:color="000000"/>
              <w:left w:val="single" w:sz="4" w:space="0" w:color="000000"/>
              <w:bottom w:val="single" w:sz="4" w:space="0" w:color="000000"/>
              <w:right w:val="single" w:sz="4" w:space="0" w:color="000000"/>
            </w:tcBorders>
          </w:tcPr>
          <w:p w:rsidR="00DC5D87" w:rsidRPr="00D82159" w:rsidRDefault="00DC5D87" w:rsidP="00DC5D87">
            <w:pPr>
              <w:pStyle w:val="aff1"/>
              <w:numPr>
                <w:ilvl w:val="0"/>
                <w:numId w:val="22"/>
              </w:numPr>
              <w:rPr>
                <w:rFonts w:ascii="Times New Roman" w:hAnsi="Times New Roman" w:cs="Times New Roman"/>
                <w:color w:val="000000"/>
                <w:sz w:val="24"/>
                <w:szCs w:val="24"/>
                <w:u w:val="single"/>
              </w:rPr>
            </w:pPr>
          </w:p>
        </w:tc>
        <w:tc>
          <w:tcPr>
            <w:tcW w:w="4427" w:type="dxa"/>
            <w:tcBorders>
              <w:top w:val="single" w:sz="4" w:space="0" w:color="000000"/>
              <w:left w:val="single" w:sz="4" w:space="0" w:color="000000"/>
              <w:bottom w:val="single" w:sz="4" w:space="0" w:color="000000"/>
              <w:right w:val="single" w:sz="4" w:space="0" w:color="000000"/>
            </w:tcBorders>
          </w:tcPr>
          <w:p w:rsidR="00DC5D87" w:rsidRPr="00D82159" w:rsidRDefault="00DC5D87" w:rsidP="00EE204D">
            <w:pPr>
              <w:pStyle w:val="11"/>
              <w:rPr>
                <w:rFonts w:ascii="Times New Roman" w:hAnsi="Times New Roman" w:cs="Times New Roman"/>
                <w:sz w:val="24"/>
                <w:szCs w:val="24"/>
              </w:rPr>
            </w:pPr>
            <w:r w:rsidRPr="00D82159">
              <w:rPr>
                <w:rFonts w:ascii="Times New Roman" w:hAnsi="Times New Roman" w:cs="Times New Roman"/>
                <w:sz w:val="24"/>
                <w:szCs w:val="24"/>
              </w:rPr>
              <w:t xml:space="preserve">Високорівнева розробка програмного забезпечення </w:t>
            </w:r>
          </w:p>
        </w:tc>
        <w:tc>
          <w:tcPr>
            <w:tcW w:w="1276" w:type="dxa"/>
            <w:tcBorders>
              <w:top w:val="single" w:sz="4" w:space="0" w:color="000000"/>
              <w:left w:val="single" w:sz="4" w:space="0" w:color="000000"/>
              <w:bottom w:val="single" w:sz="4" w:space="0" w:color="000000"/>
              <w:right w:val="single" w:sz="4" w:space="0" w:color="000000"/>
            </w:tcBorders>
            <w:vAlign w:val="center"/>
          </w:tcPr>
          <w:p w:rsidR="00DC5D87" w:rsidRPr="00D82159" w:rsidRDefault="00DC5D87" w:rsidP="00DC5D87">
            <w:pPr>
              <w:jc w:val="center"/>
              <w:rPr>
                <w:rFonts w:ascii="Times New Roman" w:hAnsi="Times New Roman" w:cs="Times New Roman"/>
                <w:sz w:val="24"/>
                <w:szCs w:val="24"/>
              </w:rPr>
            </w:pPr>
            <w:r w:rsidRPr="00D82159">
              <w:rPr>
                <w:rFonts w:ascii="Times New Roman" w:hAnsi="Times New Roman" w:cs="Times New Roman"/>
                <w:sz w:val="24"/>
                <w:szCs w:val="24"/>
              </w:rPr>
              <w:t>2</w:t>
            </w:r>
          </w:p>
        </w:tc>
        <w:tc>
          <w:tcPr>
            <w:tcW w:w="1418" w:type="dxa"/>
            <w:tcBorders>
              <w:top w:val="single" w:sz="4" w:space="0" w:color="000000"/>
              <w:left w:val="single" w:sz="4" w:space="0" w:color="000000"/>
              <w:bottom w:val="single" w:sz="4" w:space="0" w:color="000000"/>
              <w:right w:val="single" w:sz="4" w:space="0" w:color="000000"/>
            </w:tcBorders>
            <w:vAlign w:val="center"/>
          </w:tcPr>
          <w:p w:rsidR="00DC5D87" w:rsidRPr="00D82159" w:rsidRDefault="00DC5D87" w:rsidP="00DC5D87">
            <w:pPr>
              <w:jc w:val="center"/>
              <w:rPr>
                <w:rFonts w:ascii="Times New Roman" w:hAnsi="Times New Roman" w:cs="Times New Roman"/>
                <w:sz w:val="24"/>
                <w:szCs w:val="24"/>
              </w:rPr>
            </w:pPr>
            <w:r w:rsidRPr="00D82159">
              <w:rPr>
                <w:rFonts w:ascii="Times New Roman" w:hAnsi="Times New Roman" w:cs="Times New Roman"/>
                <w:sz w:val="24"/>
                <w:szCs w:val="24"/>
              </w:rPr>
              <w:t>4,0</w:t>
            </w:r>
          </w:p>
        </w:tc>
        <w:tc>
          <w:tcPr>
            <w:tcW w:w="1559" w:type="dxa"/>
            <w:tcBorders>
              <w:top w:val="single" w:sz="4" w:space="0" w:color="000000"/>
              <w:left w:val="single" w:sz="4" w:space="0" w:color="000000"/>
              <w:bottom w:val="single" w:sz="4" w:space="0" w:color="000000"/>
              <w:right w:val="single" w:sz="4" w:space="0" w:color="000000"/>
            </w:tcBorders>
            <w:vAlign w:val="center"/>
          </w:tcPr>
          <w:p w:rsidR="00DC5D87" w:rsidRPr="00D82159" w:rsidRDefault="00DC5D87" w:rsidP="00DC5D87">
            <w:pPr>
              <w:jc w:val="center"/>
              <w:rPr>
                <w:rFonts w:ascii="Times New Roman" w:hAnsi="Times New Roman" w:cs="Times New Roman"/>
                <w:sz w:val="24"/>
                <w:szCs w:val="24"/>
              </w:rPr>
            </w:pPr>
            <w:r w:rsidRPr="00D82159">
              <w:rPr>
                <w:rFonts w:ascii="Times New Roman" w:hAnsi="Times New Roman" w:cs="Times New Roman"/>
                <w:sz w:val="24"/>
                <w:szCs w:val="24"/>
              </w:rPr>
              <w:t>Залік</w:t>
            </w:r>
          </w:p>
        </w:tc>
      </w:tr>
      <w:tr w:rsidR="0006242C" w:rsidRPr="00D82159" w:rsidTr="0083024B">
        <w:tc>
          <w:tcPr>
            <w:tcW w:w="959" w:type="dxa"/>
            <w:tcBorders>
              <w:top w:val="single" w:sz="4" w:space="0" w:color="000000"/>
              <w:left w:val="single" w:sz="4" w:space="0" w:color="000000"/>
              <w:bottom w:val="single" w:sz="4" w:space="0" w:color="000000"/>
              <w:right w:val="single" w:sz="4" w:space="0" w:color="000000"/>
            </w:tcBorders>
          </w:tcPr>
          <w:p w:rsidR="0006242C" w:rsidRPr="00D82159" w:rsidRDefault="0006242C" w:rsidP="0006242C">
            <w:pPr>
              <w:pStyle w:val="aff1"/>
              <w:numPr>
                <w:ilvl w:val="0"/>
                <w:numId w:val="22"/>
              </w:numPr>
              <w:rPr>
                <w:color w:val="000000"/>
                <w:u w:val="single"/>
              </w:rPr>
            </w:pPr>
          </w:p>
        </w:tc>
        <w:tc>
          <w:tcPr>
            <w:tcW w:w="4427" w:type="dxa"/>
            <w:tcBorders>
              <w:top w:val="single" w:sz="8" w:space="0" w:color="auto"/>
              <w:left w:val="single" w:sz="8" w:space="0" w:color="auto"/>
              <w:bottom w:val="single" w:sz="4" w:space="0" w:color="auto"/>
              <w:right w:val="single" w:sz="8" w:space="0" w:color="000000"/>
            </w:tcBorders>
            <w:shd w:val="clear" w:color="auto" w:fill="auto"/>
          </w:tcPr>
          <w:p w:rsidR="0006242C" w:rsidRPr="00D87A7C" w:rsidRDefault="0006242C" w:rsidP="0006242C">
            <w:pPr>
              <w:pStyle w:val="11"/>
            </w:pPr>
            <w:r w:rsidRPr="00D87A7C">
              <w:rPr>
                <w:rFonts w:ascii="Times New Roman" w:hAnsi="Times New Roman" w:cs="Times New Roman"/>
                <w:sz w:val="24"/>
                <w:szCs w:val="24"/>
              </w:rPr>
              <w:t>Експертні системи</w:t>
            </w:r>
          </w:p>
        </w:tc>
        <w:tc>
          <w:tcPr>
            <w:tcW w:w="1276" w:type="dxa"/>
            <w:tcBorders>
              <w:top w:val="single" w:sz="8" w:space="0" w:color="auto"/>
              <w:left w:val="nil"/>
              <w:bottom w:val="single" w:sz="4" w:space="0" w:color="auto"/>
              <w:right w:val="single" w:sz="4" w:space="0" w:color="auto"/>
            </w:tcBorders>
            <w:shd w:val="clear" w:color="auto" w:fill="auto"/>
            <w:vAlign w:val="center"/>
          </w:tcPr>
          <w:p w:rsidR="0006242C" w:rsidRPr="00D87A7C" w:rsidRDefault="0006242C" w:rsidP="0006242C">
            <w:pPr>
              <w:jc w:val="center"/>
              <w:rPr>
                <w:rFonts w:ascii="Times New Roman" w:hAnsi="Times New Roman" w:cs="Times New Roman"/>
                <w:sz w:val="24"/>
                <w:szCs w:val="24"/>
              </w:rPr>
            </w:pPr>
            <w:r w:rsidRPr="00D87A7C">
              <w:rPr>
                <w:rFonts w:ascii="Times New Roman" w:hAnsi="Times New Roman" w:cs="Times New Roman"/>
                <w:sz w:val="24"/>
                <w:szCs w:val="24"/>
              </w:rPr>
              <w:t>2</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06242C" w:rsidRPr="00D87A7C" w:rsidRDefault="0006242C" w:rsidP="0006242C">
            <w:pPr>
              <w:jc w:val="center"/>
              <w:rPr>
                <w:rFonts w:ascii="Times New Roman" w:hAnsi="Times New Roman" w:cs="Times New Roman"/>
                <w:sz w:val="24"/>
                <w:szCs w:val="24"/>
              </w:rPr>
            </w:pPr>
            <w:r w:rsidRPr="00D87A7C">
              <w:rPr>
                <w:rFonts w:ascii="Times New Roman" w:hAnsi="Times New Roman" w:cs="Times New Roman"/>
                <w:sz w:val="24"/>
                <w:szCs w:val="24"/>
              </w:rPr>
              <w:t>4,0</w:t>
            </w:r>
          </w:p>
        </w:tc>
        <w:tc>
          <w:tcPr>
            <w:tcW w:w="1559" w:type="dxa"/>
            <w:tcBorders>
              <w:top w:val="nil"/>
              <w:left w:val="nil"/>
              <w:bottom w:val="single" w:sz="4" w:space="0" w:color="auto"/>
              <w:right w:val="single" w:sz="4" w:space="0" w:color="auto"/>
            </w:tcBorders>
            <w:shd w:val="clear" w:color="auto" w:fill="auto"/>
            <w:vAlign w:val="center"/>
          </w:tcPr>
          <w:p w:rsidR="0006242C" w:rsidRPr="00D87A7C" w:rsidRDefault="0006242C" w:rsidP="0006242C">
            <w:pPr>
              <w:jc w:val="center"/>
              <w:rPr>
                <w:rFonts w:ascii="Times New Roman" w:hAnsi="Times New Roman" w:cs="Times New Roman"/>
                <w:sz w:val="24"/>
                <w:szCs w:val="24"/>
              </w:rPr>
            </w:pPr>
            <w:r w:rsidRPr="00D87A7C">
              <w:rPr>
                <w:rFonts w:ascii="Times New Roman" w:hAnsi="Times New Roman" w:cs="Times New Roman"/>
                <w:sz w:val="24"/>
                <w:szCs w:val="24"/>
              </w:rPr>
              <w:t>Залік</w:t>
            </w:r>
          </w:p>
        </w:tc>
      </w:tr>
      <w:tr w:rsidR="00C570A1" w:rsidRPr="00D82159" w:rsidTr="0083024B">
        <w:tc>
          <w:tcPr>
            <w:tcW w:w="959" w:type="dxa"/>
            <w:tcBorders>
              <w:top w:val="single" w:sz="4" w:space="0" w:color="000000"/>
              <w:left w:val="single" w:sz="4" w:space="0" w:color="000000"/>
              <w:bottom w:val="single" w:sz="4" w:space="0" w:color="000000"/>
              <w:right w:val="single" w:sz="4" w:space="0" w:color="000000"/>
            </w:tcBorders>
          </w:tcPr>
          <w:p w:rsidR="00C570A1" w:rsidRPr="00D82159" w:rsidRDefault="00C570A1" w:rsidP="00C570A1">
            <w:pPr>
              <w:pStyle w:val="aff1"/>
              <w:numPr>
                <w:ilvl w:val="0"/>
                <w:numId w:val="22"/>
              </w:numPr>
              <w:rPr>
                <w:color w:val="000000"/>
                <w:u w:val="single"/>
              </w:rPr>
            </w:pPr>
          </w:p>
        </w:tc>
        <w:tc>
          <w:tcPr>
            <w:tcW w:w="4427" w:type="dxa"/>
            <w:tcBorders>
              <w:top w:val="single" w:sz="8" w:space="0" w:color="auto"/>
              <w:left w:val="single" w:sz="8" w:space="0" w:color="auto"/>
              <w:bottom w:val="single" w:sz="4" w:space="0" w:color="auto"/>
              <w:right w:val="single" w:sz="8" w:space="0" w:color="000000"/>
            </w:tcBorders>
            <w:shd w:val="clear" w:color="auto" w:fill="auto"/>
          </w:tcPr>
          <w:p w:rsidR="00C570A1" w:rsidRPr="00D82159" w:rsidRDefault="00C570A1" w:rsidP="00EE204D">
            <w:pPr>
              <w:pStyle w:val="11"/>
            </w:pPr>
            <w:r w:rsidRPr="0055076F">
              <w:rPr>
                <w:rFonts w:ascii="Times New Roman" w:hAnsi="Times New Roman" w:cs="Times New Roman"/>
                <w:sz w:val="24"/>
                <w:szCs w:val="24"/>
                <w:shd w:val="clear" w:color="auto" w:fill="FFFFFF"/>
              </w:rPr>
              <w:t xml:space="preserve">Архітектура корпоративних </w:t>
            </w:r>
            <w:r w:rsidR="00EE204D">
              <w:rPr>
                <w:rFonts w:ascii="Times New Roman" w:hAnsi="Times New Roman" w:cs="Times New Roman"/>
                <w:sz w:val="24"/>
                <w:szCs w:val="24"/>
                <w:shd w:val="clear" w:color="auto" w:fill="FFFFFF"/>
              </w:rPr>
              <w:t xml:space="preserve">голосових пакетних </w:t>
            </w:r>
            <w:r w:rsidRPr="0055076F">
              <w:rPr>
                <w:rFonts w:ascii="Times New Roman" w:hAnsi="Times New Roman" w:cs="Times New Roman"/>
                <w:sz w:val="24"/>
                <w:szCs w:val="24"/>
                <w:shd w:val="clear" w:color="auto" w:fill="FFFFFF"/>
              </w:rPr>
              <w:t>мереж</w:t>
            </w:r>
          </w:p>
        </w:tc>
        <w:tc>
          <w:tcPr>
            <w:tcW w:w="1276" w:type="dxa"/>
            <w:tcBorders>
              <w:top w:val="single" w:sz="8" w:space="0" w:color="auto"/>
              <w:left w:val="nil"/>
              <w:bottom w:val="single" w:sz="4" w:space="0" w:color="auto"/>
              <w:right w:val="single" w:sz="4" w:space="0" w:color="auto"/>
            </w:tcBorders>
            <w:shd w:val="clear" w:color="auto" w:fill="auto"/>
            <w:vAlign w:val="center"/>
          </w:tcPr>
          <w:p w:rsidR="00C570A1" w:rsidRPr="00D87A7C" w:rsidRDefault="00C570A1" w:rsidP="00C570A1">
            <w:pPr>
              <w:jc w:val="center"/>
              <w:rPr>
                <w:rFonts w:ascii="Times New Roman" w:hAnsi="Times New Roman" w:cs="Times New Roman"/>
                <w:sz w:val="24"/>
                <w:szCs w:val="24"/>
              </w:rPr>
            </w:pPr>
            <w:r w:rsidRPr="00D87A7C">
              <w:rPr>
                <w:rFonts w:ascii="Times New Roman" w:hAnsi="Times New Roman" w:cs="Times New Roman"/>
                <w:sz w:val="24"/>
                <w:szCs w:val="24"/>
              </w:rPr>
              <w:t>2</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C570A1" w:rsidRPr="00D87A7C" w:rsidRDefault="00C570A1" w:rsidP="00C570A1">
            <w:pPr>
              <w:jc w:val="center"/>
              <w:rPr>
                <w:rFonts w:ascii="Times New Roman" w:hAnsi="Times New Roman" w:cs="Times New Roman"/>
                <w:sz w:val="24"/>
                <w:szCs w:val="24"/>
              </w:rPr>
            </w:pPr>
            <w:r w:rsidRPr="00D87A7C">
              <w:rPr>
                <w:rFonts w:ascii="Times New Roman" w:hAnsi="Times New Roman" w:cs="Times New Roman"/>
                <w:sz w:val="24"/>
                <w:szCs w:val="24"/>
              </w:rPr>
              <w:t>4,0</w:t>
            </w:r>
          </w:p>
        </w:tc>
        <w:tc>
          <w:tcPr>
            <w:tcW w:w="1559" w:type="dxa"/>
            <w:tcBorders>
              <w:top w:val="nil"/>
              <w:left w:val="nil"/>
              <w:bottom w:val="single" w:sz="4" w:space="0" w:color="auto"/>
              <w:right w:val="single" w:sz="4" w:space="0" w:color="auto"/>
            </w:tcBorders>
            <w:shd w:val="clear" w:color="auto" w:fill="auto"/>
            <w:vAlign w:val="center"/>
          </w:tcPr>
          <w:p w:rsidR="00C570A1" w:rsidRPr="00D87A7C" w:rsidRDefault="00C570A1" w:rsidP="00C570A1">
            <w:pPr>
              <w:jc w:val="center"/>
              <w:rPr>
                <w:rFonts w:ascii="Times New Roman" w:hAnsi="Times New Roman" w:cs="Times New Roman"/>
                <w:sz w:val="24"/>
                <w:szCs w:val="24"/>
              </w:rPr>
            </w:pPr>
            <w:r w:rsidRPr="00D87A7C">
              <w:rPr>
                <w:rFonts w:ascii="Times New Roman" w:hAnsi="Times New Roman" w:cs="Times New Roman"/>
                <w:sz w:val="24"/>
                <w:szCs w:val="24"/>
              </w:rPr>
              <w:t>Залік</w:t>
            </w:r>
          </w:p>
        </w:tc>
      </w:tr>
      <w:tr w:rsidR="00C570A1" w:rsidRPr="00D82159" w:rsidTr="0083024B">
        <w:tc>
          <w:tcPr>
            <w:tcW w:w="959" w:type="dxa"/>
            <w:tcBorders>
              <w:top w:val="single" w:sz="4" w:space="0" w:color="000000"/>
              <w:left w:val="single" w:sz="4" w:space="0" w:color="000000"/>
              <w:bottom w:val="single" w:sz="4" w:space="0" w:color="000000"/>
              <w:right w:val="single" w:sz="4" w:space="0" w:color="000000"/>
            </w:tcBorders>
          </w:tcPr>
          <w:p w:rsidR="00C570A1" w:rsidRPr="00D82159" w:rsidRDefault="00C570A1" w:rsidP="00C570A1">
            <w:pPr>
              <w:pStyle w:val="aff1"/>
              <w:numPr>
                <w:ilvl w:val="0"/>
                <w:numId w:val="22"/>
              </w:numPr>
              <w:rPr>
                <w:rFonts w:ascii="Times New Roman" w:hAnsi="Times New Roman" w:cs="Times New Roman"/>
                <w:color w:val="000000"/>
                <w:sz w:val="24"/>
                <w:szCs w:val="24"/>
                <w:u w:val="single"/>
              </w:rPr>
            </w:pPr>
          </w:p>
        </w:tc>
        <w:tc>
          <w:tcPr>
            <w:tcW w:w="4427" w:type="dxa"/>
            <w:tcBorders>
              <w:top w:val="single" w:sz="8" w:space="0" w:color="auto"/>
              <w:left w:val="single" w:sz="8" w:space="0" w:color="auto"/>
              <w:bottom w:val="single" w:sz="4" w:space="0" w:color="auto"/>
              <w:right w:val="single" w:sz="8" w:space="0" w:color="000000"/>
            </w:tcBorders>
            <w:shd w:val="clear" w:color="auto" w:fill="auto"/>
          </w:tcPr>
          <w:p w:rsidR="00C570A1" w:rsidRPr="00D82159" w:rsidRDefault="00C570A1" w:rsidP="00C570A1">
            <w:pPr>
              <w:pStyle w:val="11"/>
              <w:rPr>
                <w:rFonts w:ascii="Times New Roman" w:hAnsi="Times New Roman" w:cs="Times New Roman"/>
                <w:sz w:val="24"/>
                <w:szCs w:val="24"/>
                <w:highlight w:val="cyan"/>
              </w:rPr>
            </w:pPr>
            <w:r w:rsidRPr="00D82159">
              <w:rPr>
                <w:rFonts w:ascii="Times New Roman" w:hAnsi="Times New Roman" w:cs="Times New Roman"/>
                <w:sz w:val="24"/>
                <w:szCs w:val="24"/>
              </w:rPr>
              <w:t>Основи побудови інформаційно-обчислювальних засобів інтеграції</w:t>
            </w:r>
          </w:p>
        </w:tc>
        <w:tc>
          <w:tcPr>
            <w:tcW w:w="1276" w:type="dxa"/>
            <w:tcBorders>
              <w:top w:val="single" w:sz="8" w:space="0" w:color="auto"/>
              <w:left w:val="nil"/>
              <w:bottom w:val="single" w:sz="4" w:space="0" w:color="auto"/>
              <w:right w:val="single" w:sz="4" w:space="0" w:color="auto"/>
            </w:tcBorders>
            <w:shd w:val="clear" w:color="auto" w:fill="auto"/>
            <w:vAlign w:val="center"/>
          </w:tcPr>
          <w:p w:rsidR="00C570A1" w:rsidRPr="00D82159" w:rsidRDefault="00C570A1" w:rsidP="00C570A1">
            <w:pPr>
              <w:jc w:val="center"/>
              <w:rPr>
                <w:rFonts w:ascii="Times New Roman" w:hAnsi="Times New Roman" w:cs="Times New Roman"/>
                <w:sz w:val="24"/>
                <w:szCs w:val="24"/>
              </w:rPr>
            </w:pPr>
            <w:r w:rsidRPr="00D82159">
              <w:rPr>
                <w:rFonts w:ascii="Times New Roman" w:hAnsi="Times New Roman" w:cs="Times New Roman"/>
                <w:sz w:val="24"/>
                <w:szCs w:val="24"/>
              </w:rPr>
              <w:t>2</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C570A1" w:rsidRPr="00D82159" w:rsidRDefault="00C570A1" w:rsidP="00C570A1">
            <w:pPr>
              <w:jc w:val="center"/>
              <w:rPr>
                <w:rFonts w:ascii="Times New Roman" w:hAnsi="Times New Roman" w:cs="Times New Roman"/>
                <w:color w:val="000000"/>
                <w:sz w:val="24"/>
                <w:szCs w:val="24"/>
              </w:rPr>
            </w:pPr>
            <w:r w:rsidRPr="00D82159">
              <w:rPr>
                <w:rFonts w:ascii="Times New Roman" w:hAnsi="Times New Roman" w:cs="Times New Roman"/>
                <w:color w:val="000000"/>
                <w:sz w:val="24"/>
                <w:szCs w:val="24"/>
              </w:rPr>
              <w:t>5,0</w:t>
            </w:r>
          </w:p>
        </w:tc>
        <w:tc>
          <w:tcPr>
            <w:tcW w:w="1559" w:type="dxa"/>
            <w:tcBorders>
              <w:top w:val="nil"/>
              <w:left w:val="nil"/>
              <w:bottom w:val="single" w:sz="4" w:space="0" w:color="auto"/>
              <w:right w:val="single" w:sz="4" w:space="0" w:color="auto"/>
            </w:tcBorders>
            <w:shd w:val="clear" w:color="auto" w:fill="auto"/>
            <w:vAlign w:val="center"/>
          </w:tcPr>
          <w:p w:rsidR="00C570A1" w:rsidRPr="00D82159" w:rsidRDefault="00C570A1" w:rsidP="00C570A1">
            <w:pPr>
              <w:jc w:val="center"/>
              <w:rPr>
                <w:rFonts w:ascii="Times New Roman" w:hAnsi="Times New Roman" w:cs="Times New Roman"/>
                <w:sz w:val="24"/>
                <w:szCs w:val="24"/>
              </w:rPr>
            </w:pPr>
            <w:r w:rsidRPr="00D82159">
              <w:rPr>
                <w:rFonts w:ascii="Times New Roman" w:hAnsi="Times New Roman" w:cs="Times New Roman"/>
                <w:sz w:val="24"/>
                <w:szCs w:val="24"/>
              </w:rPr>
              <w:t>Екзамен</w:t>
            </w:r>
          </w:p>
        </w:tc>
      </w:tr>
      <w:tr w:rsidR="00C570A1" w:rsidRPr="00D82159" w:rsidTr="0083024B">
        <w:tc>
          <w:tcPr>
            <w:tcW w:w="959" w:type="dxa"/>
            <w:tcBorders>
              <w:top w:val="single" w:sz="4" w:space="0" w:color="000000"/>
              <w:left w:val="single" w:sz="4" w:space="0" w:color="000000"/>
              <w:bottom w:val="single" w:sz="4" w:space="0" w:color="000000"/>
              <w:right w:val="single" w:sz="4" w:space="0" w:color="000000"/>
            </w:tcBorders>
          </w:tcPr>
          <w:p w:rsidR="00C570A1" w:rsidRPr="00D82159" w:rsidRDefault="00C570A1" w:rsidP="00C570A1">
            <w:pPr>
              <w:pStyle w:val="aff1"/>
              <w:numPr>
                <w:ilvl w:val="0"/>
                <w:numId w:val="22"/>
              </w:numPr>
              <w:rPr>
                <w:rFonts w:ascii="Times New Roman" w:hAnsi="Times New Roman" w:cs="Times New Roman"/>
                <w:color w:val="000000"/>
                <w:sz w:val="24"/>
                <w:szCs w:val="24"/>
                <w:u w:val="single"/>
              </w:rPr>
            </w:pPr>
          </w:p>
        </w:tc>
        <w:tc>
          <w:tcPr>
            <w:tcW w:w="4427" w:type="dxa"/>
            <w:tcBorders>
              <w:top w:val="single" w:sz="4" w:space="0" w:color="000000"/>
              <w:left w:val="single" w:sz="4" w:space="0" w:color="000000"/>
              <w:bottom w:val="single" w:sz="4" w:space="0" w:color="000000"/>
              <w:right w:val="single" w:sz="4" w:space="0" w:color="000000"/>
            </w:tcBorders>
          </w:tcPr>
          <w:p w:rsidR="00C570A1" w:rsidRPr="00D82159" w:rsidRDefault="00C570A1" w:rsidP="00C570A1">
            <w:pPr>
              <w:rPr>
                <w:rFonts w:ascii="Times New Roman" w:hAnsi="Times New Roman" w:cs="Times New Roman"/>
                <w:sz w:val="24"/>
                <w:szCs w:val="24"/>
              </w:rPr>
            </w:pPr>
            <w:r w:rsidRPr="00D82159">
              <w:rPr>
                <w:rFonts w:ascii="Times New Roman" w:hAnsi="Times New Roman" w:cs="Times New Roman"/>
                <w:sz w:val="24"/>
                <w:szCs w:val="24"/>
              </w:rPr>
              <w:t>Радіоелектронні обчислювальні засоби на основі цифрових сигнальних процесорів</w:t>
            </w:r>
          </w:p>
        </w:tc>
        <w:tc>
          <w:tcPr>
            <w:tcW w:w="1276" w:type="dxa"/>
            <w:tcBorders>
              <w:top w:val="single" w:sz="4" w:space="0" w:color="000000"/>
              <w:left w:val="single" w:sz="4" w:space="0" w:color="000000"/>
              <w:bottom w:val="single" w:sz="4" w:space="0" w:color="000000"/>
              <w:right w:val="single" w:sz="4" w:space="0" w:color="000000"/>
            </w:tcBorders>
            <w:vAlign w:val="center"/>
          </w:tcPr>
          <w:p w:rsidR="00C570A1" w:rsidRPr="00D82159" w:rsidRDefault="00C570A1" w:rsidP="00C570A1">
            <w:pPr>
              <w:jc w:val="center"/>
              <w:rPr>
                <w:rFonts w:ascii="Times New Roman" w:hAnsi="Times New Roman" w:cs="Times New Roman"/>
                <w:sz w:val="24"/>
                <w:szCs w:val="24"/>
              </w:rPr>
            </w:pPr>
            <w:r w:rsidRPr="00D82159">
              <w:rPr>
                <w:rFonts w:ascii="Times New Roman" w:hAnsi="Times New Roman" w:cs="Times New Roman"/>
                <w:sz w:val="24"/>
                <w:szCs w:val="24"/>
              </w:rPr>
              <w:t>2</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C570A1" w:rsidRPr="00D82159" w:rsidRDefault="00C570A1" w:rsidP="00C570A1">
            <w:pPr>
              <w:jc w:val="center"/>
              <w:rPr>
                <w:rFonts w:ascii="Times New Roman" w:hAnsi="Times New Roman" w:cs="Times New Roman"/>
                <w:color w:val="000000"/>
                <w:sz w:val="24"/>
                <w:szCs w:val="24"/>
              </w:rPr>
            </w:pPr>
            <w:r w:rsidRPr="00D82159">
              <w:rPr>
                <w:rFonts w:ascii="Times New Roman" w:hAnsi="Times New Roman" w:cs="Times New Roman"/>
                <w:color w:val="000000"/>
                <w:sz w:val="24"/>
                <w:szCs w:val="24"/>
              </w:rPr>
              <w:t>5,0</w:t>
            </w:r>
          </w:p>
        </w:tc>
        <w:tc>
          <w:tcPr>
            <w:tcW w:w="1559" w:type="dxa"/>
            <w:tcBorders>
              <w:top w:val="nil"/>
              <w:left w:val="nil"/>
              <w:bottom w:val="single" w:sz="4" w:space="0" w:color="auto"/>
              <w:right w:val="single" w:sz="4" w:space="0" w:color="auto"/>
            </w:tcBorders>
            <w:shd w:val="clear" w:color="auto" w:fill="auto"/>
            <w:vAlign w:val="center"/>
          </w:tcPr>
          <w:p w:rsidR="00C570A1" w:rsidRPr="00D82159" w:rsidRDefault="00C570A1" w:rsidP="00C570A1">
            <w:pPr>
              <w:jc w:val="center"/>
              <w:rPr>
                <w:rFonts w:ascii="Times New Roman" w:hAnsi="Times New Roman" w:cs="Times New Roman"/>
                <w:sz w:val="24"/>
                <w:szCs w:val="24"/>
              </w:rPr>
            </w:pPr>
            <w:r w:rsidRPr="00D82159">
              <w:rPr>
                <w:rFonts w:ascii="Times New Roman" w:hAnsi="Times New Roman" w:cs="Times New Roman"/>
                <w:sz w:val="24"/>
                <w:szCs w:val="24"/>
              </w:rPr>
              <w:t>Екзамен</w:t>
            </w:r>
          </w:p>
        </w:tc>
      </w:tr>
      <w:tr w:rsidR="00C570A1" w:rsidRPr="00D82159" w:rsidTr="0083024B">
        <w:tc>
          <w:tcPr>
            <w:tcW w:w="959" w:type="dxa"/>
            <w:tcBorders>
              <w:top w:val="single" w:sz="4" w:space="0" w:color="000000"/>
              <w:left w:val="single" w:sz="4" w:space="0" w:color="000000"/>
              <w:bottom w:val="single" w:sz="4" w:space="0" w:color="000000"/>
              <w:right w:val="single" w:sz="4" w:space="0" w:color="000000"/>
            </w:tcBorders>
          </w:tcPr>
          <w:p w:rsidR="00C570A1" w:rsidRPr="00D82159" w:rsidRDefault="00C570A1" w:rsidP="00C570A1">
            <w:pPr>
              <w:pStyle w:val="aff1"/>
              <w:numPr>
                <w:ilvl w:val="0"/>
                <w:numId w:val="22"/>
              </w:numPr>
              <w:rPr>
                <w:rFonts w:ascii="Times New Roman" w:hAnsi="Times New Roman" w:cs="Times New Roman"/>
                <w:color w:val="000000"/>
                <w:sz w:val="24"/>
                <w:szCs w:val="24"/>
                <w:u w:val="single"/>
              </w:rPr>
            </w:pPr>
          </w:p>
        </w:tc>
        <w:tc>
          <w:tcPr>
            <w:tcW w:w="4427" w:type="dxa"/>
            <w:tcBorders>
              <w:top w:val="single" w:sz="4" w:space="0" w:color="000000"/>
              <w:left w:val="single" w:sz="4" w:space="0" w:color="000000"/>
              <w:bottom w:val="single" w:sz="4" w:space="0" w:color="000000"/>
              <w:right w:val="single" w:sz="4" w:space="0" w:color="000000"/>
            </w:tcBorders>
          </w:tcPr>
          <w:p w:rsidR="00C570A1" w:rsidRPr="00D82159" w:rsidRDefault="00C570A1" w:rsidP="00C570A1">
            <w:pPr>
              <w:rPr>
                <w:rFonts w:ascii="Times New Roman" w:hAnsi="Times New Roman" w:cs="Times New Roman"/>
                <w:sz w:val="24"/>
                <w:szCs w:val="24"/>
              </w:rPr>
            </w:pPr>
            <w:r w:rsidRPr="00D82159">
              <w:rPr>
                <w:rFonts w:ascii="Times New Roman" w:hAnsi="Times New Roman" w:cs="Times New Roman"/>
                <w:sz w:val="24"/>
                <w:szCs w:val="24"/>
              </w:rPr>
              <w:t>Сучасні технології розробки та супроводу інформаційних систем</w:t>
            </w:r>
          </w:p>
        </w:tc>
        <w:tc>
          <w:tcPr>
            <w:tcW w:w="1276" w:type="dxa"/>
            <w:tcBorders>
              <w:top w:val="single" w:sz="4" w:space="0" w:color="000000"/>
              <w:left w:val="single" w:sz="4" w:space="0" w:color="000000"/>
              <w:bottom w:val="single" w:sz="4" w:space="0" w:color="000000"/>
              <w:right w:val="single" w:sz="4" w:space="0" w:color="000000"/>
            </w:tcBorders>
            <w:vAlign w:val="center"/>
          </w:tcPr>
          <w:p w:rsidR="00C570A1" w:rsidRPr="00D82159" w:rsidRDefault="00C570A1" w:rsidP="00C570A1">
            <w:pPr>
              <w:jc w:val="center"/>
              <w:rPr>
                <w:rFonts w:ascii="Times New Roman" w:hAnsi="Times New Roman" w:cs="Times New Roman"/>
                <w:sz w:val="24"/>
                <w:szCs w:val="24"/>
              </w:rPr>
            </w:pPr>
            <w:r w:rsidRPr="00D82159">
              <w:rPr>
                <w:rFonts w:ascii="Times New Roman" w:hAnsi="Times New Roman" w:cs="Times New Roman"/>
                <w:sz w:val="24"/>
                <w:szCs w:val="24"/>
              </w:rPr>
              <w:t>2</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C570A1" w:rsidRPr="00D82159" w:rsidRDefault="00C570A1" w:rsidP="00C570A1">
            <w:pPr>
              <w:jc w:val="center"/>
              <w:rPr>
                <w:rFonts w:ascii="Times New Roman" w:hAnsi="Times New Roman" w:cs="Times New Roman"/>
                <w:color w:val="000000"/>
                <w:sz w:val="24"/>
                <w:szCs w:val="24"/>
              </w:rPr>
            </w:pPr>
            <w:r w:rsidRPr="00D82159">
              <w:rPr>
                <w:rFonts w:ascii="Times New Roman" w:hAnsi="Times New Roman" w:cs="Times New Roman"/>
                <w:color w:val="000000"/>
                <w:sz w:val="24"/>
                <w:szCs w:val="24"/>
              </w:rPr>
              <w:t>5,0</w:t>
            </w:r>
          </w:p>
        </w:tc>
        <w:tc>
          <w:tcPr>
            <w:tcW w:w="1559" w:type="dxa"/>
            <w:tcBorders>
              <w:top w:val="nil"/>
              <w:left w:val="nil"/>
              <w:bottom w:val="single" w:sz="4" w:space="0" w:color="auto"/>
              <w:right w:val="single" w:sz="4" w:space="0" w:color="auto"/>
            </w:tcBorders>
            <w:shd w:val="clear" w:color="auto" w:fill="auto"/>
            <w:vAlign w:val="center"/>
          </w:tcPr>
          <w:p w:rsidR="00C570A1" w:rsidRPr="00D82159" w:rsidRDefault="00C570A1" w:rsidP="00C570A1">
            <w:pPr>
              <w:jc w:val="center"/>
              <w:rPr>
                <w:rFonts w:ascii="Times New Roman" w:hAnsi="Times New Roman" w:cs="Times New Roman"/>
                <w:sz w:val="24"/>
                <w:szCs w:val="24"/>
              </w:rPr>
            </w:pPr>
            <w:r w:rsidRPr="00D82159">
              <w:rPr>
                <w:rFonts w:ascii="Times New Roman" w:hAnsi="Times New Roman" w:cs="Times New Roman"/>
                <w:sz w:val="24"/>
                <w:szCs w:val="24"/>
              </w:rPr>
              <w:t>Екзамен</w:t>
            </w:r>
          </w:p>
        </w:tc>
      </w:tr>
      <w:tr w:rsidR="00C570A1" w:rsidRPr="00D82159" w:rsidTr="0083024B">
        <w:tc>
          <w:tcPr>
            <w:tcW w:w="959" w:type="dxa"/>
            <w:tcBorders>
              <w:top w:val="single" w:sz="4" w:space="0" w:color="000000"/>
              <w:left w:val="single" w:sz="4" w:space="0" w:color="000000"/>
              <w:bottom w:val="single" w:sz="4" w:space="0" w:color="000000"/>
              <w:right w:val="single" w:sz="4" w:space="0" w:color="000000"/>
            </w:tcBorders>
          </w:tcPr>
          <w:p w:rsidR="00C570A1" w:rsidRPr="00D82159" w:rsidRDefault="00C570A1" w:rsidP="00C570A1">
            <w:pPr>
              <w:pStyle w:val="aff1"/>
              <w:numPr>
                <w:ilvl w:val="0"/>
                <w:numId w:val="22"/>
              </w:numPr>
              <w:rPr>
                <w:rFonts w:ascii="Times New Roman" w:hAnsi="Times New Roman" w:cs="Times New Roman"/>
                <w:color w:val="000000"/>
                <w:sz w:val="24"/>
                <w:szCs w:val="24"/>
                <w:u w:val="single"/>
              </w:rPr>
            </w:pPr>
          </w:p>
        </w:tc>
        <w:tc>
          <w:tcPr>
            <w:tcW w:w="4427" w:type="dxa"/>
            <w:tcBorders>
              <w:top w:val="single" w:sz="4" w:space="0" w:color="000000"/>
              <w:left w:val="single" w:sz="4" w:space="0" w:color="000000"/>
              <w:bottom w:val="single" w:sz="4" w:space="0" w:color="000000"/>
              <w:right w:val="single" w:sz="4" w:space="0" w:color="000000"/>
            </w:tcBorders>
          </w:tcPr>
          <w:p w:rsidR="00C570A1" w:rsidRPr="00D82159" w:rsidRDefault="00C570A1" w:rsidP="00C570A1">
            <w:pPr>
              <w:rPr>
                <w:rFonts w:ascii="Times New Roman" w:hAnsi="Times New Roman" w:cs="Times New Roman"/>
                <w:sz w:val="24"/>
                <w:szCs w:val="24"/>
              </w:rPr>
            </w:pPr>
            <w:r w:rsidRPr="00D82159">
              <w:rPr>
                <w:rFonts w:ascii="Times New Roman" w:hAnsi="Times New Roman" w:cs="Times New Roman"/>
                <w:sz w:val="24"/>
                <w:szCs w:val="24"/>
              </w:rPr>
              <w:t>Конструювання швидкодіючих радіоелектронних пристроїв</w:t>
            </w:r>
          </w:p>
        </w:tc>
        <w:tc>
          <w:tcPr>
            <w:tcW w:w="1276" w:type="dxa"/>
            <w:tcBorders>
              <w:top w:val="single" w:sz="4" w:space="0" w:color="000000"/>
              <w:left w:val="single" w:sz="4" w:space="0" w:color="000000"/>
              <w:bottom w:val="single" w:sz="4" w:space="0" w:color="000000"/>
              <w:right w:val="single" w:sz="4" w:space="0" w:color="000000"/>
            </w:tcBorders>
            <w:vAlign w:val="center"/>
          </w:tcPr>
          <w:p w:rsidR="00C570A1" w:rsidRPr="00D82159" w:rsidRDefault="00C570A1" w:rsidP="00C570A1">
            <w:pPr>
              <w:jc w:val="center"/>
              <w:rPr>
                <w:rFonts w:ascii="Times New Roman" w:hAnsi="Times New Roman" w:cs="Times New Roman"/>
                <w:sz w:val="24"/>
                <w:szCs w:val="24"/>
              </w:rPr>
            </w:pPr>
            <w:r w:rsidRPr="00D82159">
              <w:rPr>
                <w:rFonts w:ascii="Times New Roman" w:hAnsi="Times New Roman" w:cs="Times New Roman"/>
                <w:sz w:val="24"/>
                <w:szCs w:val="24"/>
              </w:rPr>
              <w:t>2</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C570A1" w:rsidRPr="00D82159" w:rsidRDefault="00C570A1" w:rsidP="00C570A1">
            <w:pPr>
              <w:jc w:val="center"/>
              <w:rPr>
                <w:rFonts w:ascii="Times New Roman" w:hAnsi="Times New Roman" w:cs="Times New Roman"/>
                <w:color w:val="000000"/>
                <w:sz w:val="24"/>
                <w:szCs w:val="24"/>
              </w:rPr>
            </w:pPr>
            <w:r w:rsidRPr="00D82159">
              <w:rPr>
                <w:rFonts w:ascii="Times New Roman" w:hAnsi="Times New Roman" w:cs="Times New Roman"/>
                <w:color w:val="000000"/>
                <w:sz w:val="24"/>
                <w:szCs w:val="24"/>
              </w:rPr>
              <w:t>5,0</w:t>
            </w:r>
          </w:p>
        </w:tc>
        <w:tc>
          <w:tcPr>
            <w:tcW w:w="1559" w:type="dxa"/>
            <w:tcBorders>
              <w:top w:val="single" w:sz="4" w:space="0" w:color="auto"/>
              <w:left w:val="nil"/>
              <w:bottom w:val="single" w:sz="4" w:space="0" w:color="auto"/>
              <w:right w:val="single" w:sz="4" w:space="0" w:color="auto"/>
            </w:tcBorders>
            <w:shd w:val="clear" w:color="auto" w:fill="auto"/>
            <w:vAlign w:val="center"/>
          </w:tcPr>
          <w:p w:rsidR="00C570A1" w:rsidRPr="00D82159" w:rsidRDefault="00C570A1" w:rsidP="00C570A1">
            <w:pPr>
              <w:jc w:val="center"/>
              <w:rPr>
                <w:rFonts w:ascii="Times New Roman" w:hAnsi="Times New Roman" w:cs="Times New Roman"/>
                <w:sz w:val="24"/>
                <w:szCs w:val="24"/>
              </w:rPr>
            </w:pPr>
            <w:r w:rsidRPr="00D82159">
              <w:rPr>
                <w:rFonts w:ascii="Times New Roman" w:hAnsi="Times New Roman" w:cs="Times New Roman"/>
                <w:sz w:val="24"/>
                <w:szCs w:val="24"/>
              </w:rPr>
              <w:t>Екзамен</w:t>
            </w:r>
          </w:p>
        </w:tc>
      </w:tr>
      <w:tr w:rsidR="00C570A1" w:rsidRPr="00D82159" w:rsidTr="0083024B">
        <w:tc>
          <w:tcPr>
            <w:tcW w:w="959" w:type="dxa"/>
            <w:tcBorders>
              <w:top w:val="single" w:sz="4" w:space="0" w:color="000000"/>
              <w:left w:val="single" w:sz="4" w:space="0" w:color="000000"/>
              <w:bottom w:val="single" w:sz="4" w:space="0" w:color="000000"/>
              <w:right w:val="single" w:sz="4" w:space="0" w:color="000000"/>
            </w:tcBorders>
          </w:tcPr>
          <w:p w:rsidR="00C570A1" w:rsidRPr="00D82159" w:rsidRDefault="00C570A1" w:rsidP="00C570A1">
            <w:pPr>
              <w:pStyle w:val="aff1"/>
              <w:numPr>
                <w:ilvl w:val="0"/>
                <w:numId w:val="22"/>
              </w:numPr>
              <w:rPr>
                <w:color w:val="000000"/>
                <w:u w:val="single"/>
              </w:rPr>
            </w:pPr>
          </w:p>
        </w:tc>
        <w:tc>
          <w:tcPr>
            <w:tcW w:w="4427" w:type="dxa"/>
            <w:tcBorders>
              <w:top w:val="single" w:sz="4" w:space="0" w:color="000000"/>
              <w:left w:val="single" w:sz="4" w:space="0" w:color="000000"/>
              <w:bottom w:val="single" w:sz="4" w:space="0" w:color="000000"/>
              <w:right w:val="single" w:sz="4" w:space="0" w:color="000000"/>
            </w:tcBorders>
          </w:tcPr>
          <w:p w:rsidR="00C570A1" w:rsidRPr="00D82159" w:rsidRDefault="00C570A1" w:rsidP="00C570A1">
            <w:r w:rsidRPr="001E2561">
              <w:rPr>
                <w:rFonts w:ascii="Times New Roman" w:hAnsi="Times New Roman" w:cs="Times New Roman"/>
                <w:sz w:val="24"/>
                <w:szCs w:val="24"/>
              </w:rPr>
              <w:t>Телевізійні та тепло</w:t>
            </w:r>
            <w:r>
              <w:rPr>
                <w:rFonts w:ascii="Times New Roman" w:hAnsi="Times New Roman" w:cs="Times New Roman"/>
                <w:sz w:val="24"/>
                <w:szCs w:val="24"/>
              </w:rPr>
              <w:t>візійні системи спостереження і</w:t>
            </w:r>
            <w:r w:rsidRPr="001E2561">
              <w:rPr>
                <w:rFonts w:ascii="Times New Roman" w:hAnsi="Times New Roman" w:cs="Times New Roman"/>
                <w:sz w:val="24"/>
                <w:szCs w:val="24"/>
              </w:rPr>
              <w:t xml:space="preserve"> вимірювання</w:t>
            </w:r>
          </w:p>
        </w:tc>
        <w:tc>
          <w:tcPr>
            <w:tcW w:w="1276" w:type="dxa"/>
            <w:tcBorders>
              <w:top w:val="single" w:sz="4" w:space="0" w:color="000000"/>
              <w:left w:val="single" w:sz="4" w:space="0" w:color="000000"/>
              <w:bottom w:val="single" w:sz="4" w:space="0" w:color="000000"/>
              <w:right w:val="single" w:sz="4" w:space="0" w:color="000000"/>
            </w:tcBorders>
            <w:vAlign w:val="center"/>
          </w:tcPr>
          <w:p w:rsidR="00C570A1" w:rsidRPr="00D82159" w:rsidRDefault="00C570A1" w:rsidP="00C570A1">
            <w:pPr>
              <w:jc w:val="center"/>
              <w:rPr>
                <w:rFonts w:ascii="Times New Roman" w:hAnsi="Times New Roman" w:cs="Times New Roman"/>
                <w:sz w:val="24"/>
                <w:szCs w:val="24"/>
              </w:rPr>
            </w:pPr>
            <w:r w:rsidRPr="00D82159">
              <w:rPr>
                <w:rFonts w:ascii="Times New Roman" w:hAnsi="Times New Roman" w:cs="Times New Roman"/>
                <w:sz w:val="24"/>
                <w:szCs w:val="24"/>
              </w:rPr>
              <w:t>2</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C570A1" w:rsidRPr="00D82159" w:rsidRDefault="00C570A1" w:rsidP="00C570A1">
            <w:pPr>
              <w:jc w:val="center"/>
              <w:rPr>
                <w:rFonts w:ascii="Times New Roman" w:hAnsi="Times New Roman" w:cs="Times New Roman"/>
                <w:color w:val="000000"/>
                <w:sz w:val="24"/>
                <w:szCs w:val="24"/>
              </w:rPr>
            </w:pPr>
            <w:r w:rsidRPr="00D82159">
              <w:rPr>
                <w:rFonts w:ascii="Times New Roman" w:hAnsi="Times New Roman" w:cs="Times New Roman"/>
                <w:color w:val="000000"/>
                <w:sz w:val="24"/>
                <w:szCs w:val="24"/>
              </w:rPr>
              <w:t>5,0</w:t>
            </w:r>
          </w:p>
        </w:tc>
        <w:tc>
          <w:tcPr>
            <w:tcW w:w="1559" w:type="dxa"/>
            <w:tcBorders>
              <w:top w:val="single" w:sz="4" w:space="0" w:color="auto"/>
              <w:left w:val="nil"/>
              <w:bottom w:val="single" w:sz="4" w:space="0" w:color="auto"/>
              <w:right w:val="single" w:sz="4" w:space="0" w:color="auto"/>
            </w:tcBorders>
            <w:shd w:val="clear" w:color="auto" w:fill="auto"/>
            <w:vAlign w:val="center"/>
          </w:tcPr>
          <w:p w:rsidR="00C570A1" w:rsidRPr="00D82159" w:rsidRDefault="00C570A1" w:rsidP="00C570A1">
            <w:pPr>
              <w:jc w:val="center"/>
              <w:rPr>
                <w:rFonts w:ascii="Times New Roman" w:hAnsi="Times New Roman" w:cs="Times New Roman"/>
                <w:sz w:val="24"/>
                <w:szCs w:val="24"/>
              </w:rPr>
            </w:pPr>
            <w:r w:rsidRPr="00D82159">
              <w:rPr>
                <w:rFonts w:ascii="Times New Roman" w:hAnsi="Times New Roman" w:cs="Times New Roman"/>
                <w:sz w:val="24"/>
                <w:szCs w:val="24"/>
              </w:rPr>
              <w:t>Екзамен</w:t>
            </w:r>
          </w:p>
        </w:tc>
      </w:tr>
      <w:tr w:rsidR="00C570A1" w:rsidRPr="00D82159" w:rsidTr="0083024B">
        <w:tc>
          <w:tcPr>
            <w:tcW w:w="959" w:type="dxa"/>
            <w:tcBorders>
              <w:top w:val="single" w:sz="4" w:space="0" w:color="000000"/>
              <w:left w:val="single" w:sz="4" w:space="0" w:color="000000"/>
              <w:bottom w:val="single" w:sz="4" w:space="0" w:color="000000"/>
              <w:right w:val="single" w:sz="4" w:space="0" w:color="000000"/>
            </w:tcBorders>
          </w:tcPr>
          <w:p w:rsidR="00C570A1" w:rsidRPr="00D82159" w:rsidRDefault="00C570A1" w:rsidP="00C570A1">
            <w:pPr>
              <w:pStyle w:val="aff1"/>
              <w:numPr>
                <w:ilvl w:val="0"/>
                <w:numId w:val="22"/>
              </w:numPr>
              <w:rPr>
                <w:color w:val="000000"/>
                <w:u w:val="single"/>
              </w:rPr>
            </w:pPr>
          </w:p>
        </w:tc>
        <w:tc>
          <w:tcPr>
            <w:tcW w:w="4427" w:type="dxa"/>
            <w:tcBorders>
              <w:top w:val="single" w:sz="4" w:space="0" w:color="000000"/>
              <w:left w:val="single" w:sz="4" w:space="0" w:color="000000"/>
              <w:bottom w:val="single" w:sz="4" w:space="0" w:color="000000"/>
              <w:right w:val="single" w:sz="4" w:space="0" w:color="000000"/>
            </w:tcBorders>
          </w:tcPr>
          <w:p w:rsidR="00C570A1" w:rsidRPr="001E2561" w:rsidRDefault="00C570A1" w:rsidP="00C570A1">
            <w:r w:rsidRPr="00084815">
              <w:rPr>
                <w:rFonts w:ascii="Times New Roman" w:hAnsi="Times New Roman" w:cs="Times New Roman"/>
                <w:bCs/>
                <w:sz w:val="24"/>
                <w:szCs w:val="24"/>
              </w:rPr>
              <w:t>Технологія програмно-визначеного радіо в телекомунікаційних системах</w:t>
            </w:r>
          </w:p>
        </w:tc>
        <w:tc>
          <w:tcPr>
            <w:tcW w:w="1276" w:type="dxa"/>
            <w:tcBorders>
              <w:top w:val="single" w:sz="4" w:space="0" w:color="000000"/>
              <w:left w:val="single" w:sz="4" w:space="0" w:color="000000"/>
              <w:bottom w:val="single" w:sz="4" w:space="0" w:color="000000"/>
              <w:right w:val="single" w:sz="4" w:space="0" w:color="000000"/>
            </w:tcBorders>
            <w:vAlign w:val="center"/>
          </w:tcPr>
          <w:p w:rsidR="00C570A1" w:rsidRPr="00D82159" w:rsidRDefault="00C570A1" w:rsidP="00C570A1">
            <w:pPr>
              <w:jc w:val="center"/>
              <w:rPr>
                <w:rFonts w:ascii="Times New Roman" w:hAnsi="Times New Roman" w:cs="Times New Roman"/>
                <w:sz w:val="24"/>
                <w:szCs w:val="24"/>
              </w:rPr>
            </w:pPr>
            <w:r w:rsidRPr="00D82159">
              <w:rPr>
                <w:rFonts w:ascii="Times New Roman" w:hAnsi="Times New Roman" w:cs="Times New Roman"/>
                <w:sz w:val="24"/>
                <w:szCs w:val="24"/>
              </w:rPr>
              <w:t>2</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C570A1" w:rsidRPr="00D82159" w:rsidRDefault="00C570A1" w:rsidP="00C570A1">
            <w:pPr>
              <w:jc w:val="center"/>
              <w:rPr>
                <w:rFonts w:ascii="Times New Roman" w:hAnsi="Times New Roman" w:cs="Times New Roman"/>
                <w:color w:val="000000"/>
                <w:sz w:val="24"/>
                <w:szCs w:val="24"/>
              </w:rPr>
            </w:pPr>
            <w:r w:rsidRPr="00D82159">
              <w:rPr>
                <w:rFonts w:ascii="Times New Roman" w:hAnsi="Times New Roman" w:cs="Times New Roman"/>
                <w:color w:val="000000"/>
                <w:sz w:val="24"/>
                <w:szCs w:val="24"/>
              </w:rPr>
              <w:t>5,0</w:t>
            </w:r>
          </w:p>
        </w:tc>
        <w:tc>
          <w:tcPr>
            <w:tcW w:w="1559" w:type="dxa"/>
            <w:tcBorders>
              <w:top w:val="single" w:sz="4" w:space="0" w:color="auto"/>
              <w:left w:val="nil"/>
              <w:bottom w:val="single" w:sz="4" w:space="0" w:color="auto"/>
              <w:right w:val="single" w:sz="4" w:space="0" w:color="auto"/>
            </w:tcBorders>
            <w:shd w:val="clear" w:color="auto" w:fill="auto"/>
            <w:vAlign w:val="center"/>
          </w:tcPr>
          <w:p w:rsidR="00C570A1" w:rsidRPr="00D82159" w:rsidRDefault="00C570A1" w:rsidP="00C570A1">
            <w:pPr>
              <w:jc w:val="center"/>
              <w:rPr>
                <w:rFonts w:ascii="Times New Roman" w:hAnsi="Times New Roman" w:cs="Times New Roman"/>
                <w:sz w:val="24"/>
                <w:szCs w:val="24"/>
              </w:rPr>
            </w:pPr>
            <w:r w:rsidRPr="00D82159">
              <w:rPr>
                <w:rFonts w:ascii="Times New Roman" w:hAnsi="Times New Roman" w:cs="Times New Roman"/>
                <w:sz w:val="24"/>
                <w:szCs w:val="24"/>
              </w:rPr>
              <w:t>Екзамен</w:t>
            </w:r>
          </w:p>
        </w:tc>
      </w:tr>
    </w:tbl>
    <w:p w:rsidR="00742101" w:rsidRPr="00D82159" w:rsidRDefault="00742101">
      <w:pPr>
        <w:jc w:val="both"/>
        <w:rPr>
          <w:rFonts w:eastAsia="Calibri"/>
        </w:rPr>
      </w:pPr>
    </w:p>
    <w:p w:rsidR="00742101" w:rsidRPr="00D82159" w:rsidRDefault="00742101">
      <w:pPr>
        <w:jc w:val="both"/>
        <w:rPr>
          <w:rFonts w:ascii="Calibri" w:eastAsia="Calibri" w:hAnsi="Calibri" w:cs="Calibri"/>
        </w:rPr>
        <w:sectPr w:rsidR="00742101" w:rsidRPr="00D82159">
          <w:footerReference w:type="default" r:id="rId9"/>
          <w:pgSz w:w="11906" w:h="16838"/>
          <w:pgMar w:top="1134" w:right="1133" w:bottom="1134" w:left="993" w:header="708" w:footer="708" w:gutter="0"/>
          <w:pgNumType w:start="1"/>
          <w:cols w:space="720" w:equalWidth="0">
            <w:col w:w="9689"/>
          </w:cols>
          <w:titlePg/>
        </w:sectPr>
      </w:pPr>
    </w:p>
    <w:p w:rsidR="00742101" w:rsidRPr="00D82159" w:rsidRDefault="002E41F4">
      <w:pPr>
        <w:jc w:val="center"/>
        <w:rPr>
          <w:rFonts w:eastAsia="Calibri"/>
          <w:b/>
        </w:rPr>
      </w:pPr>
      <w:r w:rsidRPr="00D82159">
        <w:rPr>
          <w:rFonts w:eastAsia="Calibri"/>
          <w:b/>
        </w:rPr>
        <w:t xml:space="preserve">Анотації вибіркових дисциплін для </w:t>
      </w:r>
      <w:r w:rsidR="00E02E15" w:rsidRPr="00D82159">
        <w:rPr>
          <w:rFonts w:eastAsia="Calibri"/>
          <w:b/>
        </w:rPr>
        <w:t>1</w:t>
      </w:r>
      <w:r w:rsidRPr="00D82159">
        <w:rPr>
          <w:rFonts w:eastAsia="Calibri"/>
          <w:b/>
        </w:rPr>
        <w:t xml:space="preserve"> курсу</w:t>
      </w:r>
      <w:r w:rsidR="00246F1F" w:rsidRPr="00D82159">
        <w:rPr>
          <w:rFonts w:eastAsia="Calibri"/>
          <w:b/>
        </w:rPr>
        <w:t xml:space="preserve"> </w:t>
      </w:r>
    </w:p>
    <w:p w:rsidR="00325DE3" w:rsidRPr="00D82159" w:rsidRDefault="00325DE3" w:rsidP="00325DE3">
      <w:pPr>
        <w:pStyle w:val="aff1"/>
      </w:pPr>
    </w:p>
    <w:tbl>
      <w:tblPr>
        <w:tblW w:w="10003"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4406"/>
        <w:gridCol w:w="5597"/>
      </w:tblGrid>
      <w:tr w:rsidR="00325DE3" w:rsidRPr="00D82159" w:rsidTr="00D2575D">
        <w:trPr>
          <w:trHeight w:val="315"/>
        </w:trPr>
        <w:tc>
          <w:tcPr>
            <w:tcW w:w="4406" w:type="dxa"/>
            <w:shd w:val="clear" w:color="auto" w:fill="BDD6EE"/>
          </w:tcPr>
          <w:p w:rsidR="00325DE3" w:rsidRPr="00D82159" w:rsidRDefault="00325DE3" w:rsidP="00D2575D">
            <w:pPr>
              <w:pStyle w:val="11"/>
            </w:pPr>
            <w:r w:rsidRPr="00D82159">
              <w:t>Дисципліна</w:t>
            </w:r>
          </w:p>
        </w:tc>
        <w:tc>
          <w:tcPr>
            <w:tcW w:w="5597" w:type="dxa"/>
            <w:shd w:val="clear" w:color="auto" w:fill="BDD6EE"/>
          </w:tcPr>
          <w:p w:rsidR="00325DE3" w:rsidRPr="00D82159" w:rsidRDefault="00325DE3" w:rsidP="00D2575D">
            <w:pPr>
              <w:pStyle w:val="11"/>
              <w:rPr>
                <w:highlight w:val="cyan"/>
              </w:rPr>
            </w:pPr>
            <w:r w:rsidRPr="00D82159">
              <w:t>Методи веб-програмування</w:t>
            </w:r>
          </w:p>
        </w:tc>
      </w:tr>
      <w:tr w:rsidR="00325DE3" w:rsidRPr="00D82159" w:rsidTr="00D2575D">
        <w:trPr>
          <w:trHeight w:val="342"/>
        </w:trPr>
        <w:tc>
          <w:tcPr>
            <w:tcW w:w="4406" w:type="dxa"/>
          </w:tcPr>
          <w:p w:rsidR="00325DE3" w:rsidRPr="00D82159" w:rsidRDefault="00325DE3" w:rsidP="00D2575D">
            <w:pPr>
              <w:pStyle w:val="11"/>
            </w:pPr>
            <w:r w:rsidRPr="00D82159">
              <w:t>Рівень ВО</w:t>
            </w:r>
          </w:p>
        </w:tc>
        <w:tc>
          <w:tcPr>
            <w:tcW w:w="5597" w:type="dxa"/>
          </w:tcPr>
          <w:p w:rsidR="00325DE3" w:rsidRPr="00D82159" w:rsidRDefault="00325DE3" w:rsidP="00D2575D">
            <w:r w:rsidRPr="00D82159">
              <w:t>Другий (магістерський) рівень вищої освіти</w:t>
            </w:r>
          </w:p>
        </w:tc>
      </w:tr>
      <w:tr w:rsidR="00325DE3" w:rsidRPr="00D82159" w:rsidTr="00D2575D">
        <w:trPr>
          <w:trHeight w:val="342"/>
        </w:trPr>
        <w:tc>
          <w:tcPr>
            <w:tcW w:w="4406" w:type="dxa"/>
          </w:tcPr>
          <w:p w:rsidR="00325DE3" w:rsidRPr="00D82159" w:rsidRDefault="00325DE3" w:rsidP="00D2575D">
            <w:pPr>
              <w:pStyle w:val="11"/>
            </w:pPr>
            <w:r w:rsidRPr="00D82159">
              <w:t>Освітня програма</w:t>
            </w:r>
          </w:p>
        </w:tc>
        <w:tc>
          <w:tcPr>
            <w:tcW w:w="5597" w:type="dxa"/>
          </w:tcPr>
          <w:p w:rsidR="00325DE3" w:rsidRPr="00D82159" w:rsidRDefault="00325DE3" w:rsidP="00D2575D">
            <w:pPr>
              <w:pStyle w:val="11"/>
            </w:pPr>
            <w:r w:rsidRPr="00D82159">
              <w:t>Інформаційно-обчислювальні засоби радіоелектронних систем</w:t>
            </w:r>
          </w:p>
        </w:tc>
      </w:tr>
      <w:tr w:rsidR="00325DE3" w:rsidRPr="00D82159" w:rsidTr="00D2575D">
        <w:trPr>
          <w:trHeight w:val="315"/>
        </w:trPr>
        <w:tc>
          <w:tcPr>
            <w:tcW w:w="4406" w:type="dxa"/>
          </w:tcPr>
          <w:p w:rsidR="00325DE3" w:rsidRPr="00D82159" w:rsidRDefault="00325DE3" w:rsidP="00D2575D">
            <w:pPr>
              <w:pStyle w:val="11"/>
            </w:pPr>
            <w:r w:rsidRPr="00D82159">
              <w:t>Курс</w:t>
            </w:r>
          </w:p>
        </w:tc>
        <w:tc>
          <w:tcPr>
            <w:tcW w:w="5597" w:type="dxa"/>
          </w:tcPr>
          <w:p w:rsidR="00325DE3" w:rsidRPr="00D82159" w:rsidRDefault="00325DE3" w:rsidP="00D2575D">
            <w:pPr>
              <w:pStyle w:val="11"/>
            </w:pPr>
            <w:r w:rsidRPr="00D82159">
              <w:t>1</w:t>
            </w:r>
          </w:p>
        </w:tc>
      </w:tr>
      <w:tr w:rsidR="00325DE3" w:rsidRPr="00D82159" w:rsidTr="00D2575D">
        <w:trPr>
          <w:trHeight w:val="315"/>
        </w:trPr>
        <w:tc>
          <w:tcPr>
            <w:tcW w:w="4406" w:type="dxa"/>
          </w:tcPr>
          <w:p w:rsidR="00325DE3" w:rsidRPr="00D82159" w:rsidRDefault="00325DE3" w:rsidP="00D2575D">
            <w:pPr>
              <w:pStyle w:val="11"/>
            </w:pPr>
            <w:r w:rsidRPr="00D82159">
              <w:t>Семестр викладання</w:t>
            </w:r>
          </w:p>
        </w:tc>
        <w:tc>
          <w:tcPr>
            <w:tcW w:w="5597" w:type="dxa"/>
          </w:tcPr>
          <w:p w:rsidR="00325DE3" w:rsidRPr="00D82159" w:rsidRDefault="00325DE3" w:rsidP="00D2575D">
            <w:pPr>
              <w:pStyle w:val="11"/>
            </w:pPr>
            <w:r w:rsidRPr="00D82159">
              <w:t>2</w:t>
            </w:r>
          </w:p>
        </w:tc>
      </w:tr>
      <w:tr w:rsidR="00325DE3" w:rsidRPr="00D82159" w:rsidTr="00D2575D">
        <w:trPr>
          <w:trHeight w:val="342"/>
        </w:trPr>
        <w:tc>
          <w:tcPr>
            <w:tcW w:w="4406" w:type="dxa"/>
          </w:tcPr>
          <w:p w:rsidR="00325DE3" w:rsidRPr="00D82159" w:rsidRDefault="00325DE3" w:rsidP="00D2575D">
            <w:pPr>
              <w:pStyle w:val="11"/>
            </w:pPr>
            <w:r w:rsidRPr="00D82159">
              <w:t>Обсяг у кредитах</w:t>
            </w:r>
          </w:p>
        </w:tc>
        <w:tc>
          <w:tcPr>
            <w:tcW w:w="5597" w:type="dxa"/>
          </w:tcPr>
          <w:p w:rsidR="00325DE3" w:rsidRPr="00D82159" w:rsidRDefault="00325DE3" w:rsidP="00D2575D">
            <w:pPr>
              <w:pStyle w:val="11"/>
            </w:pPr>
            <w:r w:rsidRPr="00D82159">
              <w:t>4</w:t>
            </w:r>
          </w:p>
        </w:tc>
      </w:tr>
      <w:tr w:rsidR="00325DE3" w:rsidRPr="00D82159" w:rsidTr="00D2575D">
        <w:trPr>
          <w:trHeight w:val="315"/>
        </w:trPr>
        <w:tc>
          <w:tcPr>
            <w:tcW w:w="4406" w:type="dxa"/>
          </w:tcPr>
          <w:p w:rsidR="00325DE3" w:rsidRPr="00D82159" w:rsidRDefault="00325DE3" w:rsidP="00D2575D">
            <w:pPr>
              <w:pStyle w:val="11"/>
            </w:pPr>
            <w:r w:rsidRPr="00D82159">
              <w:t>Мова викладання</w:t>
            </w:r>
          </w:p>
        </w:tc>
        <w:tc>
          <w:tcPr>
            <w:tcW w:w="5597" w:type="dxa"/>
          </w:tcPr>
          <w:p w:rsidR="00325DE3" w:rsidRPr="00D82159" w:rsidRDefault="00325DE3" w:rsidP="00D2575D">
            <w:pPr>
              <w:pStyle w:val="11"/>
            </w:pPr>
            <w:r w:rsidRPr="00D82159">
              <w:t>українська</w:t>
            </w:r>
          </w:p>
        </w:tc>
      </w:tr>
      <w:tr w:rsidR="00325DE3" w:rsidRPr="00D82159" w:rsidTr="00D2575D">
        <w:trPr>
          <w:trHeight w:val="315"/>
        </w:trPr>
        <w:tc>
          <w:tcPr>
            <w:tcW w:w="4406" w:type="dxa"/>
          </w:tcPr>
          <w:p w:rsidR="00325DE3" w:rsidRPr="00D82159" w:rsidRDefault="00325DE3" w:rsidP="00D2575D">
            <w:pPr>
              <w:pStyle w:val="11"/>
            </w:pPr>
            <w:r w:rsidRPr="00D82159">
              <w:t>Кафедра</w:t>
            </w:r>
          </w:p>
        </w:tc>
        <w:tc>
          <w:tcPr>
            <w:tcW w:w="5597" w:type="dxa"/>
          </w:tcPr>
          <w:p w:rsidR="00325DE3" w:rsidRPr="00D82159" w:rsidRDefault="00325DE3" w:rsidP="00D2575D">
            <w:pPr>
              <w:pStyle w:val="11"/>
            </w:pPr>
            <w:r w:rsidRPr="00D82159">
              <w:t>Конструювання електронно-обчислювальної апаратури</w:t>
            </w:r>
          </w:p>
        </w:tc>
      </w:tr>
      <w:tr w:rsidR="00325DE3" w:rsidRPr="00D82159" w:rsidTr="00D2575D">
        <w:trPr>
          <w:trHeight w:val="315"/>
        </w:trPr>
        <w:tc>
          <w:tcPr>
            <w:tcW w:w="4406" w:type="dxa"/>
          </w:tcPr>
          <w:p w:rsidR="00325DE3" w:rsidRPr="00D82159" w:rsidRDefault="00325DE3" w:rsidP="00D2575D">
            <w:pPr>
              <w:pStyle w:val="11"/>
            </w:pPr>
            <w:r w:rsidRPr="00D82159">
              <w:t>Викладач</w:t>
            </w:r>
          </w:p>
        </w:tc>
        <w:tc>
          <w:tcPr>
            <w:tcW w:w="5597" w:type="dxa"/>
          </w:tcPr>
          <w:p w:rsidR="00325DE3" w:rsidRPr="00D82159" w:rsidRDefault="00325DE3" w:rsidP="00D2575D">
            <w:pPr>
              <w:pStyle w:val="11"/>
            </w:pPr>
            <w:r w:rsidRPr="00D82159">
              <w:t>Доц. Лебедев Денис Юрійович</w:t>
            </w:r>
          </w:p>
        </w:tc>
      </w:tr>
      <w:tr w:rsidR="00325DE3" w:rsidRPr="00D82159" w:rsidTr="00D2575D">
        <w:trPr>
          <w:trHeight w:val="342"/>
        </w:trPr>
        <w:tc>
          <w:tcPr>
            <w:tcW w:w="4406" w:type="dxa"/>
          </w:tcPr>
          <w:p w:rsidR="00325DE3" w:rsidRPr="00D82159" w:rsidRDefault="00325DE3" w:rsidP="00D2575D">
            <w:pPr>
              <w:pStyle w:val="11"/>
            </w:pPr>
            <w:r w:rsidRPr="00D82159">
              <w:t xml:space="preserve">Пререквізити </w:t>
            </w:r>
          </w:p>
        </w:tc>
        <w:tc>
          <w:tcPr>
            <w:tcW w:w="5597" w:type="dxa"/>
          </w:tcPr>
          <w:p w:rsidR="00325DE3" w:rsidRPr="00D82159" w:rsidRDefault="00325DE3" w:rsidP="00D2575D">
            <w:r w:rsidRPr="00D82159">
              <w:t>Інформатика</w:t>
            </w:r>
          </w:p>
        </w:tc>
      </w:tr>
      <w:tr w:rsidR="00325DE3" w:rsidRPr="00D82159" w:rsidTr="00D2575D">
        <w:trPr>
          <w:trHeight w:val="342"/>
        </w:trPr>
        <w:tc>
          <w:tcPr>
            <w:tcW w:w="4406" w:type="dxa"/>
          </w:tcPr>
          <w:p w:rsidR="00325DE3" w:rsidRPr="00D82159" w:rsidRDefault="00325DE3" w:rsidP="00D2575D">
            <w:pPr>
              <w:pStyle w:val="11"/>
            </w:pPr>
            <w:r w:rsidRPr="00D82159">
              <w:t>Постреквізити</w:t>
            </w:r>
          </w:p>
        </w:tc>
        <w:tc>
          <w:tcPr>
            <w:tcW w:w="5597" w:type="dxa"/>
          </w:tcPr>
          <w:p w:rsidR="00325DE3" w:rsidRPr="00D82159" w:rsidRDefault="00325DE3" w:rsidP="00D2575D">
            <w:pPr>
              <w:pStyle w:val="11"/>
            </w:pPr>
            <w:r w:rsidRPr="00D82159">
              <w:t>Немає</w:t>
            </w:r>
          </w:p>
        </w:tc>
      </w:tr>
      <w:tr w:rsidR="00325DE3" w:rsidRPr="00D82159" w:rsidTr="00D2575D">
        <w:trPr>
          <w:trHeight w:val="315"/>
        </w:trPr>
        <w:tc>
          <w:tcPr>
            <w:tcW w:w="4406" w:type="dxa"/>
          </w:tcPr>
          <w:p w:rsidR="00325DE3" w:rsidRPr="00D82159" w:rsidRDefault="00325DE3" w:rsidP="00D2575D">
            <w:pPr>
              <w:pStyle w:val="11"/>
            </w:pPr>
            <w:r w:rsidRPr="00D82159">
              <w:t>Що буде вивчатися</w:t>
            </w:r>
          </w:p>
        </w:tc>
        <w:tc>
          <w:tcPr>
            <w:tcW w:w="5597" w:type="dxa"/>
          </w:tcPr>
          <w:p w:rsidR="00325DE3" w:rsidRPr="00D82159" w:rsidRDefault="00325DE3" w:rsidP="00D2575D">
            <w:pPr>
              <w:pStyle w:val="11"/>
            </w:pPr>
            <w:r w:rsidRPr="00D82159">
              <w:t>Мова розмітки HTML, створення та редагування стилів CSS, мови програмування PHP, JavaScript, підхід на основі AJAX, робота з БД MySQL.</w:t>
            </w:r>
          </w:p>
        </w:tc>
      </w:tr>
      <w:tr w:rsidR="00325DE3" w:rsidRPr="00D82159" w:rsidTr="00D2575D">
        <w:trPr>
          <w:trHeight w:val="315"/>
        </w:trPr>
        <w:tc>
          <w:tcPr>
            <w:tcW w:w="4406" w:type="dxa"/>
          </w:tcPr>
          <w:p w:rsidR="00325DE3" w:rsidRPr="00D82159" w:rsidRDefault="00325DE3" w:rsidP="00D2575D">
            <w:pPr>
              <w:pStyle w:val="11"/>
            </w:pPr>
            <w:r w:rsidRPr="00D82159">
              <w:t>Чому це цікаво/треба вивчати</w:t>
            </w:r>
          </w:p>
        </w:tc>
        <w:tc>
          <w:tcPr>
            <w:tcW w:w="5597" w:type="dxa"/>
          </w:tcPr>
          <w:p w:rsidR="00325DE3" w:rsidRPr="00D82159" w:rsidRDefault="00325DE3" w:rsidP="00D2575D">
            <w:pPr>
              <w:pStyle w:val="11"/>
            </w:pPr>
            <w:r w:rsidRPr="00D82159">
              <w:t>Знання в області програмування надзвичайно актуальні на сьогоднішній день і в найближчій перспективі на ринку праці. Навіть якщо ви не збираєтеся ставати програмістом, на думку роботодавців, співробітники повинні мати навички з програмування, оскільки бізнес процеси вимагають цифрових підходів.</w:t>
            </w:r>
          </w:p>
        </w:tc>
      </w:tr>
      <w:tr w:rsidR="00325DE3" w:rsidRPr="00D82159" w:rsidTr="00D2575D">
        <w:trPr>
          <w:trHeight w:val="683"/>
        </w:trPr>
        <w:tc>
          <w:tcPr>
            <w:tcW w:w="4406" w:type="dxa"/>
          </w:tcPr>
          <w:p w:rsidR="00325DE3" w:rsidRPr="00D82159" w:rsidRDefault="00325DE3" w:rsidP="00D2575D">
            <w:pPr>
              <w:pStyle w:val="11"/>
            </w:pPr>
            <w:r w:rsidRPr="00D82159">
              <w:t>Чому можна навчитися (результати навчання)</w:t>
            </w:r>
          </w:p>
        </w:tc>
        <w:tc>
          <w:tcPr>
            <w:tcW w:w="5597" w:type="dxa"/>
          </w:tcPr>
          <w:p w:rsidR="00325DE3" w:rsidRPr="00D82159" w:rsidRDefault="00325DE3" w:rsidP="00D2575D">
            <w:pPr>
              <w:pStyle w:val="11"/>
            </w:pPr>
            <w:r w:rsidRPr="00D82159">
              <w:t>Створювати електронні інформаційні ресурси різної складності за допомогою HTML та CSS, використовуючи мови</w:t>
            </w:r>
          </w:p>
          <w:p w:rsidR="00325DE3" w:rsidRPr="00D82159" w:rsidRDefault="00325DE3" w:rsidP="00D2575D">
            <w:pPr>
              <w:pStyle w:val="11"/>
            </w:pPr>
            <w:r w:rsidRPr="00D82159">
              <w:t>програмування PHP, JavaScript та технології AJAX на базі БД MySQL.</w:t>
            </w:r>
          </w:p>
          <w:p w:rsidR="00325DE3" w:rsidRPr="00D82159" w:rsidRDefault="00325DE3" w:rsidP="00D2575D">
            <w:pPr>
              <w:pStyle w:val="a7"/>
              <w:shd w:val="clear" w:color="auto" w:fill="FFFFFF"/>
              <w:spacing w:before="0" w:beforeAutospacing="0" w:after="0"/>
            </w:pPr>
            <w:r w:rsidRPr="00D82159">
              <w:t>Завдання вивчення дисципліни полягають у отриманні студентами знань, навичок та вмінь необхідних для обрання програмних засобів, необхідних для створення web-ресурсів, та для розробки електронних інформаційних електронних ресурсів різної структури.</w:t>
            </w:r>
          </w:p>
        </w:tc>
      </w:tr>
      <w:tr w:rsidR="00325DE3" w:rsidRPr="00D82159" w:rsidTr="00D2575D">
        <w:trPr>
          <w:trHeight w:val="997"/>
        </w:trPr>
        <w:tc>
          <w:tcPr>
            <w:tcW w:w="4406" w:type="dxa"/>
          </w:tcPr>
          <w:p w:rsidR="00325DE3" w:rsidRPr="00D82159" w:rsidRDefault="00325DE3" w:rsidP="00D2575D">
            <w:pPr>
              <w:pStyle w:val="11"/>
            </w:pPr>
            <w:r w:rsidRPr="00D82159">
              <w:t>Як можна користуватися набутими знаннями і уміннями (компетентності)</w:t>
            </w:r>
          </w:p>
        </w:tc>
        <w:tc>
          <w:tcPr>
            <w:tcW w:w="5597" w:type="dxa"/>
          </w:tcPr>
          <w:p w:rsidR="00325DE3" w:rsidRPr="00D82159" w:rsidRDefault="00325DE3" w:rsidP="00D2575D">
            <w:pPr>
              <w:pStyle w:val="11"/>
            </w:pPr>
            <w:r w:rsidRPr="00D82159">
              <w:t>Здатність розробляти електронні інформаційні ресурси, обґрунтовано вибирати програмні засоби при</w:t>
            </w:r>
          </w:p>
          <w:p w:rsidR="00325DE3" w:rsidRPr="00D82159" w:rsidRDefault="00325DE3" w:rsidP="00D2575D">
            <w:pPr>
              <w:pStyle w:val="11"/>
            </w:pPr>
            <w:r w:rsidRPr="00D82159">
              <w:t>створенні програмних web-додатків для систем обробки та візуалізації інформації.</w:t>
            </w:r>
          </w:p>
        </w:tc>
      </w:tr>
      <w:tr w:rsidR="00325DE3" w:rsidRPr="00D82159" w:rsidTr="00D2575D">
        <w:trPr>
          <w:trHeight w:val="315"/>
        </w:trPr>
        <w:tc>
          <w:tcPr>
            <w:tcW w:w="4406" w:type="dxa"/>
          </w:tcPr>
          <w:p w:rsidR="00325DE3" w:rsidRPr="00D82159" w:rsidRDefault="00325DE3" w:rsidP="00D2575D">
            <w:pPr>
              <w:pStyle w:val="11"/>
            </w:pPr>
            <w:r w:rsidRPr="00D82159">
              <w:t>Інформаційне забезпечення</w:t>
            </w:r>
          </w:p>
        </w:tc>
        <w:tc>
          <w:tcPr>
            <w:tcW w:w="5597" w:type="dxa"/>
          </w:tcPr>
          <w:p w:rsidR="00325DE3" w:rsidRPr="00D82159" w:rsidRDefault="00325DE3" w:rsidP="00D2575D">
            <w:pPr>
              <w:pStyle w:val="11"/>
            </w:pPr>
            <w:r w:rsidRPr="00D82159">
              <w:t>У відкритому доступі достатня кількість інформаційних матеріалів для вивчення даної дисципліни. Всі матеріали надаються студентам в електронному вигляді, у тому числі безкоштовні віртуальні сервери для тестування.</w:t>
            </w:r>
          </w:p>
        </w:tc>
      </w:tr>
      <w:tr w:rsidR="00325DE3" w:rsidRPr="00D82159" w:rsidTr="00D2575D">
        <w:trPr>
          <w:trHeight w:val="342"/>
        </w:trPr>
        <w:tc>
          <w:tcPr>
            <w:tcW w:w="4406" w:type="dxa"/>
          </w:tcPr>
          <w:p w:rsidR="00325DE3" w:rsidRPr="00D82159" w:rsidRDefault="00325DE3" w:rsidP="00D2575D">
            <w:pPr>
              <w:pStyle w:val="11"/>
            </w:pPr>
            <w:r w:rsidRPr="00D82159">
              <w:t>Форма проведення занять</w:t>
            </w:r>
          </w:p>
        </w:tc>
        <w:tc>
          <w:tcPr>
            <w:tcW w:w="5597" w:type="dxa"/>
          </w:tcPr>
          <w:p w:rsidR="00325DE3" w:rsidRPr="00D82159" w:rsidRDefault="00325DE3" w:rsidP="00D2575D">
            <w:pPr>
              <w:pStyle w:val="11"/>
            </w:pPr>
            <w:r w:rsidRPr="00D82159">
              <w:t>Лекції, лабораторні роботи</w:t>
            </w:r>
          </w:p>
        </w:tc>
      </w:tr>
      <w:tr w:rsidR="00325DE3" w:rsidRPr="00D82159" w:rsidTr="00D2575D">
        <w:trPr>
          <w:trHeight w:val="342"/>
        </w:trPr>
        <w:tc>
          <w:tcPr>
            <w:tcW w:w="4406" w:type="dxa"/>
          </w:tcPr>
          <w:p w:rsidR="00325DE3" w:rsidRPr="00D82159" w:rsidRDefault="00325DE3" w:rsidP="00D2575D">
            <w:pPr>
              <w:pStyle w:val="11"/>
            </w:pPr>
            <w:r w:rsidRPr="00D82159">
              <w:t>Семестровий контроль</w:t>
            </w:r>
          </w:p>
        </w:tc>
        <w:tc>
          <w:tcPr>
            <w:tcW w:w="5597" w:type="dxa"/>
          </w:tcPr>
          <w:p w:rsidR="00325DE3" w:rsidRPr="00D82159" w:rsidRDefault="00325DE3" w:rsidP="00D2575D">
            <w:pPr>
              <w:pStyle w:val="11"/>
            </w:pPr>
            <w:r w:rsidRPr="00D82159">
              <w:t>Залік</w:t>
            </w:r>
          </w:p>
        </w:tc>
      </w:tr>
    </w:tbl>
    <w:p w:rsidR="00325DE3" w:rsidRPr="00D82159" w:rsidRDefault="00325DE3" w:rsidP="00325DE3"/>
    <w:p w:rsidR="00325DE3" w:rsidRPr="00D82159" w:rsidRDefault="00325DE3" w:rsidP="00325DE3"/>
    <w:p w:rsidR="0013546A" w:rsidRPr="00D82159" w:rsidRDefault="0013546A" w:rsidP="00325DE3"/>
    <w:tbl>
      <w:tblPr>
        <w:tblW w:w="10003"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4406"/>
        <w:gridCol w:w="5597"/>
      </w:tblGrid>
      <w:tr w:rsidR="00325DE3" w:rsidRPr="00D82159" w:rsidTr="00D2575D">
        <w:trPr>
          <w:trHeight w:val="315"/>
        </w:trPr>
        <w:tc>
          <w:tcPr>
            <w:tcW w:w="4406" w:type="dxa"/>
            <w:shd w:val="clear" w:color="auto" w:fill="BDD6EE"/>
          </w:tcPr>
          <w:p w:rsidR="00325DE3" w:rsidRPr="00D82159" w:rsidRDefault="00325DE3" w:rsidP="00D2575D">
            <w:pPr>
              <w:pStyle w:val="11"/>
            </w:pPr>
            <w:r w:rsidRPr="00D82159">
              <w:t>Дисципліна</w:t>
            </w:r>
          </w:p>
        </w:tc>
        <w:tc>
          <w:tcPr>
            <w:tcW w:w="5597" w:type="dxa"/>
            <w:shd w:val="clear" w:color="auto" w:fill="BDD6EE"/>
          </w:tcPr>
          <w:p w:rsidR="00325DE3" w:rsidRPr="00D82159" w:rsidRDefault="003E1D58" w:rsidP="00D2575D">
            <w:pPr>
              <w:pStyle w:val="11"/>
              <w:rPr>
                <w:highlight w:val="cyan"/>
              </w:rPr>
            </w:pPr>
            <w:r w:rsidRPr="00D82159">
              <w:t>Системи забезпечення якості телекомунікаційних засобів</w:t>
            </w:r>
          </w:p>
        </w:tc>
      </w:tr>
      <w:tr w:rsidR="00325DE3" w:rsidRPr="00D82159" w:rsidTr="00D2575D">
        <w:trPr>
          <w:trHeight w:val="342"/>
        </w:trPr>
        <w:tc>
          <w:tcPr>
            <w:tcW w:w="4406" w:type="dxa"/>
          </w:tcPr>
          <w:p w:rsidR="00325DE3" w:rsidRPr="00D82159" w:rsidRDefault="00325DE3" w:rsidP="00D2575D">
            <w:pPr>
              <w:pStyle w:val="11"/>
            </w:pPr>
            <w:r w:rsidRPr="00D82159">
              <w:t>Рівень ВО</w:t>
            </w:r>
          </w:p>
        </w:tc>
        <w:tc>
          <w:tcPr>
            <w:tcW w:w="5597" w:type="dxa"/>
          </w:tcPr>
          <w:p w:rsidR="00325DE3" w:rsidRPr="00D82159" w:rsidRDefault="00325DE3" w:rsidP="00D2575D">
            <w:r w:rsidRPr="00D82159">
              <w:t>Другий (магістерський) рівень вищої освіти</w:t>
            </w:r>
          </w:p>
        </w:tc>
      </w:tr>
      <w:tr w:rsidR="00325DE3" w:rsidRPr="00D82159" w:rsidTr="00D2575D">
        <w:trPr>
          <w:trHeight w:val="342"/>
        </w:trPr>
        <w:tc>
          <w:tcPr>
            <w:tcW w:w="4406" w:type="dxa"/>
          </w:tcPr>
          <w:p w:rsidR="00325DE3" w:rsidRPr="00D82159" w:rsidRDefault="00325DE3" w:rsidP="00D2575D">
            <w:pPr>
              <w:pStyle w:val="11"/>
            </w:pPr>
            <w:r w:rsidRPr="00D82159">
              <w:t>Освітня програма</w:t>
            </w:r>
          </w:p>
        </w:tc>
        <w:tc>
          <w:tcPr>
            <w:tcW w:w="5597" w:type="dxa"/>
          </w:tcPr>
          <w:p w:rsidR="00325DE3" w:rsidRPr="00D82159" w:rsidRDefault="00325DE3" w:rsidP="00D2575D">
            <w:pPr>
              <w:pStyle w:val="11"/>
            </w:pPr>
            <w:r w:rsidRPr="00D82159">
              <w:t>Інформаційно-обчислювальні засоби радіоелектронних систем</w:t>
            </w:r>
          </w:p>
        </w:tc>
      </w:tr>
      <w:tr w:rsidR="00325DE3" w:rsidRPr="00D82159" w:rsidTr="00D2575D">
        <w:trPr>
          <w:trHeight w:val="315"/>
        </w:trPr>
        <w:tc>
          <w:tcPr>
            <w:tcW w:w="4406" w:type="dxa"/>
          </w:tcPr>
          <w:p w:rsidR="00325DE3" w:rsidRPr="00D82159" w:rsidRDefault="00325DE3" w:rsidP="00D2575D">
            <w:pPr>
              <w:pStyle w:val="11"/>
            </w:pPr>
            <w:r w:rsidRPr="00D82159">
              <w:t>Курс</w:t>
            </w:r>
          </w:p>
        </w:tc>
        <w:tc>
          <w:tcPr>
            <w:tcW w:w="5597" w:type="dxa"/>
          </w:tcPr>
          <w:p w:rsidR="00325DE3" w:rsidRPr="00D82159" w:rsidRDefault="00325DE3" w:rsidP="00D2575D">
            <w:pPr>
              <w:pStyle w:val="11"/>
            </w:pPr>
            <w:r w:rsidRPr="00D82159">
              <w:t>1</w:t>
            </w:r>
          </w:p>
        </w:tc>
      </w:tr>
      <w:tr w:rsidR="00325DE3" w:rsidRPr="00D82159" w:rsidTr="00D2575D">
        <w:trPr>
          <w:trHeight w:val="315"/>
        </w:trPr>
        <w:tc>
          <w:tcPr>
            <w:tcW w:w="4406" w:type="dxa"/>
          </w:tcPr>
          <w:p w:rsidR="00325DE3" w:rsidRPr="00D82159" w:rsidRDefault="00325DE3" w:rsidP="00D2575D">
            <w:pPr>
              <w:pStyle w:val="11"/>
            </w:pPr>
            <w:r w:rsidRPr="00D82159">
              <w:t>Семестр викладання</w:t>
            </w:r>
          </w:p>
        </w:tc>
        <w:tc>
          <w:tcPr>
            <w:tcW w:w="5597" w:type="dxa"/>
          </w:tcPr>
          <w:p w:rsidR="00325DE3" w:rsidRPr="00D82159" w:rsidRDefault="00325DE3" w:rsidP="00D2575D">
            <w:pPr>
              <w:pStyle w:val="11"/>
            </w:pPr>
            <w:r w:rsidRPr="00D82159">
              <w:t>2</w:t>
            </w:r>
          </w:p>
        </w:tc>
      </w:tr>
      <w:tr w:rsidR="00325DE3" w:rsidRPr="00D82159" w:rsidTr="00D2575D">
        <w:trPr>
          <w:trHeight w:val="342"/>
        </w:trPr>
        <w:tc>
          <w:tcPr>
            <w:tcW w:w="4406" w:type="dxa"/>
          </w:tcPr>
          <w:p w:rsidR="00325DE3" w:rsidRPr="00D82159" w:rsidRDefault="00325DE3" w:rsidP="00D2575D">
            <w:pPr>
              <w:pStyle w:val="11"/>
            </w:pPr>
            <w:r w:rsidRPr="00D82159">
              <w:t>Обсяг у кредитах</w:t>
            </w:r>
          </w:p>
        </w:tc>
        <w:tc>
          <w:tcPr>
            <w:tcW w:w="5597" w:type="dxa"/>
          </w:tcPr>
          <w:p w:rsidR="00325DE3" w:rsidRPr="00D82159" w:rsidRDefault="00325DE3" w:rsidP="00D2575D">
            <w:pPr>
              <w:pStyle w:val="11"/>
            </w:pPr>
            <w:r w:rsidRPr="00D82159">
              <w:t>4</w:t>
            </w:r>
          </w:p>
        </w:tc>
      </w:tr>
      <w:tr w:rsidR="00325DE3" w:rsidRPr="00D82159" w:rsidTr="00D2575D">
        <w:trPr>
          <w:trHeight w:val="315"/>
        </w:trPr>
        <w:tc>
          <w:tcPr>
            <w:tcW w:w="4406" w:type="dxa"/>
          </w:tcPr>
          <w:p w:rsidR="00325DE3" w:rsidRPr="00D82159" w:rsidRDefault="00325DE3" w:rsidP="00D2575D">
            <w:pPr>
              <w:pStyle w:val="11"/>
            </w:pPr>
            <w:r w:rsidRPr="00D82159">
              <w:t>Мова викладання</w:t>
            </w:r>
          </w:p>
        </w:tc>
        <w:tc>
          <w:tcPr>
            <w:tcW w:w="5597" w:type="dxa"/>
          </w:tcPr>
          <w:p w:rsidR="00325DE3" w:rsidRPr="00D82159" w:rsidRDefault="00325DE3" w:rsidP="00D2575D">
            <w:pPr>
              <w:pStyle w:val="11"/>
            </w:pPr>
            <w:r w:rsidRPr="00D82159">
              <w:t>українська</w:t>
            </w:r>
          </w:p>
        </w:tc>
      </w:tr>
      <w:tr w:rsidR="00325DE3" w:rsidRPr="00D82159" w:rsidTr="00D2575D">
        <w:trPr>
          <w:trHeight w:val="315"/>
        </w:trPr>
        <w:tc>
          <w:tcPr>
            <w:tcW w:w="4406" w:type="dxa"/>
          </w:tcPr>
          <w:p w:rsidR="00325DE3" w:rsidRPr="00D82159" w:rsidRDefault="00325DE3" w:rsidP="00D2575D">
            <w:pPr>
              <w:pStyle w:val="11"/>
            </w:pPr>
            <w:r w:rsidRPr="00D82159">
              <w:t>Кафедра</w:t>
            </w:r>
          </w:p>
        </w:tc>
        <w:tc>
          <w:tcPr>
            <w:tcW w:w="5597" w:type="dxa"/>
          </w:tcPr>
          <w:p w:rsidR="00325DE3" w:rsidRPr="00D82159" w:rsidRDefault="00325DE3" w:rsidP="00D2575D">
            <w:pPr>
              <w:pStyle w:val="11"/>
            </w:pPr>
            <w:r w:rsidRPr="00D82159">
              <w:t>Конструювання електронно-обчислювальної апаратури</w:t>
            </w:r>
          </w:p>
        </w:tc>
      </w:tr>
      <w:tr w:rsidR="00325DE3" w:rsidRPr="00D82159" w:rsidTr="00D2575D">
        <w:trPr>
          <w:trHeight w:val="315"/>
        </w:trPr>
        <w:tc>
          <w:tcPr>
            <w:tcW w:w="4406" w:type="dxa"/>
          </w:tcPr>
          <w:p w:rsidR="00325DE3" w:rsidRPr="00D82159" w:rsidRDefault="00325DE3" w:rsidP="00D2575D">
            <w:pPr>
              <w:pStyle w:val="11"/>
            </w:pPr>
            <w:r w:rsidRPr="00D82159">
              <w:t>Викладач</w:t>
            </w:r>
          </w:p>
        </w:tc>
        <w:tc>
          <w:tcPr>
            <w:tcW w:w="5597" w:type="dxa"/>
          </w:tcPr>
          <w:p w:rsidR="00325DE3" w:rsidRPr="00D82159" w:rsidRDefault="00325DE3" w:rsidP="00D2575D">
            <w:pPr>
              <w:pStyle w:val="11"/>
            </w:pPr>
            <w:r w:rsidRPr="00D82159">
              <w:t>Доц. Лебедев Денис Юрійович</w:t>
            </w:r>
          </w:p>
        </w:tc>
      </w:tr>
      <w:tr w:rsidR="00325DE3" w:rsidRPr="00D82159" w:rsidTr="00D2575D">
        <w:trPr>
          <w:trHeight w:val="342"/>
        </w:trPr>
        <w:tc>
          <w:tcPr>
            <w:tcW w:w="4406" w:type="dxa"/>
          </w:tcPr>
          <w:p w:rsidR="00325DE3" w:rsidRPr="00D82159" w:rsidRDefault="00325DE3" w:rsidP="00D2575D">
            <w:pPr>
              <w:pStyle w:val="11"/>
            </w:pPr>
            <w:r w:rsidRPr="00D82159">
              <w:t xml:space="preserve">Пререквізити </w:t>
            </w:r>
          </w:p>
        </w:tc>
        <w:tc>
          <w:tcPr>
            <w:tcW w:w="5597" w:type="dxa"/>
          </w:tcPr>
          <w:p w:rsidR="00325DE3" w:rsidRPr="00D82159" w:rsidRDefault="00325DE3" w:rsidP="00D2575D">
            <w:r w:rsidRPr="00D82159">
              <w:t>Немає</w:t>
            </w:r>
          </w:p>
        </w:tc>
      </w:tr>
      <w:tr w:rsidR="00325DE3" w:rsidRPr="00D82159" w:rsidTr="00D2575D">
        <w:trPr>
          <w:trHeight w:val="342"/>
        </w:trPr>
        <w:tc>
          <w:tcPr>
            <w:tcW w:w="4406" w:type="dxa"/>
          </w:tcPr>
          <w:p w:rsidR="00325DE3" w:rsidRPr="00D82159" w:rsidRDefault="00325DE3" w:rsidP="00D2575D">
            <w:pPr>
              <w:pStyle w:val="11"/>
            </w:pPr>
            <w:r w:rsidRPr="00D82159">
              <w:t>Постреквізити</w:t>
            </w:r>
          </w:p>
        </w:tc>
        <w:tc>
          <w:tcPr>
            <w:tcW w:w="5597" w:type="dxa"/>
          </w:tcPr>
          <w:p w:rsidR="00325DE3" w:rsidRPr="00D82159" w:rsidRDefault="00325DE3" w:rsidP="00D2575D">
            <w:pPr>
              <w:pStyle w:val="11"/>
            </w:pPr>
            <w:r w:rsidRPr="00D82159">
              <w:t>Немає</w:t>
            </w:r>
          </w:p>
        </w:tc>
      </w:tr>
      <w:tr w:rsidR="00325DE3" w:rsidRPr="00D82159" w:rsidTr="00D2575D">
        <w:trPr>
          <w:trHeight w:val="315"/>
        </w:trPr>
        <w:tc>
          <w:tcPr>
            <w:tcW w:w="4406" w:type="dxa"/>
          </w:tcPr>
          <w:p w:rsidR="00325DE3" w:rsidRPr="00D82159" w:rsidRDefault="00325DE3" w:rsidP="00D2575D">
            <w:pPr>
              <w:pStyle w:val="11"/>
            </w:pPr>
            <w:r w:rsidRPr="00D82159">
              <w:t>Що буде вивчатися</w:t>
            </w:r>
          </w:p>
        </w:tc>
        <w:tc>
          <w:tcPr>
            <w:tcW w:w="5597" w:type="dxa"/>
          </w:tcPr>
          <w:p w:rsidR="00325DE3" w:rsidRPr="00D82159" w:rsidRDefault="00325DE3" w:rsidP="00D2575D">
            <w:pPr>
              <w:pStyle w:val="11"/>
            </w:pPr>
            <w:r w:rsidRPr="00D82159">
              <w:t>Принципи побудови бізнес-процесів виробництв різного профілю на базі міжнародних стандартів ISO 9001 (системи менеджменту якості), ISO 14001 (системи екологічного менеджменту), ISO 27001 (системи інформаційної безпеки).</w:t>
            </w:r>
          </w:p>
        </w:tc>
      </w:tr>
      <w:tr w:rsidR="00325DE3" w:rsidRPr="00D82159" w:rsidTr="00D2575D">
        <w:trPr>
          <w:trHeight w:val="315"/>
        </w:trPr>
        <w:tc>
          <w:tcPr>
            <w:tcW w:w="4406" w:type="dxa"/>
          </w:tcPr>
          <w:p w:rsidR="00325DE3" w:rsidRPr="00D82159" w:rsidRDefault="00325DE3" w:rsidP="00D2575D">
            <w:pPr>
              <w:pStyle w:val="11"/>
            </w:pPr>
            <w:r w:rsidRPr="00D82159">
              <w:t>Чому це цікаво/треба вивчати</w:t>
            </w:r>
          </w:p>
        </w:tc>
        <w:tc>
          <w:tcPr>
            <w:tcW w:w="5597" w:type="dxa"/>
          </w:tcPr>
          <w:p w:rsidR="00325DE3" w:rsidRPr="00D82159" w:rsidRDefault="00325DE3" w:rsidP="00D2575D">
            <w:pPr>
              <w:pStyle w:val="11"/>
            </w:pPr>
            <w:r w:rsidRPr="00D82159">
              <w:t>Знання в області міжнародної стандартизації надзвичайно актуальні на сьогоднішній день, оскільки вітчизняні підприємства активно намагаються вийти на світові ринки. Також даний курс буде цікавий студентам, які бажають розпочати власну справу або стартап проект.</w:t>
            </w:r>
          </w:p>
        </w:tc>
      </w:tr>
      <w:tr w:rsidR="00325DE3" w:rsidRPr="00D82159" w:rsidTr="00D2575D">
        <w:trPr>
          <w:trHeight w:val="683"/>
        </w:trPr>
        <w:tc>
          <w:tcPr>
            <w:tcW w:w="4406" w:type="dxa"/>
          </w:tcPr>
          <w:p w:rsidR="00325DE3" w:rsidRPr="00D82159" w:rsidRDefault="00325DE3" w:rsidP="00D2575D">
            <w:pPr>
              <w:pStyle w:val="11"/>
            </w:pPr>
            <w:r w:rsidRPr="00D82159">
              <w:t>Чому можна навчитися (результати навчання)</w:t>
            </w:r>
          </w:p>
        </w:tc>
        <w:tc>
          <w:tcPr>
            <w:tcW w:w="5597" w:type="dxa"/>
          </w:tcPr>
          <w:p w:rsidR="00325DE3" w:rsidRPr="00D82159" w:rsidRDefault="00325DE3" w:rsidP="00D2575D">
            <w:pPr>
              <w:pStyle w:val="aff2"/>
              <w:ind w:right="-1"/>
              <w:jc w:val="both"/>
              <w:rPr>
                <w:rFonts w:ascii="Times New Roman" w:hAnsi="Times New Roman"/>
                <w:bCs/>
                <w:i/>
                <w:iCs/>
                <w:sz w:val="24"/>
                <w:szCs w:val="24"/>
                <w:lang w:val="uk-UA"/>
              </w:rPr>
            </w:pPr>
            <w:r w:rsidRPr="00D82159">
              <w:rPr>
                <w:rFonts w:ascii="Times New Roman" w:hAnsi="Times New Roman"/>
                <w:bCs/>
                <w:iCs/>
                <w:sz w:val="24"/>
                <w:szCs w:val="24"/>
                <w:lang w:val="uk-UA"/>
              </w:rPr>
              <w:t>В результаті вивчення дисципліни студент повинен знати</w:t>
            </w:r>
            <w:r w:rsidRPr="00D82159">
              <w:rPr>
                <w:rFonts w:ascii="Times New Roman" w:hAnsi="Times New Roman"/>
                <w:bCs/>
                <w:i/>
                <w:iCs/>
                <w:sz w:val="24"/>
                <w:szCs w:val="24"/>
                <w:lang w:val="uk-UA"/>
              </w:rPr>
              <w:t xml:space="preserve">: </w:t>
            </w:r>
          </w:p>
          <w:p w:rsidR="00325DE3" w:rsidRPr="00D82159" w:rsidRDefault="00325DE3" w:rsidP="00325DE3">
            <w:pPr>
              <w:pStyle w:val="aff2"/>
              <w:numPr>
                <w:ilvl w:val="0"/>
                <w:numId w:val="15"/>
              </w:numPr>
              <w:ind w:left="0" w:right="-1" w:firstLine="0"/>
              <w:jc w:val="both"/>
              <w:rPr>
                <w:rFonts w:ascii="Times New Roman" w:hAnsi="Times New Roman"/>
                <w:sz w:val="24"/>
                <w:szCs w:val="24"/>
                <w:lang w:val="uk-UA"/>
              </w:rPr>
            </w:pPr>
            <w:r w:rsidRPr="00D82159">
              <w:rPr>
                <w:rFonts w:ascii="Times New Roman" w:hAnsi="Times New Roman"/>
                <w:sz w:val="24"/>
                <w:szCs w:val="24"/>
                <w:lang w:val="uk-UA"/>
              </w:rPr>
              <w:t xml:space="preserve">основи сертифікації та стандартизації продукції; </w:t>
            </w:r>
          </w:p>
          <w:p w:rsidR="00325DE3" w:rsidRPr="00D82159" w:rsidRDefault="00325DE3" w:rsidP="00325DE3">
            <w:pPr>
              <w:pStyle w:val="aff2"/>
              <w:numPr>
                <w:ilvl w:val="0"/>
                <w:numId w:val="15"/>
              </w:numPr>
              <w:ind w:left="0" w:right="-1" w:firstLine="0"/>
              <w:jc w:val="both"/>
              <w:rPr>
                <w:rFonts w:ascii="Times New Roman" w:hAnsi="Times New Roman"/>
                <w:sz w:val="24"/>
                <w:szCs w:val="24"/>
                <w:lang w:val="uk-UA"/>
              </w:rPr>
            </w:pPr>
            <w:r w:rsidRPr="00D82159">
              <w:rPr>
                <w:rFonts w:ascii="Times New Roman" w:hAnsi="Times New Roman"/>
                <w:sz w:val="24"/>
                <w:szCs w:val="24"/>
                <w:lang w:val="uk-UA"/>
              </w:rPr>
              <w:t xml:space="preserve">нормативну базу управління якістю продукції і сертифікації; </w:t>
            </w:r>
          </w:p>
          <w:p w:rsidR="00325DE3" w:rsidRPr="00D82159" w:rsidRDefault="00325DE3" w:rsidP="00325DE3">
            <w:pPr>
              <w:pStyle w:val="aff2"/>
              <w:numPr>
                <w:ilvl w:val="0"/>
                <w:numId w:val="15"/>
              </w:numPr>
              <w:ind w:left="0" w:right="-1" w:firstLine="0"/>
              <w:jc w:val="both"/>
              <w:rPr>
                <w:rFonts w:ascii="Times New Roman" w:hAnsi="Times New Roman"/>
                <w:sz w:val="24"/>
                <w:szCs w:val="24"/>
                <w:lang w:val="uk-UA"/>
              </w:rPr>
            </w:pPr>
            <w:r w:rsidRPr="00D82159">
              <w:rPr>
                <w:rFonts w:ascii="Times New Roman" w:hAnsi="Times New Roman"/>
                <w:sz w:val="24"/>
                <w:szCs w:val="24"/>
                <w:lang w:val="uk-UA"/>
              </w:rPr>
              <w:t>порядок впровадження стандартів;</w:t>
            </w:r>
          </w:p>
          <w:p w:rsidR="00325DE3" w:rsidRPr="00D82159" w:rsidRDefault="00325DE3" w:rsidP="00325DE3">
            <w:pPr>
              <w:pStyle w:val="aff2"/>
              <w:numPr>
                <w:ilvl w:val="0"/>
                <w:numId w:val="15"/>
              </w:numPr>
              <w:ind w:left="0" w:right="-1" w:firstLine="0"/>
              <w:jc w:val="both"/>
              <w:rPr>
                <w:rFonts w:ascii="Times New Roman" w:hAnsi="Times New Roman"/>
                <w:sz w:val="24"/>
                <w:szCs w:val="24"/>
                <w:lang w:val="uk-UA"/>
              </w:rPr>
            </w:pPr>
            <w:r w:rsidRPr="00D82159">
              <w:rPr>
                <w:rFonts w:ascii="Times New Roman" w:hAnsi="Times New Roman"/>
                <w:sz w:val="24"/>
                <w:szCs w:val="24"/>
                <w:lang w:val="uk-UA"/>
              </w:rPr>
              <w:t>порядок розробки процедур, методик та стандартів підприємства;</w:t>
            </w:r>
          </w:p>
          <w:p w:rsidR="00325DE3" w:rsidRPr="00D82159" w:rsidRDefault="00325DE3" w:rsidP="00325DE3">
            <w:pPr>
              <w:pStyle w:val="aff2"/>
              <w:numPr>
                <w:ilvl w:val="0"/>
                <w:numId w:val="15"/>
              </w:numPr>
              <w:ind w:left="0" w:right="-1" w:firstLine="0"/>
              <w:jc w:val="both"/>
              <w:rPr>
                <w:rFonts w:ascii="Times New Roman" w:hAnsi="Times New Roman"/>
                <w:sz w:val="24"/>
                <w:szCs w:val="24"/>
                <w:lang w:val="uk-UA"/>
              </w:rPr>
            </w:pPr>
            <w:r w:rsidRPr="00D82159">
              <w:rPr>
                <w:rFonts w:ascii="Times New Roman" w:hAnsi="Times New Roman"/>
                <w:sz w:val="24"/>
                <w:szCs w:val="24"/>
                <w:lang w:val="uk-UA"/>
              </w:rPr>
              <w:t>роль уніфікації в промисловому виробництві.</w:t>
            </w:r>
          </w:p>
        </w:tc>
      </w:tr>
      <w:tr w:rsidR="00325DE3" w:rsidRPr="00D82159" w:rsidTr="00D2575D">
        <w:trPr>
          <w:trHeight w:val="997"/>
        </w:trPr>
        <w:tc>
          <w:tcPr>
            <w:tcW w:w="4406" w:type="dxa"/>
          </w:tcPr>
          <w:p w:rsidR="00325DE3" w:rsidRPr="00D82159" w:rsidRDefault="00325DE3" w:rsidP="00D2575D">
            <w:pPr>
              <w:pStyle w:val="11"/>
            </w:pPr>
            <w:r w:rsidRPr="00D82159">
              <w:t>Як можна користуватися набутими знаннями і уміннями (компетентності)</w:t>
            </w:r>
          </w:p>
        </w:tc>
        <w:tc>
          <w:tcPr>
            <w:tcW w:w="5597" w:type="dxa"/>
          </w:tcPr>
          <w:p w:rsidR="00325DE3" w:rsidRPr="00D82159" w:rsidRDefault="00325DE3" w:rsidP="00D2575D">
            <w:pPr>
              <w:pStyle w:val="11"/>
            </w:pPr>
            <w:r w:rsidRPr="00D82159">
              <w:t xml:space="preserve">Студенти отримають вміння підготувати виробництва різного профілю до міжнародної сертифікації, визначати процеси, необхідні для випуску якісної продукції, оцінювати їх результативність, виконувати моніторинг процесів і продукції, вести відповідні записи. </w:t>
            </w:r>
          </w:p>
        </w:tc>
      </w:tr>
      <w:tr w:rsidR="00325DE3" w:rsidRPr="00D82159" w:rsidTr="00D2575D">
        <w:trPr>
          <w:trHeight w:val="315"/>
        </w:trPr>
        <w:tc>
          <w:tcPr>
            <w:tcW w:w="4406" w:type="dxa"/>
          </w:tcPr>
          <w:p w:rsidR="00325DE3" w:rsidRPr="00D82159" w:rsidRDefault="00325DE3" w:rsidP="00D2575D">
            <w:pPr>
              <w:pStyle w:val="11"/>
            </w:pPr>
            <w:r w:rsidRPr="00D82159">
              <w:t>Інформаційне забезпечення</w:t>
            </w:r>
          </w:p>
        </w:tc>
        <w:tc>
          <w:tcPr>
            <w:tcW w:w="5597" w:type="dxa"/>
          </w:tcPr>
          <w:p w:rsidR="00325DE3" w:rsidRPr="00D82159" w:rsidRDefault="00325DE3" w:rsidP="00D2575D">
            <w:pPr>
              <w:pStyle w:val="11"/>
            </w:pPr>
            <w:r w:rsidRPr="00D82159">
              <w:t>Надається доступ до лекцій та презентації з дисципліни, окремих розділів монографії та практичного посібника автором яких є викладач дисципліни.</w:t>
            </w:r>
          </w:p>
        </w:tc>
      </w:tr>
      <w:tr w:rsidR="00325DE3" w:rsidRPr="00D82159" w:rsidTr="00D2575D">
        <w:trPr>
          <w:trHeight w:val="342"/>
        </w:trPr>
        <w:tc>
          <w:tcPr>
            <w:tcW w:w="4406" w:type="dxa"/>
          </w:tcPr>
          <w:p w:rsidR="00325DE3" w:rsidRPr="00D82159" w:rsidRDefault="00325DE3" w:rsidP="00D2575D">
            <w:pPr>
              <w:pStyle w:val="11"/>
            </w:pPr>
            <w:r w:rsidRPr="00D82159">
              <w:t>Форма проведення занять</w:t>
            </w:r>
          </w:p>
        </w:tc>
        <w:tc>
          <w:tcPr>
            <w:tcW w:w="5597" w:type="dxa"/>
          </w:tcPr>
          <w:p w:rsidR="00325DE3" w:rsidRPr="00D82159" w:rsidRDefault="00325DE3" w:rsidP="00D2575D">
            <w:pPr>
              <w:pStyle w:val="11"/>
            </w:pPr>
            <w:r w:rsidRPr="00D82159">
              <w:t>Лекції, лабораторні роботи</w:t>
            </w:r>
          </w:p>
        </w:tc>
      </w:tr>
      <w:tr w:rsidR="00325DE3" w:rsidRPr="00D82159" w:rsidTr="00D2575D">
        <w:trPr>
          <w:trHeight w:val="342"/>
        </w:trPr>
        <w:tc>
          <w:tcPr>
            <w:tcW w:w="4406" w:type="dxa"/>
          </w:tcPr>
          <w:p w:rsidR="00325DE3" w:rsidRPr="00D82159" w:rsidRDefault="00325DE3" w:rsidP="00D2575D">
            <w:pPr>
              <w:pStyle w:val="11"/>
            </w:pPr>
            <w:r w:rsidRPr="00D82159">
              <w:t>Семестровий контроль</w:t>
            </w:r>
          </w:p>
        </w:tc>
        <w:tc>
          <w:tcPr>
            <w:tcW w:w="5597" w:type="dxa"/>
          </w:tcPr>
          <w:p w:rsidR="00325DE3" w:rsidRPr="00D82159" w:rsidRDefault="00325DE3" w:rsidP="00D2575D">
            <w:pPr>
              <w:pStyle w:val="11"/>
            </w:pPr>
            <w:r w:rsidRPr="00D82159">
              <w:t>Залік</w:t>
            </w:r>
          </w:p>
        </w:tc>
      </w:tr>
    </w:tbl>
    <w:p w:rsidR="00325DE3" w:rsidRPr="00D82159" w:rsidRDefault="00325DE3" w:rsidP="00325DE3"/>
    <w:p w:rsidR="00325DE3" w:rsidRPr="00D82159" w:rsidRDefault="00325DE3" w:rsidP="00325DE3"/>
    <w:tbl>
      <w:tblPr>
        <w:tblW w:w="10003"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4406"/>
        <w:gridCol w:w="5597"/>
      </w:tblGrid>
      <w:tr w:rsidR="00DC5D87" w:rsidRPr="00D82159" w:rsidTr="00DC5D87">
        <w:trPr>
          <w:trHeight w:val="315"/>
        </w:trPr>
        <w:tc>
          <w:tcPr>
            <w:tcW w:w="4406" w:type="dxa"/>
            <w:shd w:val="clear" w:color="auto" w:fill="BDD6EE"/>
          </w:tcPr>
          <w:p w:rsidR="00DC5D87" w:rsidRPr="00D82159" w:rsidRDefault="00DC5D87" w:rsidP="00DC5D87">
            <w:pPr>
              <w:pStyle w:val="11"/>
            </w:pPr>
            <w:r w:rsidRPr="00D82159">
              <w:t>Дисципліна</w:t>
            </w:r>
          </w:p>
        </w:tc>
        <w:tc>
          <w:tcPr>
            <w:tcW w:w="5597" w:type="dxa"/>
            <w:shd w:val="clear" w:color="auto" w:fill="BDD6EE"/>
          </w:tcPr>
          <w:p w:rsidR="00DC5D87" w:rsidRPr="00D82159" w:rsidRDefault="00DC5D87" w:rsidP="00DC5D87">
            <w:pPr>
              <w:pStyle w:val="11"/>
              <w:rPr>
                <w:highlight w:val="cyan"/>
              </w:rPr>
            </w:pPr>
            <w:r w:rsidRPr="00D82159">
              <w:t>Технології та засоби керування в інформаційних мережах</w:t>
            </w:r>
          </w:p>
        </w:tc>
      </w:tr>
      <w:tr w:rsidR="00DC5D87" w:rsidRPr="00D82159" w:rsidTr="00DC5D87">
        <w:trPr>
          <w:trHeight w:val="342"/>
        </w:trPr>
        <w:tc>
          <w:tcPr>
            <w:tcW w:w="4406" w:type="dxa"/>
          </w:tcPr>
          <w:p w:rsidR="00DC5D87" w:rsidRPr="00D82159" w:rsidRDefault="00DC5D87" w:rsidP="00DC5D87">
            <w:pPr>
              <w:pStyle w:val="11"/>
            </w:pPr>
            <w:r w:rsidRPr="00D82159">
              <w:t>Рівень ВО</w:t>
            </w:r>
          </w:p>
        </w:tc>
        <w:tc>
          <w:tcPr>
            <w:tcW w:w="5597" w:type="dxa"/>
          </w:tcPr>
          <w:p w:rsidR="00DC5D87" w:rsidRPr="00D82159" w:rsidRDefault="00DC5D87" w:rsidP="00DC5D87">
            <w:pPr>
              <w:pStyle w:val="11"/>
            </w:pPr>
            <w:r w:rsidRPr="00D82159">
              <w:t>Другий (магістерський)</w:t>
            </w:r>
          </w:p>
        </w:tc>
      </w:tr>
      <w:tr w:rsidR="00DC5D87" w:rsidRPr="00D82159" w:rsidTr="00DC5D87">
        <w:trPr>
          <w:trHeight w:val="342"/>
        </w:trPr>
        <w:tc>
          <w:tcPr>
            <w:tcW w:w="4406" w:type="dxa"/>
          </w:tcPr>
          <w:p w:rsidR="00DC5D87" w:rsidRPr="00D82159" w:rsidRDefault="00DC5D87" w:rsidP="00DC5D87">
            <w:pPr>
              <w:pStyle w:val="11"/>
            </w:pPr>
            <w:r w:rsidRPr="00D82159">
              <w:t>Освітня програма</w:t>
            </w:r>
          </w:p>
        </w:tc>
        <w:tc>
          <w:tcPr>
            <w:tcW w:w="5597" w:type="dxa"/>
          </w:tcPr>
          <w:p w:rsidR="00DC5D87" w:rsidRPr="00D82159" w:rsidRDefault="00DC5D87" w:rsidP="00DC5D87">
            <w:pPr>
              <w:pStyle w:val="11"/>
            </w:pPr>
            <w:r w:rsidRPr="00D82159">
              <w:t>Інформаційно-обчислювальні засоби радіоелектронних систем</w:t>
            </w:r>
          </w:p>
        </w:tc>
      </w:tr>
      <w:tr w:rsidR="00DC5D87" w:rsidRPr="00D82159" w:rsidTr="00DC5D87">
        <w:trPr>
          <w:trHeight w:val="315"/>
        </w:trPr>
        <w:tc>
          <w:tcPr>
            <w:tcW w:w="4406" w:type="dxa"/>
          </w:tcPr>
          <w:p w:rsidR="00DC5D87" w:rsidRPr="00D82159" w:rsidRDefault="00DC5D87" w:rsidP="00DC5D87">
            <w:pPr>
              <w:pStyle w:val="11"/>
            </w:pPr>
            <w:r w:rsidRPr="00D82159">
              <w:t>Курс</w:t>
            </w:r>
          </w:p>
        </w:tc>
        <w:tc>
          <w:tcPr>
            <w:tcW w:w="5597" w:type="dxa"/>
          </w:tcPr>
          <w:p w:rsidR="00DC5D87" w:rsidRPr="00D82159" w:rsidRDefault="00DC5D87" w:rsidP="00DC5D87">
            <w:pPr>
              <w:pStyle w:val="11"/>
            </w:pPr>
            <w:r w:rsidRPr="00D82159">
              <w:t>1</w:t>
            </w:r>
          </w:p>
        </w:tc>
      </w:tr>
      <w:tr w:rsidR="00DC5D87" w:rsidRPr="00D82159" w:rsidTr="00DC5D87">
        <w:trPr>
          <w:trHeight w:val="315"/>
        </w:trPr>
        <w:tc>
          <w:tcPr>
            <w:tcW w:w="4406" w:type="dxa"/>
          </w:tcPr>
          <w:p w:rsidR="00DC5D87" w:rsidRPr="00D82159" w:rsidRDefault="00DC5D87" w:rsidP="00DC5D87">
            <w:pPr>
              <w:pStyle w:val="11"/>
            </w:pPr>
            <w:r w:rsidRPr="00D82159">
              <w:t>Семестр викладання</w:t>
            </w:r>
          </w:p>
        </w:tc>
        <w:tc>
          <w:tcPr>
            <w:tcW w:w="5597" w:type="dxa"/>
          </w:tcPr>
          <w:p w:rsidR="00DC5D87" w:rsidRPr="00D82159" w:rsidRDefault="00DC5D87" w:rsidP="00DC5D87">
            <w:pPr>
              <w:pStyle w:val="11"/>
            </w:pPr>
            <w:r w:rsidRPr="00D82159">
              <w:t>2</w:t>
            </w:r>
          </w:p>
        </w:tc>
      </w:tr>
      <w:tr w:rsidR="00DC5D87" w:rsidRPr="00D82159" w:rsidTr="00DC5D87">
        <w:trPr>
          <w:trHeight w:val="342"/>
        </w:trPr>
        <w:tc>
          <w:tcPr>
            <w:tcW w:w="4406" w:type="dxa"/>
          </w:tcPr>
          <w:p w:rsidR="00DC5D87" w:rsidRPr="00D82159" w:rsidRDefault="00DC5D87" w:rsidP="00DC5D87">
            <w:pPr>
              <w:pStyle w:val="11"/>
            </w:pPr>
            <w:r w:rsidRPr="00D82159">
              <w:t>Обсяг у кредитах</w:t>
            </w:r>
          </w:p>
        </w:tc>
        <w:tc>
          <w:tcPr>
            <w:tcW w:w="5597" w:type="dxa"/>
          </w:tcPr>
          <w:p w:rsidR="00DC5D87" w:rsidRPr="00D82159" w:rsidRDefault="00DC5D87" w:rsidP="00DC5D87">
            <w:pPr>
              <w:pStyle w:val="11"/>
            </w:pPr>
            <w:r w:rsidRPr="00D82159">
              <w:t>4</w:t>
            </w:r>
          </w:p>
        </w:tc>
      </w:tr>
      <w:tr w:rsidR="00DC5D87" w:rsidRPr="00D82159" w:rsidTr="00DC5D87">
        <w:trPr>
          <w:trHeight w:val="315"/>
        </w:trPr>
        <w:tc>
          <w:tcPr>
            <w:tcW w:w="4406" w:type="dxa"/>
          </w:tcPr>
          <w:p w:rsidR="00DC5D87" w:rsidRPr="00D82159" w:rsidRDefault="00DC5D87" w:rsidP="00DC5D87">
            <w:pPr>
              <w:pStyle w:val="11"/>
            </w:pPr>
            <w:r w:rsidRPr="00D82159">
              <w:t>Мова викладання</w:t>
            </w:r>
          </w:p>
        </w:tc>
        <w:tc>
          <w:tcPr>
            <w:tcW w:w="5597" w:type="dxa"/>
          </w:tcPr>
          <w:p w:rsidR="00DC5D87" w:rsidRPr="00D82159" w:rsidRDefault="00DC5D87" w:rsidP="00DC5D87">
            <w:pPr>
              <w:pStyle w:val="11"/>
            </w:pPr>
            <w:r w:rsidRPr="00D82159">
              <w:t>Українська</w:t>
            </w:r>
          </w:p>
        </w:tc>
      </w:tr>
      <w:tr w:rsidR="00DC5D87" w:rsidRPr="00D82159" w:rsidTr="00DC5D87">
        <w:trPr>
          <w:trHeight w:val="315"/>
        </w:trPr>
        <w:tc>
          <w:tcPr>
            <w:tcW w:w="4406" w:type="dxa"/>
          </w:tcPr>
          <w:p w:rsidR="00DC5D87" w:rsidRPr="00D82159" w:rsidRDefault="00DC5D87" w:rsidP="00DC5D87">
            <w:pPr>
              <w:pStyle w:val="11"/>
            </w:pPr>
            <w:r w:rsidRPr="00D82159">
              <w:t>Кафедра</w:t>
            </w:r>
          </w:p>
        </w:tc>
        <w:tc>
          <w:tcPr>
            <w:tcW w:w="5597" w:type="dxa"/>
          </w:tcPr>
          <w:p w:rsidR="00DC5D87" w:rsidRPr="00D82159" w:rsidRDefault="00DC5D87" w:rsidP="00DC5D87">
            <w:pPr>
              <w:pStyle w:val="11"/>
            </w:pPr>
            <w:r w:rsidRPr="00D82159">
              <w:t>Конструювання електронно-обчислювальної апаратури</w:t>
            </w:r>
          </w:p>
        </w:tc>
      </w:tr>
      <w:tr w:rsidR="00DC5D87" w:rsidRPr="00D82159" w:rsidTr="00DC5D87">
        <w:trPr>
          <w:trHeight w:val="315"/>
        </w:trPr>
        <w:tc>
          <w:tcPr>
            <w:tcW w:w="4406" w:type="dxa"/>
          </w:tcPr>
          <w:p w:rsidR="00DC5D87" w:rsidRPr="00D82159" w:rsidRDefault="00DC5D87" w:rsidP="00DC5D87">
            <w:pPr>
              <w:pStyle w:val="11"/>
            </w:pPr>
            <w:r w:rsidRPr="00D82159">
              <w:t>Викладач</w:t>
            </w:r>
          </w:p>
        </w:tc>
        <w:tc>
          <w:tcPr>
            <w:tcW w:w="5597" w:type="dxa"/>
          </w:tcPr>
          <w:p w:rsidR="00DC5D87" w:rsidRPr="00D82159" w:rsidRDefault="00DC5D87" w:rsidP="00DC5D87">
            <w:pPr>
              <w:pStyle w:val="11"/>
            </w:pPr>
            <w:r w:rsidRPr="00D82159">
              <w:t>Доц. Кучернюк П.В.</w:t>
            </w:r>
          </w:p>
        </w:tc>
      </w:tr>
      <w:tr w:rsidR="00DC5D87" w:rsidRPr="00D82159" w:rsidTr="00DC5D87">
        <w:trPr>
          <w:trHeight w:val="342"/>
        </w:trPr>
        <w:tc>
          <w:tcPr>
            <w:tcW w:w="4406" w:type="dxa"/>
          </w:tcPr>
          <w:p w:rsidR="00DC5D87" w:rsidRPr="00D82159" w:rsidRDefault="00DC5D87" w:rsidP="00DC5D87">
            <w:pPr>
              <w:pStyle w:val="11"/>
            </w:pPr>
            <w:r w:rsidRPr="00D82159">
              <w:t xml:space="preserve">Пререквізити </w:t>
            </w:r>
          </w:p>
        </w:tc>
        <w:tc>
          <w:tcPr>
            <w:tcW w:w="5597" w:type="dxa"/>
          </w:tcPr>
          <w:p w:rsidR="00DC5D87" w:rsidRPr="00D82159" w:rsidRDefault="00DC5D87" w:rsidP="00DC5D87">
            <w:pPr>
              <w:pStyle w:val="11"/>
            </w:pPr>
            <w:r w:rsidRPr="00D82159">
              <w:t>«Комп’ютерні мережі та засоби телекомунікацій» - базові знання стеку протоколів ТСР/ІР та технологій комп’ютерних мереж</w:t>
            </w:r>
          </w:p>
        </w:tc>
      </w:tr>
      <w:tr w:rsidR="00DC5D87" w:rsidRPr="00D82159" w:rsidTr="00DC5D87">
        <w:trPr>
          <w:trHeight w:val="342"/>
        </w:trPr>
        <w:tc>
          <w:tcPr>
            <w:tcW w:w="4406" w:type="dxa"/>
          </w:tcPr>
          <w:p w:rsidR="00DC5D87" w:rsidRPr="00D82159" w:rsidRDefault="00DC5D87" w:rsidP="00DC5D87">
            <w:pPr>
              <w:pStyle w:val="11"/>
            </w:pPr>
            <w:r w:rsidRPr="00D82159">
              <w:t>Постреквізити</w:t>
            </w:r>
          </w:p>
        </w:tc>
        <w:tc>
          <w:tcPr>
            <w:tcW w:w="5597" w:type="dxa"/>
          </w:tcPr>
          <w:p w:rsidR="00DC5D87" w:rsidRPr="00D82159" w:rsidRDefault="00DC5D87" w:rsidP="00DC5D87">
            <w:pPr>
              <w:pStyle w:val="11"/>
            </w:pPr>
            <w:r w:rsidRPr="00D82159">
              <w:t>Немає</w:t>
            </w:r>
          </w:p>
        </w:tc>
      </w:tr>
      <w:tr w:rsidR="00DC5D87" w:rsidRPr="00D82159" w:rsidTr="00DC5D87">
        <w:trPr>
          <w:trHeight w:val="315"/>
        </w:trPr>
        <w:tc>
          <w:tcPr>
            <w:tcW w:w="4406" w:type="dxa"/>
          </w:tcPr>
          <w:p w:rsidR="00DC5D87" w:rsidRPr="00D82159" w:rsidRDefault="00DC5D87" w:rsidP="00DC5D87">
            <w:pPr>
              <w:pStyle w:val="11"/>
            </w:pPr>
            <w:r w:rsidRPr="00D82159">
              <w:t>Що буде вивчатися</w:t>
            </w:r>
          </w:p>
        </w:tc>
        <w:tc>
          <w:tcPr>
            <w:tcW w:w="5597" w:type="dxa"/>
          </w:tcPr>
          <w:p w:rsidR="00DC5D87" w:rsidRPr="00D82159" w:rsidRDefault="00DC5D87" w:rsidP="00DC5D87">
            <w:pPr>
              <w:pStyle w:val="11"/>
            </w:pPr>
            <w:r w:rsidRPr="00D82159">
              <w:t>Особливості моделі мережного управління OSI Management FrameWork; концепція мережі управління телекомунікаціями; особливості протоколу управляння SNMP; засоби моніторингу та аналізу мереж; архітектура та моделі забезпечення якості обслуговування в мережах.</w:t>
            </w:r>
          </w:p>
        </w:tc>
      </w:tr>
      <w:tr w:rsidR="00DC5D87" w:rsidRPr="00D82159" w:rsidTr="00DC5D87">
        <w:trPr>
          <w:trHeight w:val="315"/>
        </w:trPr>
        <w:tc>
          <w:tcPr>
            <w:tcW w:w="4406" w:type="dxa"/>
          </w:tcPr>
          <w:p w:rsidR="00DC5D87" w:rsidRPr="00D82159" w:rsidRDefault="00DC5D87" w:rsidP="00DC5D87">
            <w:pPr>
              <w:pStyle w:val="11"/>
            </w:pPr>
            <w:r w:rsidRPr="00D82159">
              <w:t>Чому це цікаво/треба вивчати</w:t>
            </w:r>
          </w:p>
        </w:tc>
        <w:tc>
          <w:tcPr>
            <w:tcW w:w="5597" w:type="dxa"/>
          </w:tcPr>
          <w:p w:rsidR="00DC5D87" w:rsidRPr="00D82159" w:rsidRDefault="00DC5D87" w:rsidP="00DC5D87">
            <w:pPr>
              <w:pStyle w:val="11"/>
            </w:pPr>
            <w:r w:rsidRPr="00D82159">
              <w:t>Дає уявлення про системи управління та моніторингу в інформаційних мережах та підходи до забезпечення якості обслуговування.</w:t>
            </w:r>
          </w:p>
        </w:tc>
      </w:tr>
      <w:tr w:rsidR="00DC5D87" w:rsidRPr="00D82159" w:rsidTr="00DC5D87">
        <w:trPr>
          <w:trHeight w:val="683"/>
        </w:trPr>
        <w:tc>
          <w:tcPr>
            <w:tcW w:w="4406" w:type="dxa"/>
          </w:tcPr>
          <w:p w:rsidR="00DC5D87" w:rsidRPr="00D82159" w:rsidRDefault="00DC5D87" w:rsidP="00DC5D87">
            <w:pPr>
              <w:pStyle w:val="11"/>
            </w:pPr>
            <w:r w:rsidRPr="00D82159">
              <w:t>Чому можна навчитися (результати навчання)</w:t>
            </w:r>
          </w:p>
        </w:tc>
        <w:tc>
          <w:tcPr>
            <w:tcW w:w="5597" w:type="dxa"/>
          </w:tcPr>
          <w:p w:rsidR="00DC5D87" w:rsidRPr="00D82159" w:rsidRDefault="00DC5D87" w:rsidP="00DC5D87">
            <w:pPr>
              <w:pStyle w:val="aff4"/>
              <w:spacing w:after="0"/>
              <w:jc w:val="both"/>
            </w:pPr>
            <w:r w:rsidRPr="00D82159">
              <w:t>Розробляти архітектури системи управління мережею; проводити оцінка та вибір програмних засобів, які дозволяють побудувати ефективну систему управління інформаційною мережею; виконувати конфігурування та моніторинг найбільш поширених пристроїв комп’ютерних мереж.</w:t>
            </w:r>
          </w:p>
        </w:tc>
      </w:tr>
      <w:tr w:rsidR="00DC5D87" w:rsidRPr="00D82159" w:rsidTr="00DC5D87">
        <w:trPr>
          <w:trHeight w:val="997"/>
        </w:trPr>
        <w:tc>
          <w:tcPr>
            <w:tcW w:w="4406" w:type="dxa"/>
          </w:tcPr>
          <w:p w:rsidR="00DC5D87" w:rsidRPr="00D82159" w:rsidRDefault="00DC5D87" w:rsidP="00DC5D87">
            <w:pPr>
              <w:pStyle w:val="11"/>
            </w:pPr>
            <w:r w:rsidRPr="00D82159">
              <w:t>Як можна користуватися набутими знаннями і уміннями (компетентності)</w:t>
            </w:r>
          </w:p>
        </w:tc>
        <w:tc>
          <w:tcPr>
            <w:tcW w:w="5597" w:type="dxa"/>
          </w:tcPr>
          <w:p w:rsidR="00DC5D87" w:rsidRPr="00D82159" w:rsidRDefault="00DC5D87" w:rsidP="00DC5D87">
            <w:pPr>
              <w:pStyle w:val="11"/>
            </w:pPr>
            <w:r w:rsidRPr="00D82159">
              <w:t>Для сфери професійної діяльності в галузі проєктування, адміністрування та обслуговування телекомунікаційних мереж</w:t>
            </w:r>
          </w:p>
        </w:tc>
      </w:tr>
      <w:tr w:rsidR="00DC5D87" w:rsidRPr="00D82159" w:rsidTr="00DC5D87">
        <w:trPr>
          <w:trHeight w:val="315"/>
        </w:trPr>
        <w:tc>
          <w:tcPr>
            <w:tcW w:w="4406" w:type="dxa"/>
          </w:tcPr>
          <w:p w:rsidR="00DC5D87" w:rsidRPr="00D82159" w:rsidRDefault="00DC5D87" w:rsidP="00DC5D87">
            <w:pPr>
              <w:pStyle w:val="11"/>
            </w:pPr>
            <w:r w:rsidRPr="00D82159">
              <w:t>Інформаційне забезпечення</w:t>
            </w:r>
          </w:p>
        </w:tc>
        <w:tc>
          <w:tcPr>
            <w:tcW w:w="5597" w:type="dxa"/>
          </w:tcPr>
          <w:p w:rsidR="00DC5D87" w:rsidRPr="00D82159" w:rsidRDefault="00DC5D87" w:rsidP="00DC5D87">
            <w:pPr>
              <w:pStyle w:val="11"/>
            </w:pPr>
            <w:r w:rsidRPr="00D82159">
              <w:t>Електронні ресурси: НП (тексти лекцій), методичні вказівки до виконання л/р, РГР, МКР, СРС, презентації лекцій та контрольні питання до них.</w:t>
            </w:r>
          </w:p>
        </w:tc>
      </w:tr>
      <w:tr w:rsidR="00DC5D87" w:rsidRPr="00D82159" w:rsidTr="00DC5D87">
        <w:trPr>
          <w:trHeight w:val="342"/>
        </w:trPr>
        <w:tc>
          <w:tcPr>
            <w:tcW w:w="4406" w:type="dxa"/>
          </w:tcPr>
          <w:p w:rsidR="00DC5D87" w:rsidRPr="00D82159" w:rsidRDefault="00DC5D87" w:rsidP="00DC5D87">
            <w:pPr>
              <w:pStyle w:val="11"/>
            </w:pPr>
            <w:r w:rsidRPr="00D82159">
              <w:t>Форма проведення занять</w:t>
            </w:r>
          </w:p>
        </w:tc>
        <w:tc>
          <w:tcPr>
            <w:tcW w:w="5597" w:type="dxa"/>
          </w:tcPr>
          <w:p w:rsidR="00DC5D87" w:rsidRPr="00D82159" w:rsidRDefault="00DC5D87" w:rsidP="00DC5D87">
            <w:pPr>
              <w:pStyle w:val="11"/>
            </w:pPr>
            <w:r w:rsidRPr="00D82159">
              <w:t>Лекції, л/р</w:t>
            </w:r>
          </w:p>
        </w:tc>
      </w:tr>
      <w:tr w:rsidR="00DC5D87" w:rsidRPr="00D82159" w:rsidTr="00DC5D87">
        <w:trPr>
          <w:trHeight w:val="342"/>
        </w:trPr>
        <w:tc>
          <w:tcPr>
            <w:tcW w:w="4406" w:type="dxa"/>
          </w:tcPr>
          <w:p w:rsidR="00DC5D87" w:rsidRPr="00D82159" w:rsidRDefault="00DC5D87" w:rsidP="00DC5D87">
            <w:pPr>
              <w:pStyle w:val="11"/>
            </w:pPr>
            <w:r w:rsidRPr="00D82159">
              <w:t>Семестровий контроль</w:t>
            </w:r>
          </w:p>
        </w:tc>
        <w:tc>
          <w:tcPr>
            <w:tcW w:w="5597" w:type="dxa"/>
          </w:tcPr>
          <w:p w:rsidR="00DC5D87" w:rsidRPr="00D82159" w:rsidRDefault="00DC5D87" w:rsidP="00DC5D87">
            <w:pPr>
              <w:pStyle w:val="11"/>
            </w:pPr>
            <w:r w:rsidRPr="00D82159">
              <w:t>Залік</w:t>
            </w:r>
          </w:p>
        </w:tc>
      </w:tr>
    </w:tbl>
    <w:p w:rsidR="00325DE3" w:rsidRPr="00D82159" w:rsidRDefault="00325DE3" w:rsidP="00DC5D87">
      <w:pPr>
        <w:pageBreakBefore/>
      </w:pPr>
    </w:p>
    <w:tbl>
      <w:tblPr>
        <w:tblW w:w="10003"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2780"/>
        <w:gridCol w:w="7223"/>
      </w:tblGrid>
      <w:tr w:rsidR="00DC5D87" w:rsidRPr="00D82159" w:rsidTr="00DC5D87">
        <w:trPr>
          <w:trHeight w:val="315"/>
        </w:trPr>
        <w:tc>
          <w:tcPr>
            <w:tcW w:w="2780" w:type="dxa"/>
            <w:shd w:val="clear" w:color="auto" w:fill="BDD6EE" w:themeFill="accent1" w:themeFillTint="66"/>
          </w:tcPr>
          <w:p w:rsidR="00DC5D87" w:rsidRPr="00D82159" w:rsidRDefault="00DC5D87" w:rsidP="00DC5D87">
            <w:pPr>
              <w:pStyle w:val="11"/>
              <w:spacing w:line="360" w:lineRule="auto"/>
            </w:pPr>
            <w:r w:rsidRPr="00D82159">
              <w:t xml:space="preserve">Дисципліна </w:t>
            </w:r>
          </w:p>
        </w:tc>
        <w:tc>
          <w:tcPr>
            <w:tcW w:w="7223" w:type="dxa"/>
            <w:shd w:val="clear" w:color="auto" w:fill="BDD6EE" w:themeFill="accent1" w:themeFillTint="66"/>
          </w:tcPr>
          <w:p w:rsidR="00DC5D87" w:rsidRPr="00D82159" w:rsidRDefault="00DC5D87" w:rsidP="00EE204D">
            <w:pPr>
              <w:pStyle w:val="11"/>
              <w:rPr>
                <w:highlight w:val="cyan"/>
              </w:rPr>
            </w:pPr>
            <w:r w:rsidRPr="00D82159">
              <w:t xml:space="preserve">Високорівнева розробка програмного забезпечення </w:t>
            </w:r>
          </w:p>
        </w:tc>
      </w:tr>
      <w:tr w:rsidR="00DC5D87" w:rsidRPr="00D82159" w:rsidTr="00DC5D87">
        <w:trPr>
          <w:trHeight w:val="342"/>
        </w:trPr>
        <w:tc>
          <w:tcPr>
            <w:tcW w:w="2780" w:type="dxa"/>
          </w:tcPr>
          <w:p w:rsidR="00DC5D87" w:rsidRPr="00D82159" w:rsidRDefault="00DC5D87" w:rsidP="00DC5D87">
            <w:pPr>
              <w:pStyle w:val="11"/>
              <w:spacing w:line="360" w:lineRule="auto"/>
            </w:pPr>
            <w:r w:rsidRPr="00D82159">
              <w:t>Рівень ВО</w:t>
            </w:r>
          </w:p>
        </w:tc>
        <w:tc>
          <w:tcPr>
            <w:tcW w:w="7223" w:type="dxa"/>
          </w:tcPr>
          <w:p w:rsidR="00DC5D87" w:rsidRPr="00D82159" w:rsidRDefault="00DC5D87" w:rsidP="00DC5D87">
            <w:pPr>
              <w:pStyle w:val="11"/>
            </w:pPr>
            <w:r w:rsidRPr="00D82159">
              <w:t>Другий (магістерський)</w:t>
            </w:r>
          </w:p>
        </w:tc>
      </w:tr>
      <w:tr w:rsidR="00DC5D87" w:rsidRPr="00D82159" w:rsidTr="00DC5D87">
        <w:trPr>
          <w:trHeight w:val="342"/>
        </w:trPr>
        <w:tc>
          <w:tcPr>
            <w:tcW w:w="2780" w:type="dxa"/>
          </w:tcPr>
          <w:p w:rsidR="00DC5D87" w:rsidRPr="00D82159" w:rsidRDefault="00DC5D87" w:rsidP="00DC5D87">
            <w:pPr>
              <w:pStyle w:val="11"/>
              <w:spacing w:line="360" w:lineRule="auto"/>
            </w:pPr>
            <w:r w:rsidRPr="00D82159">
              <w:t>Освітня програма</w:t>
            </w:r>
          </w:p>
        </w:tc>
        <w:tc>
          <w:tcPr>
            <w:tcW w:w="7223" w:type="dxa"/>
          </w:tcPr>
          <w:p w:rsidR="00DC5D87" w:rsidRPr="00D82159" w:rsidRDefault="00DC5D87" w:rsidP="00DC5D87">
            <w:pPr>
              <w:pStyle w:val="11"/>
            </w:pPr>
            <w:r w:rsidRPr="00D82159">
              <w:t>Інформаційно-обчислювальні засоби радіоелектронних систем</w:t>
            </w:r>
          </w:p>
        </w:tc>
      </w:tr>
      <w:tr w:rsidR="00DC5D87" w:rsidRPr="00D82159" w:rsidTr="00DC5D87">
        <w:trPr>
          <w:trHeight w:val="315"/>
        </w:trPr>
        <w:tc>
          <w:tcPr>
            <w:tcW w:w="2780" w:type="dxa"/>
          </w:tcPr>
          <w:p w:rsidR="00DC5D87" w:rsidRPr="00D82159" w:rsidRDefault="00DC5D87" w:rsidP="00DC5D87">
            <w:pPr>
              <w:pStyle w:val="11"/>
              <w:spacing w:line="360" w:lineRule="auto"/>
            </w:pPr>
            <w:r w:rsidRPr="00D82159">
              <w:t>Курс</w:t>
            </w:r>
          </w:p>
        </w:tc>
        <w:tc>
          <w:tcPr>
            <w:tcW w:w="7223" w:type="dxa"/>
          </w:tcPr>
          <w:p w:rsidR="00DC5D87" w:rsidRPr="00D82159" w:rsidRDefault="00DC5D87" w:rsidP="00DC5D87">
            <w:pPr>
              <w:pStyle w:val="11"/>
            </w:pPr>
            <w:r w:rsidRPr="00D82159">
              <w:t>1</w:t>
            </w:r>
          </w:p>
        </w:tc>
      </w:tr>
      <w:tr w:rsidR="00DC5D87" w:rsidRPr="00D82159" w:rsidTr="00DC5D87">
        <w:trPr>
          <w:trHeight w:val="315"/>
        </w:trPr>
        <w:tc>
          <w:tcPr>
            <w:tcW w:w="2780" w:type="dxa"/>
          </w:tcPr>
          <w:p w:rsidR="00DC5D87" w:rsidRPr="00D82159" w:rsidRDefault="00DC5D87" w:rsidP="00DC5D87">
            <w:pPr>
              <w:pStyle w:val="11"/>
              <w:spacing w:line="360" w:lineRule="auto"/>
            </w:pPr>
            <w:r w:rsidRPr="00D82159">
              <w:t>Семестр викладання</w:t>
            </w:r>
          </w:p>
        </w:tc>
        <w:tc>
          <w:tcPr>
            <w:tcW w:w="7223" w:type="dxa"/>
          </w:tcPr>
          <w:p w:rsidR="00DC5D87" w:rsidRPr="00D82159" w:rsidRDefault="00DC5D87" w:rsidP="00DC5D87">
            <w:pPr>
              <w:pStyle w:val="11"/>
            </w:pPr>
            <w:r w:rsidRPr="00D82159">
              <w:t>2</w:t>
            </w:r>
          </w:p>
        </w:tc>
      </w:tr>
      <w:tr w:rsidR="00DC5D87" w:rsidRPr="00D82159" w:rsidTr="00DC5D87">
        <w:trPr>
          <w:trHeight w:val="342"/>
        </w:trPr>
        <w:tc>
          <w:tcPr>
            <w:tcW w:w="2780" w:type="dxa"/>
          </w:tcPr>
          <w:p w:rsidR="00DC5D87" w:rsidRPr="00D82159" w:rsidRDefault="00DC5D87" w:rsidP="00DC5D87">
            <w:pPr>
              <w:pStyle w:val="11"/>
              <w:spacing w:line="360" w:lineRule="auto"/>
            </w:pPr>
            <w:r w:rsidRPr="00D82159">
              <w:t>Обсяг у кредитах</w:t>
            </w:r>
          </w:p>
        </w:tc>
        <w:tc>
          <w:tcPr>
            <w:tcW w:w="7223" w:type="dxa"/>
          </w:tcPr>
          <w:p w:rsidR="00DC5D87" w:rsidRPr="00D82159" w:rsidRDefault="00DC5D87" w:rsidP="00DC5D87">
            <w:pPr>
              <w:pStyle w:val="11"/>
            </w:pPr>
            <w:r w:rsidRPr="00D82159">
              <w:t>4</w:t>
            </w:r>
          </w:p>
        </w:tc>
      </w:tr>
      <w:tr w:rsidR="00DC5D87" w:rsidRPr="00D82159" w:rsidTr="00DC5D87">
        <w:trPr>
          <w:trHeight w:val="315"/>
        </w:trPr>
        <w:tc>
          <w:tcPr>
            <w:tcW w:w="2780" w:type="dxa"/>
          </w:tcPr>
          <w:p w:rsidR="00DC5D87" w:rsidRPr="00D82159" w:rsidRDefault="00DC5D87" w:rsidP="00DC5D87">
            <w:pPr>
              <w:pStyle w:val="11"/>
              <w:spacing w:line="360" w:lineRule="auto"/>
            </w:pPr>
            <w:r w:rsidRPr="00D82159">
              <w:t>Мова викладання</w:t>
            </w:r>
          </w:p>
        </w:tc>
        <w:tc>
          <w:tcPr>
            <w:tcW w:w="7223" w:type="dxa"/>
          </w:tcPr>
          <w:p w:rsidR="00DC5D87" w:rsidRPr="00D82159" w:rsidRDefault="00DC5D87" w:rsidP="00DC5D87">
            <w:pPr>
              <w:pStyle w:val="11"/>
            </w:pPr>
            <w:r w:rsidRPr="00D82159">
              <w:t>Українська</w:t>
            </w:r>
          </w:p>
        </w:tc>
      </w:tr>
      <w:tr w:rsidR="00DC5D87" w:rsidRPr="00D82159" w:rsidTr="00DC5D87">
        <w:trPr>
          <w:trHeight w:val="315"/>
        </w:trPr>
        <w:tc>
          <w:tcPr>
            <w:tcW w:w="2780" w:type="dxa"/>
          </w:tcPr>
          <w:p w:rsidR="00DC5D87" w:rsidRPr="00D82159" w:rsidRDefault="00DC5D87" w:rsidP="00DC5D87">
            <w:pPr>
              <w:pStyle w:val="11"/>
              <w:spacing w:line="360" w:lineRule="auto"/>
            </w:pPr>
            <w:r w:rsidRPr="00D82159">
              <w:t>Кафедра</w:t>
            </w:r>
          </w:p>
        </w:tc>
        <w:tc>
          <w:tcPr>
            <w:tcW w:w="7223" w:type="dxa"/>
          </w:tcPr>
          <w:p w:rsidR="00DC5D87" w:rsidRPr="00D82159" w:rsidRDefault="00DC5D87" w:rsidP="00DC5D87">
            <w:pPr>
              <w:pStyle w:val="11"/>
            </w:pPr>
            <w:r w:rsidRPr="00D82159">
              <w:t>Конструювання електронно-обчислювальної апаратури</w:t>
            </w:r>
          </w:p>
        </w:tc>
      </w:tr>
      <w:tr w:rsidR="00DC5D87" w:rsidRPr="00D82159" w:rsidTr="00DC5D87">
        <w:trPr>
          <w:trHeight w:val="315"/>
        </w:trPr>
        <w:tc>
          <w:tcPr>
            <w:tcW w:w="2780" w:type="dxa"/>
          </w:tcPr>
          <w:p w:rsidR="00DC5D87" w:rsidRPr="00D82159" w:rsidRDefault="00DC5D87" w:rsidP="00DC5D87">
            <w:pPr>
              <w:pStyle w:val="11"/>
              <w:spacing w:line="360" w:lineRule="auto"/>
            </w:pPr>
            <w:r w:rsidRPr="00D82159">
              <w:t>Викладач</w:t>
            </w:r>
          </w:p>
        </w:tc>
        <w:tc>
          <w:tcPr>
            <w:tcW w:w="7223" w:type="dxa"/>
          </w:tcPr>
          <w:p w:rsidR="00DC5D87" w:rsidRPr="00D82159" w:rsidRDefault="00DC5D87" w:rsidP="00DC5D87">
            <w:pPr>
              <w:pStyle w:val="11"/>
            </w:pPr>
            <w:r w:rsidRPr="00D82159">
              <w:t>ас. Ходнєв Т. А.</w:t>
            </w:r>
          </w:p>
        </w:tc>
      </w:tr>
      <w:tr w:rsidR="00DC5D87" w:rsidRPr="00D82159" w:rsidTr="00DC5D87">
        <w:trPr>
          <w:trHeight w:val="342"/>
        </w:trPr>
        <w:tc>
          <w:tcPr>
            <w:tcW w:w="2780" w:type="dxa"/>
          </w:tcPr>
          <w:p w:rsidR="00DC5D87" w:rsidRPr="00D82159" w:rsidRDefault="00DC5D87" w:rsidP="00DC5D87">
            <w:pPr>
              <w:pStyle w:val="11"/>
              <w:spacing w:line="360" w:lineRule="auto"/>
            </w:pPr>
            <w:r w:rsidRPr="00D82159">
              <w:t xml:space="preserve">Пререквізити </w:t>
            </w:r>
          </w:p>
        </w:tc>
        <w:tc>
          <w:tcPr>
            <w:tcW w:w="7223" w:type="dxa"/>
          </w:tcPr>
          <w:p w:rsidR="00DC5D87" w:rsidRPr="00D82159" w:rsidRDefault="00DC5D87" w:rsidP="00DC5D87">
            <w:pPr>
              <w:pStyle w:val="11"/>
              <w:rPr>
                <w:iCs/>
              </w:rPr>
            </w:pPr>
            <w:r w:rsidRPr="00D82159">
              <w:t>Попередні знання хоча б однієї мови програмування на принаймні на базовому рівні та мінімальні знання алгоритмів і основних структур даних; вміння читати та розуміти англомовну документацію; бажано (але не обов’язково) мати мінімальні навички роботи з Git та GitHub</w:t>
            </w:r>
          </w:p>
        </w:tc>
      </w:tr>
      <w:tr w:rsidR="00DC5D87" w:rsidRPr="00D82159" w:rsidTr="00DC5D87">
        <w:trPr>
          <w:trHeight w:val="342"/>
        </w:trPr>
        <w:tc>
          <w:tcPr>
            <w:tcW w:w="2780" w:type="dxa"/>
          </w:tcPr>
          <w:p w:rsidR="00DC5D87" w:rsidRPr="00D82159" w:rsidRDefault="00DC5D87" w:rsidP="00DC5D87">
            <w:pPr>
              <w:pStyle w:val="11"/>
              <w:spacing w:line="360" w:lineRule="auto"/>
            </w:pPr>
            <w:r w:rsidRPr="00D82159">
              <w:t>Постреквізити</w:t>
            </w:r>
          </w:p>
        </w:tc>
        <w:tc>
          <w:tcPr>
            <w:tcW w:w="7223" w:type="dxa"/>
          </w:tcPr>
          <w:p w:rsidR="00DC5D87" w:rsidRPr="00D82159" w:rsidRDefault="00DC5D87" w:rsidP="00DC5D87">
            <w:pPr>
              <w:pStyle w:val="11"/>
            </w:pPr>
            <w:r w:rsidRPr="00D82159">
              <w:t>Чітке розуміння концепцій створення сучасних комплексних програмних продуктів та систем, що дозволить більш продуктивно вирішувати актуальні програмістські задачі, в тому числі, в інших пов’язаних з програмною розробкою дисциплінах, а також для курсового та дипломного проектування, для вирішення наукових задач, обчислювальних задач, задач автоматизації та тестування програмних засобів</w:t>
            </w:r>
          </w:p>
        </w:tc>
      </w:tr>
      <w:tr w:rsidR="00DC5D87" w:rsidRPr="00D82159" w:rsidTr="00DC5D87">
        <w:trPr>
          <w:trHeight w:val="315"/>
        </w:trPr>
        <w:tc>
          <w:tcPr>
            <w:tcW w:w="2780" w:type="dxa"/>
          </w:tcPr>
          <w:p w:rsidR="00DC5D87" w:rsidRPr="00D82159" w:rsidRDefault="00DC5D87" w:rsidP="00DC5D87">
            <w:pPr>
              <w:pStyle w:val="11"/>
              <w:spacing w:line="360" w:lineRule="auto"/>
            </w:pPr>
            <w:r w:rsidRPr="00D82159">
              <w:t>Що буде вивчатися</w:t>
            </w:r>
          </w:p>
        </w:tc>
        <w:tc>
          <w:tcPr>
            <w:tcW w:w="7223" w:type="dxa"/>
          </w:tcPr>
          <w:p w:rsidR="00DC5D87" w:rsidRPr="00D82159" w:rsidRDefault="00DC5D87" w:rsidP="00DC5D87">
            <w:pPr>
              <w:pStyle w:val="11"/>
              <w:jc w:val="both"/>
            </w:pPr>
            <w:r w:rsidRPr="00D82159">
              <w:t>Дана дисципліна пов’язана з дисциплінами «Python для задач автоматизації, тестування та наукових обчислень» та «Python для веб-розробки та розробки графічних інтерфейсів», і відрізняється від них акцентуванням уваги на широкому спектрі задач та технологій, в яких використовується Python. Дисципліна поділяється на вивчення таких логічних складових:</w:t>
            </w:r>
          </w:p>
          <w:p w:rsidR="00DC5D87" w:rsidRPr="00D82159" w:rsidRDefault="00DC5D87" w:rsidP="00DC5D87">
            <w:pPr>
              <w:pStyle w:val="11"/>
              <w:numPr>
                <w:ilvl w:val="0"/>
                <w:numId w:val="25"/>
              </w:numPr>
              <w:jc w:val="both"/>
            </w:pPr>
            <w:r w:rsidRPr="00D82159">
              <w:t>Поглиблене вивчення синтаксису Python 3 починаючи з основ;</w:t>
            </w:r>
          </w:p>
          <w:p w:rsidR="00DC5D87" w:rsidRPr="00D82159" w:rsidRDefault="00DC5D87" w:rsidP="00DC5D87">
            <w:pPr>
              <w:pStyle w:val="11"/>
              <w:numPr>
                <w:ilvl w:val="0"/>
                <w:numId w:val="25"/>
              </w:numPr>
              <w:jc w:val="both"/>
            </w:pPr>
            <w:r w:rsidRPr="00D82159">
              <w:t>Базові компоненти стандартної бібліотеки Python;</w:t>
            </w:r>
          </w:p>
          <w:p w:rsidR="00DC5D87" w:rsidRPr="00D82159" w:rsidRDefault="00DC5D87" w:rsidP="00DC5D87">
            <w:pPr>
              <w:pStyle w:val="11"/>
              <w:numPr>
                <w:ilvl w:val="0"/>
                <w:numId w:val="25"/>
              </w:numPr>
              <w:jc w:val="both"/>
            </w:pPr>
            <w:r w:rsidRPr="00D82159">
              <w:t>Основи використання сторонніх фреймворків та бібліотек, таких як: NumPy/SciPy/Pandas, Flask/Django/AIOHTTP/Sanic/Quart, SQLAlchemy/PyMongo/Gino/Tortoise, PyQt/PySide/Kivy тощо (за вибором слухачів);</w:t>
            </w:r>
          </w:p>
          <w:p w:rsidR="00DC5D87" w:rsidRPr="00D82159" w:rsidRDefault="00DC5D87" w:rsidP="00DC5D87">
            <w:pPr>
              <w:pStyle w:val="11"/>
              <w:numPr>
                <w:ilvl w:val="0"/>
                <w:numId w:val="25"/>
              </w:numPr>
              <w:jc w:val="both"/>
            </w:pPr>
            <w:r w:rsidRPr="00D82159">
              <w:t>Основи асинхронного програмування з використанням Python;</w:t>
            </w:r>
          </w:p>
          <w:p w:rsidR="00DC5D87" w:rsidRPr="00D82159" w:rsidRDefault="00DC5D87" w:rsidP="00DC5D87">
            <w:pPr>
              <w:pStyle w:val="11"/>
              <w:numPr>
                <w:ilvl w:val="0"/>
                <w:numId w:val="25"/>
              </w:numPr>
              <w:jc w:val="both"/>
            </w:pPr>
            <w:r w:rsidRPr="00D82159">
              <w:t>Основи застосування Python у Web (backend);</w:t>
            </w:r>
          </w:p>
          <w:p w:rsidR="00DC5D87" w:rsidRPr="00D82159" w:rsidRDefault="00DC5D87" w:rsidP="00DC5D87">
            <w:pPr>
              <w:pStyle w:val="11"/>
              <w:numPr>
                <w:ilvl w:val="0"/>
                <w:numId w:val="25"/>
              </w:numPr>
              <w:jc w:val="both"/>
            </w:pPr>
            <w:r w:rsidRPr="00D82159">
              <w:t>Основи застосування Python для створення прикладних користувацьких додатків, в тому числі, з GUI;</w:t>
            </w:r>
          </w:p>
          <w:p w:rsidR="00DC5D87" w:rsidRPr="00D82159" w:rsidRDefault="00DC5D87" w:rsidP="00DC5D87">
            <w:pPr>
              <w:pStyle w:val="11"/>
              <w:numPr>
                <w:ilvl w:val="0"/>
                <w:numId w:val="25"/>
              </w:numPr>
              <w:jc w:val="both"/>
            </w:pPr>
            <w:r w:rsidRPr="00D82159">
              <w:t>Основи системного програмування з використанням Python;</w:t>
            </w:r>
          </w:p>
          <w:p w:rsidR="00DC5D87" w:rsidRPr="00D82159" w:rsidRDefault="00DC5D87" w:rsidP="00DC5D87">
            <w:pPr>
              <w:pStyle w:val="11"/>
              <w:numPr>
                <w:ilvl w:val="0"/>
                <w:numId w:val="25"/>
              </w:numPr>
              <w:jc w:val="both"/>
            </w:pPr>
            <w:r w:rsidRPr="00D82159">
              <w:t>Основи використання Python в обчислювальних та наукових задачах;</w:t>
            </w:r>
          </w:p>
          <w:p w:rsidR="00DC5D87" w:rsidRPr="00D82159" w:rsidRDefault="00DC5D87" w:rsidP="00DC5D87">
            <w:pPr>
              <w:pStyle w:val="11"/>
              <w:numPr>
                <w:ilvl w:val="0"/>
                <w:numId w:val="25"/>
              </w:numPr>
              <w:jc w:val="both"/>
            </w:pPr>
            <w:r w:rsidRPr="00D82159">
              <w:t>Основи тестування коду Python з застосуванням unittest/pytest/nose2</w:t>
            </w:r>
          </w:p>
        </w:tc>
      </w:tr>
      <w:tr w:rsidR="00DC5D87" w:rsidRPr="00D82159" w:rsidTr="00DC5D87">
        <w:trPr>
          <w:trHeight w:val="315"/>
        </w:trPr>
        <w:tc>
          <w:tcPr>
            <w:tcW w:w="2780" w:type="dxa"/>
          </w:tcPr>
          <w:p w:rsidR="00DC5D87" w:rsidRPr="00D82159" w:rsidRDefault="00DC5D87" w:rsidP="00DC5D87">
            <w:pPr>
              <w:pStyle w:val="11"/>
              <w:spacing w:line="360" w:lineRule="auto"/>
            </w:pPr>
            <w:r w:rsidRPr="00D82159">
              <w:t>Чому це цікаво/треба вивчати</w:t>
            </w:r>
          </w:p>
        </w:tc>
        <w:tc>
          <w:tcPr>
            <w:tcW w:w="7223" w:type="dxa"/>
          </w:tcPr>
          <w:p w:rsidR="00DC5D87" w:rsidRPr="00D82159" w:rsidRDefault="00DC5D87" w:rsidP="00DC5D87">
            <w:pPr>
              <w:pStyle w:val="11"/>
              <w:jc w:val="both"/>
            </w:pPr>
            <w:r w:rsidRPr="00D82159">
              <w:t>На сьогодні, за результатами аналітики Google Trends та таких індексів як PopularitY of Programming Language Index, мова Python посідає перше місце за популярністю. Таким чином, щодня збільшується кількість програмних продуктів, що використовують Python, а також існує значна необхідність у Python-розробниках. Найбільш авторитетні світові університети почали використовувати Python у своїх дисциплінах, щороку готуючи молодих спеціалістів, які володіють мовою Python. Це, в свою чергу, означає, що з часом для Python-розробників буде створюватися дедалі більше робочих місць, попит ринку у них лише зростати, а Python буде дедалі щільніше інкорпоруватися в програмні продукти та засоби</w:t>
            </w:r>
          </w:p>
        </w:tc>
      </w:tr>
      <w:tr w:rsidR="00DC5D87" w:rsidRPr="00D82159" w:rsidTr="00DC5D87">
        <w:trPr>
          <w:trHeight w:val="683"/>
        </w:trPr>
        <w:tc>
          <w:tcPr>
            <w:tcW w:w="2780" w:type="dxa"/>
          </w:tcPr>
          <w:p w:rsidR="00DC5D87" w:rsidRPr="00D82159" w:rsidRDefault="00DC5D87" w:rsidP="00DC5D87">
            <w:pPr>
              <w:pStyle w:val="11"/>
              <w:spacing w:line="360" w:lineRule="auto"/>
            </w:pPr>
            <w:r w:rsidRPr="00D82159">
              <w:t>Чому можна навчитися (результати навчання)</w:t>
            </w:r>
          </w:p>
        </w:tc>
        <w:tc>
          <w:tcPr>
            <w:tcW w:w="7223" w:type="dxa"/>
          </w:tcPr>
          <w:p w:rsidR="00DC5D87" w:rsidRPr="00D82159" w:rsidRDefault="00DC5D87" w:rsidP="00DC5D87">
            <w:pPr>
              <w:pStyle w:val="11"/>
              <w:jc w:val="both"/>
            </w:pPr>
            <w:r w:rsidRPr="00D82159">
              <w:t>Можливість засосування Python для розробки прикладних, користувацьких, веб, системних та мережевих додатків, а також застосування Python в наукових, облислювальних та автоматизаційних задачах</w:t>
            </w:r>
          </w:p>
        </w:tc>
      </w:tr>
      <w:tr w:rsidR="00DC5D87" w:rsidRPr="00D82159" w:rsidTr="00DC5D87">
        <w:trPr>
          <w:trHeight w:val="997"/>
        </w:trPr>
        <w:tc>
          <w:tcPr>
            <w:tcW w:w="2780" w:type="dxa"/>
          </w:tcPr>
          <w:p w:rsidR="00DC5D87" w:rsidRPr="00D82159" w:rsidRDefault="00DC5D87" w:rsidP="00DC5D87">
            <w:pPr>
              <w:pStyle w:val="11"/>
              <w:spacing w:line="360" w:lineRule="auto"/>
            </w:pPr>
            <w:r w:rsidRPr="00D82159">
              <w:t>Як можна користуватися набутими знаннями і уміннями (компетентності)</w:t>
            </w:r>
          </w:p>
        </w:tc>
        <w:tc>
          <w:tcPr>
            <w:tcW w:w="7223" w:type="dxa"/>
          </w:tcPr>
          <w:p w:rsidR="00DC5D87" w:rsidRPr="00D82159" w:rsidRDefault="00DC5D87" w:rsidP="00DC5D87">
            <w:pPr>
              <w:pStyle w:val="11"/>
              <w:jc w:val="both"/>
            </w:pPr>
            <w:r w:rsidRPr="00D82159">
              <w:t>Набуті знання дають можливість подальшого розвитку та працевлаштування в галузі IT за напрямами Backend Web Development, Data Science and Analysis, Machine Learning, Software Automation, Software Testing and QA тощо;</w:t>
            </w:r>
          </w:p>
          <w:p w:rsidR="00DC5D87" w:rsidRPr="00D82159" w:rsidRDefault="00DC5D87" w:rsidP="00DC5D87">
            <w:pPr>
              <w:pStyle w:val="11"/>
              <w:jc w:val="both"/>
            </w:pPr>
            <w:r w:rsidRPr="00D82159">
              <w:t>Набуті знання з сучасних високорівневих концепцій програмування покращують розуміння архітектури програмного забезпечення, дають можливість відносно швидко створювати та прототипувати актуальні програмні продукти із одночасним забезпеченням якості програмного коду</w:t>
            </w:r>
          </w:p>
        </w:tc>
      </w:tr>
      <w:tr w:rsidR="00DC5D87" w:rsidRPr="00D82159" w:rsidTr="00DC5D87">
        <w:trPr>
          <w:trHeight w:val="315"/>
        </w:trPr>
        <w:tc>
          <w:tcPr>
            <w:tcW w:w="2780" w:type="dxa"/>
          </w:tcPr>
          <w:p w:rsidR="00DC5D87" w:rsidRPr="00D82159" w:rsidRDefault="00DC5D87" w:rsidP="00DC5D87">
            <w:pPr>
              <w:pStyle w:val="11"/>
              <w:spacing w:line="360" w:lineRule="auto"/>
            </w:pPr>
            <w:r w:rsidRPr="00D82159">
              <w:t>Інформаційне забезпечення</w:t>
            </w:r>
          </w:p>
        </w:tc>
        <w:tc>
          <w:tcPr>
            <w:tcW w:w="7223" w:type="dxa"/>
          </w:tcPr>
          <w:p w:rsidR="00DC5D87" w:rsidRPr="00D82159" w:rsidRDefault="00DC5D87" w:rsidP="00DC5D87">
            <w:pPr>
              <w:pStyle w:val="11"/>
              <w:jc w:val="both"/>
            </w:pPr>
            <w:r w:rsidRPr="00D82159">
              <w:t>Матеріали надаються засобами електронного зв’язку. Консультації доступні в онлайн-режимі в груповому чаті Telegram та, в разі необхідності, з використанням відеозв’язку. Звіти з лабораторних робіт є електронними та подаються через GitHub-репозиторій. Супровідний програмний код лабораторних робіт подається до перевірки також через GitHub, з подальшою очною/онлайн демонстрацією роботи</w:t>
            </w:r>
          </w:p>
        </w:tc>
      </w:tr>
      <w:tr w:rsidR="00DC5D87" w:rsidRPr="00D82159" w:rsidTr="00DC5D87">
        <w:trPr>
          <w:trHeight w:val="342"/>
        </w:trPr>
        <w:tc>
          <w:tcPr>
            <w:tcW w:w="2780" w:type="dxa"/>
          </w:tcPr>
          <w:p w:rsidR="00DC5D87" w:rsidRPr="00D82159" w:rsidRDefault="00DC5D87" w:rsidP="00DC5D87">
            <w:pPr>
              <w:pStyle w:val="11"/>
              <w:spacing w:line="360" w:lineRule="auto"/>
            </w:pPr>
            <w:r w:rsidRPr="00D82159">
              <w:t>Форма проведення занять</w:t>
            </w:r>
          </w:p>
        </w:tc>
        <w:tc>
          <w:tcPr>
            <w:tcW w:w="7223" w:type="dxa"/>
          </w:tcPr>
          <w:p w:rsidR="00DC5D87" w:rsidRPr="00D82159" w:rsidRDefault="00DC5D87" w:rsidP="00DC5D87">
            <w:pPr>
              <w:pStyle w:val="11"/>
              <w:jc w:val="both"/>
            </w:pPr>
            <w:r w:rsidRPr="00D82159">
              <w:t>Лекції з презентаціями та живою/онлайн демонстрацією прикладів; лабораторні роботи з використанням сучасних технологій розробки</w:t>
            </w:r>
          </w:p>
        </w:tc>
      </w:tr>
      <w:tr w:rsidR="00DC5D87" w:rsidRPr="00D82159" w:rsidTr="00DC5D87">
        <w:trPr>
          <w:trHeight w:val="342"/>
        </w:trPr>
        <w:tc>
          <w:tcPr>
            <w:tcW w:w="2780" w:type="dxa"/>
          </w:tcPr>
          <w:p w:rsidR="00DC5D87" w:rsidRPr="00D82159" w:rsidRDefault="00DC5D87" w:rsidP="00DC5D87">
            <w:pPr>
              <w:pStyle w:val="11"/>
              <w:spacing w:line="360" w:lineRule="auto"/>
            </w:pPr>
            <w:r w:rsidRPr="00D82159">
              <w:t>Семестровий контроль</w:t>
            </w:r>
          </w:p>
        </w:tc>
        <w:tc>
          <w:tcPr>
            <w:tcW w:w="7223" w:type="dxa"/>
          </w:tcPr>
          <w:p w:rsidR="00DC5D87" w:rsidRPr="00D82159" w:rsidRDefault="00DC5D87" w:rsidP="00DC5D87">
            <w:pPr>
              <w:pStyle w:val="11"/>
            </w:pPr>
            <w:r w:rsidRPr="00D82159">
              <w:t>Залік</w:t>
            </w:r>
          </w:p>
        </w:tc>
      </w:tr>
    </w:tbl>
    <w:p w:rsidR="00DC5D87" w:rsidRDefault="00DC5D87" w:rsidP="0006242C">
      <w:pPr>
        <w:pageBreakBefore/>
      </w:pPr>
    </w:p>
    <w:tbl>
      <w:tblPr>
        <w:tblW w:w="10003"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4406"/>
        <w:gridCol w:w="5597"/>
      </w:tblGrid>
      <w:tr w:rsidR="0006242C" w:rsidRPr="00D82159" w:rsidTr="00084815">
        <w:trPr>
          <w:trHeight w:val="315"/>
        </w:trPr>
        <w:tc>
          <w:tcPr>
            <w:tcW w:w="4406" w:type="dxa"/>
            <w:shd w:val="clear" w:color="auto" w:fill="BDD6EE"/>
          </w:tcPr>
          <w:p w:rsidR="0006242C" w:rsidRPr="00D82159" w:rsidRDefault="0006242C" w:rsidP="00084815">
            <w:pPr>
              <w:pStyle w:val="11"/>
            </w:pPr>
            <w:r w:rsidRPr="00D82159">
              <w:t>Дисципліна</w:t>
            </w:r>
          </w:p>
        </w:tc>
        <w:tc>
          <w:tcPr>
            <w:tcW w:w="5597" w:type="dxa"/>
            <w:shd w:val="clear" w:color="auto" w:fill="BDD6EE"/>
          </w:tcPr>
          <w:p w:rsidR="0006242C" w:rsidRPr="00D82159" w:rsidRDefault="0006242C" w:rsidP="00084815">
            <w:pPr>
              <w:pStyle w:val="11"/>
            </w:pPr>
            <w:r w:rsidRPr="00D82159">
              <w:t xml:space="preserve">Експертні системи </w:t>
            </w:r>
          </w:p>
        </w:tc>
      </w:tr>
      <w:tr w:rsidR="0006242C" w:rsidRPr="00D82159" w:rsidTr="00084815">
        <w:trPr>
          <w:trHeight w:val="342"/>
        </w:trPr>
        <w:tc>
          <w:tcPr>
            <w:tcW w:w="4406" w:type="dxa"/>
          </w:tcPr>
          <w:p w:rsidR="0006242C" w:rsidRPr="00D82159" w:rsidRDefault="0006242C" w:rsidP="00084815">
            <w:pPr>
              <w:pStyle w:val="11"/>
            </w:pPr>
            <w:r w:rsidRPr="00D82159">
              <w:t>Рівень ВО</w:t>
            </w:r>
          </w:p>
        </w:tc>
        <w:tc>
          <w:tcPr>
            <w:tcW w:w="5597" w:type="dxa"/>
          </w:tcPr>
          <w:p w:rsidR="0006242C" w:rsidRPr="00D82159" w:rsidRDefault="0006242C" w:rsidP="00084815">
            <w:pPr>
              <w:pStyle w:val="11"/>
            </w:pPr>
            <w:r w:rsidRPr="00D82159">
              <w:t>Другий (магістерський)</w:t>
            </w:r>
          </w:p>
        </w:tc>
      </w:tr>
      <w:tr w:rsidR="0006242C" w:rsidRPr="00D82159" w:rsidTr="00084815">
        <w:trPr>
          <w:trHeight w:val="342"/>
        </w:trPr>
        <w:tc>
          <w:tcPr>
            <w:tcW w:w="4406" w:type="dxa"/>
          </w:tcPr>
          <w:p w:rsidR="0006242C" w:rsidRPr="00D82159" w:rsidRDefault="0006242C" w:rsidP="00084815">
            <w:pPr>
              <w:pStyle w:val="11"/>
            </w:pPr>
            <w:r w:rsidRPr="00D82159">
              <w:t>Освітня програма</w:t>
            </w:r>
          </w:p>
        </w:tc>
        <w:tc>
          <w:tcPr>
            <w:tcW w:w="5597" w:type="dxa"/>
          </w:tcPr>
          <w:p w:rsidR="0006242C" w:rsidRPr="00D82159" w:rsidRDefault="0006242C" w:rsidP="00084815">
            <w:pPr>
              <w:pStyle w:val="11"/>
            </w:pPr>
            <w:r w:rsidRPr="00D82159">
              <w:t>Інформаційно-обчислювальні засоби радіоелектронних систем</w:t>
            </w:r>
          </w:p>
        </w:tc>
      </w:tr>
      <w:tr w:rsidR="0006242C" w:rsidRPr="00D82159" w:rsidTr="00084815">
        <w:trPr>
          <w:trHeight w:val="315"/>
        </w:trPr>
        <w:tc>
          <w:tcPr>
            <w:tcW w:w="4406" w:type="dxa"/>
          </w:tcPr>
          <w:p w:rsidR="0006242C" w:rsidRPr="00D82159" w:rsidRDefault="0006242C" w:rsidP="00084815">
            <w:pPr>
              <w:pStyle w:val="11"/>
            </w:pPr>
            <w:r w:rsidRPr="00D82159">
              <w:t>Курс</w:t>
            </w:r>
          </w:p>
        </w:tc>
        <w:tc>
          <w:tcPr>
            <w:tcW w:w="5597" w:type="dxa"/>
          </w:tcPr>
          <w:p w:rsidR="0006242C" w:rsidRPr="00D82159" w:rsidRDefault="0006242C" w:rsidP="00084815">
            <w:pPr>
              <w:pStyle w:val="11"/>
            </w:pPr>
            <w:r w:rsidRPr="00D82159">
              <w:t>1</w:t>
            </w:r>
          </w:p>
        </w:tc>
      </w:tr>
      <w:tr w:rsidR="0006242C" w:rsidRPr="00D82159" w:rsidTr="00084815">
        <w:trPr>
          <w:trHeight w:val="315"/>
        </w:trPr>
        <w:tc>
          <w:tcPr>
            <w:tcW w:w="4406" w:type="dxa"/>
          </w:tcPr>
          <w:p w:rsidR="0006242C" w:rsidRPr="00D82159" w:rsidRDefault="0006242C" w:rsidP="00084815">
            <w:pPr>
              <w:pStyle w:val="11"/>
            </w:pPr>
            <w:r w:rsidRPr="00D82159">
              <w:t>Семестр викладання</w:t>
            </w:r>
          </w:p>
        </w:tc>
        <w:tc>
          <w:tcPr>
            <w:tcW w:w="5597" w:type="dxa"/>
          </w:tcPr>
          <w:p w:rsidR="0006242C" w:rsidRPr="00D82159" w:rsidRDefault="0006242C" w:rsidP="00084815">
            <w:pPr>
              <w:pStyle w:val="11"/>
            </w:pPr>
            <w:r w:rsidRPr="00D82159">
              <w:t>2</w:t>
            </w:r>
          </w:p>
        </w:tc>
      </w:tr>
      <w:tr w:rsidR="0006242C" w:rsidRPr="00D82159" w:rsidTr="00084815">
        <w:trPr>
          <w:trHeight w:val="342"/>
        </w:trPr>
        <w:tc>
          <w:tcPr>
            <w:tcW w:w="4406" w:type="dxa"/>
          </w:tcPr>
          <w:p w:rsidR="0006242C" w:rsidRPr="00D82159" w:rsidRDefault="0006242C" w:rsidP="00084815">
            <w:pPr>
              <w:pStyle w:val="11"/>
            </w:pPr>
            <w:r w:rsidRPr="00D82159">
              <w:t>Обсяг у кредитах</w:t>
            </w:r>
          </w:p>
        </w:tc>
        <w:tc>
          <w:tcPr>
            <w:tcW w:w="5597" w:type="dxa"/>
          </w:tcPr>
          <w:p w:rsidR="0006242C" w:rsidRPr="00D82159" w:rsidRDefault="0006242C" w:rsidP="00084815">
            <w:pPr>
              <w:pStyle w:val="11"/>
            </w:pPr>
            <w:r>
              <w:t>4</w:t>
            </w:r>
          </w:p>
        </w:tc>
      </w:tr>
      <w:tr w:rsidR="0006242C" w:rsidRPr="00D82159" w:rsidTr="00084815">
        <w:trPr>
          <w:trHeight w:val="315"/>
        </w:trPr>
        <w:tc>
          <w:tcPr>
            <w:tcW w:w="4406" w:type="dxa"/>
          </w:tcPr>
          <w:p w:rsidR="0006242C" w:rsidRPr="00D82159" w:rsidRDefault="0006242C" w:rsidP="00084815">
            <w:pPr>
              <w:pStyle w:val="11"/>
            </w:pPr>
            <w:r w:rsidRPr="00D82159">
              <w:t>Мова викладання</w:t>
            </w:r>
          </w:p>
        </w:tc>
        <w:tc>
          <w:tcPr>
            <w:tcW w:w="5597" w:type="dxa"/>
          </w:tcPr>
          <w:p w:rsidR="0006242C" w:rsidRPr="00D82159" w:rsidRDefault="0006242C" w:rsidP="00084815">
            <w:pPr>
              <w:pStyle w:val="11"/>
            </w:pPr>
            <w:r w:rsidRPr="00D82159">
              <w:t>українська</w:t>
            </w:r>
          </w:p>
        </w:tc>
      </w:tr>
      <w:tr w:rsidR="0006242C" w:rsidRPr="00D82159" w:rsidTr="00084815">
        <w:trPr>
          <w:trHeight w:val="315"/>
        </w:trPr>
        <w:tc>
          <w:tcPr>
            <w:tcW w:w="4406" w:type="dxa"/>
          </w:tcPr>
          <w:p w:rsidR="0006242C" w:rsidRPr="00D82159" w:rsidRDefault="0006242C" w:rsidP="00084815">
            <w:pPr>
              <w:pStyle w:val="11"/>
            </w:pPr>
            <w:r w:rsidRPr="00D82159">
              <w:t>Кафедра</w:t>
            </w:r>
          </w:p>
        </w:tc>
        <w:tc>
          <w:tcPr>
            <w:tcW w:w="5597" w:type="dxa"/>
          </w:tcPr>
          <w:p w:rsidR="0006242C" w:rsidRPr="00D82159" w:rsidRDefault="0006242C" w:rsidP="00084815">
            <w:pPr>
              <w:pStyle w:val="11"/>
            </w:pPr>
            <w:r w:rsidRPr="00D82159">
              <w:t>Конструювання електронно-обчислювальної апаратури</w:t>
            </w:r>
          </w:p>
        </w:tc>
      </w:tr>
      <w:tr w:rsidR="0006242C" w:rsidRPr="00D82159" w:rsidTr="00084815">
        <w:trPr>
          <w:trHeight w:val="315"/>
        </w:trPr>
        <w:tc>
          <w:tcPr>
            <w:tcW w:w="4406" w:type="dxa"/>
          </w:tcPr>
          <w:p w:rsidR="0006242C" w:rsidRPr="00D82159" w:rsidRDefault="0006242C" w:rsidP="00084815">
            <w:pPr>
              <w:pStyle w:val="11"/>
            </w:pPr>
            <w:r w:rsidRPr="00D82159">
              <w:t>Викладач</w:t>
            </w:r>
          </w:p>
        </w:tc>
        <w:tc>
          <w:tcPr>
            <w:tcW w:w="5597" w:type="dxa"/>
          </w:tcPr>
          <w:p w:rsidR="0006242C" w:rsidRPr="00D82159" w:rsidRDefault="0006242C" w:rsidP="00084815">
            <w:pPr>
              <w:pStyle w:val="11"/>
            </w:pPr>
            <w:r w:rsidRPr="00D82159">
              <w:t>Редько Ігор Володимирович</w:t>
            </w:r>
          </w:p>
        </w:tc>
      </w:tr>
      <w:tr w:rsidR="0006242C" w:rsidRPr="00D82159" w:rsidTr="00084815">
        <w:trPr>
          <w:trHeight w:val="342"/>
        </w:trPr>
        <w:tc>
          <w:tcPr>
            <w:tcW w:w="4406" w:type="dxa"/>
          </w:tcPr>
          <w:p w:rsidR="0006242C" w:rsidRPr="00D82159" w:rsidRDefault="0006242C" w:rsidP="00084815">
            <w:pPr>
              <w:pStyle w:val="11"/>
            </w:pPr>
            <w:r w:rsidRPr="00D82159">
              <w:t xml:space="preserve">Пререквізити </w:t>
            </w:r>
          </w:p>
        </w:tc>
        <w:tc>
          <w:tcPr>
            <w:tcW w:w="5597" w:type="dxa"/>
          </w:tcPr>
          <w:p w:rsidR="0006242C" w:rsidRPr="00D82159" w:rsidRDefault="0006242C" w:rsidP="00084815">
            <w:pPr>
              <w:pStyle w:val="11"/>
            </w:pPr>
            <w:r w:rsidRPr="00D82159">
              <w:t>Функціонально-логічне проектування, Архітектура обчислювальних систем, Проектування цифрових пристроїв з використанням мови Verilog, Імовірнісні основи обробки даних</w:t>
            </w:r>
          </w:p>
        </w:tc>
      </w:tr>
      <w:tr w:rsidR="0006242C" w:rsidRPr="00D82159" w:rsidTr="00084815">
        <w:trPr>
          <w:trHeight w:val="342"/>
        </w:trPr>
        <w:tc>
          <w:tcPr>
            <w:tcW w:w="4406" w:type="dxa"/>
          </w:tcPr>
          <w:p w:rsidR="0006242C" w:rsidRPr="00D82159" w:rsidRDefault="0006242C" w:rsidP="00084815">
            <w:pPr>
              <w:pStyle w:val="11"/>
            </w:pPr>
            <w:r w:rsidRPr="00D82159">
              <w:t>Постреквізити</w:t>
            </w:r>
          </w:p>
        </w:tc>
        <w:tc>
          <w:tcPr>
            <w:tcW w:w="5597" w:type="dxa"/>
          </w:tcPr>
          <w:p w:rsidR="0006242C" w:rsidRPr="00D82159" w:rsidRDefault="0006242C" w:rsidP="00084815">
            <w:pPr>
              <w:pStyle w:val="11"/>
            </w:pPr>
            <w:r w:rsidRPr="00D82159">
              <w:t>Немає</w:t>
            </w:r>
          </w:p>
        </w:tc>
      </w:tr>
      <w:tr w:rsidR="0006242C" w:rsidRPr="00D82159" w:rsidTr="00084815">
        <w:trPr>
          <w:trHeight w:val="315"/>
        </w:trPr>
        <w:tc>
          <w:tcPr>
            <w:tcW w:w="4406" w:type="dxa"/>
          </w:tcPr>
          <w:p w:rsidR="0006242C" w:rsidRPr="00D82159" w:rsidRDefault="0006242C" w:rsidP="00084815">
            <w:pPr>
              <w:pStyle w:val="11"/>
            </w:pPr>
            <w:r w:rsidRPr="00D82159">
              <w:t>Що буде вивчатися</w:t>
            </w:r>
          </w:p>
        </w:tc>
        <w:tc>
          <w:tcPr>
            <w:tcW w:w="5597" w:type="dxa"/>
          </w:tcPr>
          <w:p w:rsidR="0006242C" w:rsidRPr="00D82159" w:rsidRDefault="0006242C" w:rsidP="00084815">
            <w:pPr>
              <w:pStyle w:val="11"/>
            </w:pPr>
            <w:r w:rsidRPr="00D82159">
              <w:t>Основи логіки висловлювань, числення висловлювань, основи логіки 1-го порядку, числення предикатів, архітектура експертної системи, методи представлення знань, методи логічного виводу, представлення нечітких знань.</w:t>
            </w:r>
          </w:p>
        </w:tc>
      </w:tr>
      <w:tr w:rsidR="0006242C" w:rsidRPr="00D82159" w:rsidTr="00084815">
        <w:trPr>
          <w:trHeight w:val="315"/>
        </w:trPr>
        <w:tc>
          <w:tcPr>
            <w:tcW w:w="4406" w:type="dxa"/>
          </w:tcPr>
          <w:p w:rsidR="0006242C" w:rsidRPr="00D82159" w:rsidRDefault="0006242C" w:rsidP="00084815">
            <w:pPr>
              <w:pStyle w:val="11"/>
            </w:pPr>
            <w:r w:rsidRPr="00D82159">
              <w:t>Чому це цікаво/треба вивчати</w:t>
            </w:r>
          </w:p>
        </w:tc>
        <w:tc>
          <w:tcPr>
            <w:tcW w:w="5597" w:type="dxa"/>
          </w:tcPr>
          <w:p w:rsidR="0006242C" w:rsidRPr="00D82159" w:rsidRDefault="0006242C" w:rsidP="00084815">
            <w:pPr>
              <w:pStyle w:val="11"/>
            </w:pPr>
            <w:r w:rsidRPr="00D82159">
              <w:t>Дає уявлення про логіко-математичні та інформатико-технологічні засади експертних систем, їх створення та застосування.</w:t>
            </w:r>
          </w:p>
        </w:tc>
      </w:tr>
      <w:tr w:rsidR="0006242C" w:rsidRPr="00D82159" w:rsidTr="00084815">
        <w:trPr>
          <w:trHeight w:val="683"/>
        </w:trPr>
        <w:tc>
          <w:tcPr>
            <w:tcW w:w="4406" w:type="dxa"/>
          </w:tcPr>
          <w:p w:rsidR="0006242C" w:rsidRPr="00D82159" w:rsidRDefault="0006242C" w:rsidP="00084815">
            <w:pPr>
              <w:pStyle w:val="11"/>
            </w:pPr>
            <w:r w:rsidRPr="00D82159">
              <w:t>Чому можна навчитися (результати навчання)</w:t>
            </w:r>
          </w:p>
        </w:tc>
        <w:tc>
          <w:tcPr>
            <w:tcW w:w="5597" w:type="dxa"/>
          </w:tcPr>
          <w:p w:rsidR="0006242C" w:rsidRPr="00D82159" w:rsidRDefault="0006242C" w:rsidP="00084815">
            <w:pPr>
              <w:pStyle w:val="11"/>
            </w:pPr>
            <w:r w:rsidRPr="00D82159">
              <w:t>Розробляти експертні системи; проводити оцінку та вибір методів отримання та представлення  знань, методів отримання висновків та пояснень отримуваних рішень, що дозволяє ефективно вирішувати задачі у різних предметних областях Для сфери професійної діяльності в галузі проєктування, адміністрування та обслуговування експертних систем та систем підтримки прийняття рішень</w:t>
            </w:r>
          </w:p>
        </w:tc>
      </w:tr>
      <w:tr w:rsidR="0006242C" w:rsidRPr="00D82159" w:rsidTr="00084815">
        <w:trPr>
          <w:trHeight w:val="997"/>
        </w:trPr>
        <w:tc>
          <w:tcPr>
            <w:tcW w:w="4406" w:type="dxa"/>
          </w:tcPr>
          <w:p w:rsidR="0006242C" w:rsidRPr="00D82159" w:rsidRDefault="0006242C" w:rsidP="00084815">
            <w:pPr>
              <w:pStyle w:val="11"/>
            </w:pPr>
            <w:r w:rsidRPr="00D82159">
              <w:t>Як можна користуватися набутими знаннями і уміннями (компетентності)</w:t>
            </w:r>
          </w:p>
        </w:tc>
        <w:tc>
          <w:tcPr>
            <w:tcW w:w="5597" w:type="dxa"/>
          </w:tcPr>
          <w:p w:rsidR="0006242C" w:rsidRPr="00D82159" w:rsidRDefault="0006242C" w:rsidP="00084815">
            <w:pPr>
              <w:pStyle w:val="11"/>
            </w:pPr>
            <w:r w:rsidRPr="00D82159">
              <w:t>Для сфери професійної діяльності в галузі проєктування, адміністрування та обслуговування експертних систем та систем підтримки прийняття рішень</w:t>
            </w:r>
          </w:p>
        </w:tc>
      </w:tr>
      <w:tr w:rsidR="0006242C" w:rsidRPr="00D82159" w:rsidTr="00084815">
        <w:trPr>
          <w:trHeight w:val="315"/>
        </w:trPr>
        <w:tc>
          <w:tcPr>
            <w:tcW w:w="4406" w:type="dxa"/>
          </w:tcPr>
          <w:p w:rsidR="0006242C" w:rsidRPr="00D82159" w:rsidRDefault="0006242C" w:rsidP="00084815">
            <w:pPr>
              <w:pStyle w:val="11"/>
            </w:pPr>
            <w:r w:rsidRPr="00D82159">
              <w:t>Інформаційне забезпечення</w:t>
            </w:r>
          </w:p>
        </w:tc>
        <w:tc>
          <w:tcPr>
            <w:tcW w:w="5597" w:type="dxa"/>
          </w:tcPr>
          <w:p w:rsidR="0006242C" w:rsidRPr="00D82159" w:rsidRDefault="0006242C" w:rsidP="00084815">
            <w:pPr>
              <w:pStyle w:val="11"/>
            </w:pPr>
            <w:r w:rsidRPr="00D82159">
              <w:t>Електронні ресурси: НП (тексти лекцій), методичні вказівки до виконання л/р, РГР, МКР, СРС, презентації лекцій та контрольні питання до них.</w:t>
            </w:r>
          </w:p>
        </w:tc>
      </w:tr>
      <w:tr w:rsidR="0006242C" w:rsidRPr="00D82159" w:rsidTr="00084815">
        <w:trPr>
          <w:trHeight w:val="342"/>
        </w:trPr>
        <w:tc>
          <w:tcPr>
            <w:tcW w:w="4406" w:type="dxa"/>
          </w:tcPr>
          <w:p w:rsidR="0006242C" w:rsidRPr="00D82159" w:rsidRDefault="0006242C" w:rsidP="00084815">
            <w:pPr>
              <w:pStyle w:val="11"/>
            </w:pPr>
            <w:r w:rsidRPr="00D82159">
              <w:t>Форма проведення занять</w:t>
            </w:r>
          </w:p>
        </w:tc>
        <w:tc>
          <w:tcPr>
            <w:tcW w:w="5597" w:type="dxa"/>
          </w:tcPr>
          <w:p w:rsidR="0006242C" w:rsidRPr="00D82159" w:rsidRDefault="0006242C" w:rsidP="00084815">
            <w:pPr>
              <w:pStyle w:val="11"/>
            </w:pPr>
            <w:r w:rsidRPr="00D82159">
              <w:t>Лекції, л/р</w:t>
            </w:r>
          </w:p>
        </w:tc>
      </w:tr>
      <w:tr w:rsidR="0006242C" w:rsidRPr="00D82159" w:rsidTr="00084815">
        <w:trPr>
          <w:trHeight w:val="342"/>
        </w:trPr>
        <w:tc>
          <w:tcPr>
            <w:tcW w:w="4406" w:type="dxa"/>
          </w:tcPr>
          <w:p w:rsidR="0006242C" w:rsidRPr="00D82159" w:rsidRDefault="0006242C" w:rsidP="00084815">
            <w:pPr>
              <w:pStyle w:val="11"/>
            </w:pPr>
            <w:r w:rsidRPr="00D82159">
              <w:t>Семестровий контроль</w:t>
            </w:r>
          </w:p>
        </w:tc>
        <w:tc>
          <w:tcPr>
            <w:tcW w:w="5597" w:type="dxa"/>
          </w:tcPr>
          <w:p w:rsidR="0006242C" w:rsidRPr="00D82159" w:rsidRDefault="0006242C" w:rsidP="00084815">
            <w:pPr>
              <w:pStyle w:val="11"/>
            </w:pPr>
            <w:r>
              <w:t>Залі</w:t>
            </w:r>
          </w:p>
        </w:tc>
      </w:tr>
    </w:tbl>
    <w:p w:rsidR="0006242C" w:rsidRPr="00D82159" w:rsidRDefault="0006242C" w:rsidP="00C570A1">
      <w:pPr>
        <w:pageBreakBefore/>
      </w:pPr>
    </w:p>
    <w:tbl>
      <w:tblPr>
        <w:tblW w:w="10003"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4406"/>
        <w:gridCol w:w="5597"/>
      </w:tblGrid>
      <w:tr w:rsidR="00C570A1" w:rsidRPr="007561BF" w:rsidTr="00A20D75">
        <w:trPr>
          <w:trHeight w:val="315"/>
        </w:trPr>
        <w:tc>
          <w:tcPr>
            <w:tcW w:w="4406" w:type="dxa"/>
            <w:shd w:val="clear" w:color="auto" w:fill="BDD6EE"/>
          </w:tcPr>
          <w:p w:rsidR="00C570A1" w:rsidRPr="007561BF" w:rsidRDefault="00C570A1" w:rsidP="00A20D75">
            <w:pPr>
              <w:pStyle w:val="11"/>
            </w:pPr>
            <w:r w:rsidRPr="007561BF">
              <w:t>Дисципліна</w:t>
            </w:r>
          </w:p>
        </w:tc>
        <w:tc>
          <w:tcPr>
            <w:tcW w:w="5597" w:type="dxa"/>
            <w:shd w:val="clear" w:color="auto" w:fill="BDD6EE"/>
          </w:tcPr>
          <w:p w:rsidR="00C570A1" w:rsidRPr="007561BF" w:rsidRDefault="00C570A1" w:rsidP="00EE204D">
            <w:pPr>
              <w:pStyle w:val="11"/>
              <w:rPr>
                <w:highlight w:val="cyan"/>
              </w:rPr>
            </w:pPr>
            <w:r w:rsidRPr="0055076F">
              <w:rPr>
                <w:shd w:val="clear" w:color="auto" w:fill="FFFFFF"/>
              </w:rPr>
              <w:t xml:space="preserve">Архітектура корпоративних </w:t>
            </w:r>
            <w:r w:rsidR="00EE204D">
              <w:rPr>
                <w:shd w:val="clear" w:color="auto" w:fill="FFFFFF"/>
              </w:rPr>
              <w:t xml:space="preserve">голосових пакетних </w:t>
            </w:r>
            <w:r w:rsidRPr="0055076F">
              <w:rPr>
                <w:shd w:val="clear" w:color="auto" w:fill="FFFFFF"/>
              </w:rPr>
              <w:t>мереж</w:t>
            </w:r>
          </w:p>
        </w:tc>
      </w:tr>
      <w:tr w:rsidR="00C570A1" w:rsidRPr="007561BF" w:rsidTr="00A20D75">
        <w:trPr>
          <w:trHeight w:val="342"/>
        </w:trPr>
        <w:tc>
          <w:tcPr>
            <w:tcW w:w="4406" w:type="dxa"/>
          </w:tcPr>
          <w:p w:rsidR="00C570A1" w:rsidRPr="007561BF" w:rsidRDefault="00C570A1" w:rsidP="00A20D75">
            <w:pPr>
              <w:pStyle w:val="11"/>
            </w:pPr>
            <w:r w:rsidRPr="007561BF">
              <w:t>Рівень ВО</w:t>
            </w:r>
          </w:p>
        </w:tc>
        <w:tc>
          <w:tcPr>
            <w:tcW w:w="5597" w:type="dxa"/>
          </w:tcPr>
          <w:p w:rsidR="00C570A1" w:rsidRPr="007561BF" w:rsidRDefault="00C570A1" w:rsidP="00A20D75">
            <w:pPr>
              <w:pStyle w:val="11"/>
            </w:pPr>
            <w:r w:rsidRPr="007561BF">
              <w:t>Другий (магістерський)</w:t>
            </w:r>
          </w:p>
        </w:tc>
      </w:tr>
      <w:tr w:rsidR="00C570A1" w:rsidRPr="007561BF" w:rsidTr="00A20D75">
        <w:trPr>
          <w:trHeight w:val="342"/>
        </w:trPr>
        <w:tc>
          <w:tcPr>
            <w:tcW w:w="4406" w:type="dxa"/>
          </w:tcPr>
          <w:p w:rsidR="00C570A1" w:rsidRPr="007561BF" w:rsidRDefault="00C570A1" w:rsidP="00A20D75">
            <w:pPr>
              <w:pStyle w:val="11"/>
            </w:pPr>
            <w:r w:rsidRPr="007561BF">
              <w:t>Освітня програма</w:t>
            </w:r>
          </w:p>
        </w:tc>
        <w:tc>
          <w:tcPr>
            <w:tcW w:w="5597" w:type="dxa"/>
          </w:tcPr>
          <w:p w:rsidR="00C570A1" w:rsidRPr="007561BF" w:rsidRDefault="00C570A1" w:rsidP="00A20D75">
            <w:pPr>
              <w:pStyle w:val="11"/>
            </w:pPr>
            <w:r w:rsidRPr="007561BF">
              <w:t>Інформаційно-обчислювальні засоби радіоелектронних систем</w:t>
            </w:r>
          </w:p>
        </w:tc>
      </w:tr>
      <w:tr w:rsidR="00C570A1" w:rsidRPr="007561BF" w:rsidTr="00A20D75">
        <w:trPr>
          <w:trHeight w:val="315"/>
        </w:trPr>
        <w:tc>
          <w:tcPr>
            <w:tcW w:w="4406" w:type="dxa"/>
          </w:tcPr>
          <w:p w:rsidR="00C570A1" w:rsidRPr="007561BF" w:rsidRDefault="00C570A1" w:rsidP="00C570A1">
            <w:pPr>
              <w:pStyle w:val="11"/>
            </w:pPr>
            <w:r w:rsidRPr="007561BF">
              <w:t>Курс</w:t>
            </w:r>
          </w:p>
        </w:tc>
        <w:tc>
          <w:tcPr>
            <w:tcW w:w="5597" w:type="dxa"/>
          </w:tcPr>
          <w:p w:rsidR="00C570A1" w:rsidRPr="00D82159" w:rsidRDefault="00C570A1" w:rsidP="00C570A1">
            <w:pPr>
              <w:pStyle w:val="11"/>
            </w:pPr>
            <w:r w:rsidRPr="00D82159">
              <w:t>1</w:t>
            </w:r>
          </w:p>
        </w:tc>
      </w:tr>
      <w:tr w:rsidR="00C570A1" w:rsidRPr="007561BF" w:rsidTr="00A20D75">
        <w:trPr>
          <w:trHeight w:val="315"/>
        </w:trPr>
        <w:tc>
          <w:tcPr>
            <w:tcW w:w="4406" w:type="dxa"/>
          </w:tcPr>
          <w:p w:rsidR="00C570A1" w:rsidRPr="007561BF" w:rsidRDefault="00C570A1" w:rsidP="00C570A1">
            <w:pPr>
              <w:pStyle w:val="11"/>
            </w:pPr>
            <w:r w:rsidRPr="007561BF">
              <w:t>Семестр викладання</w:t>
            </w:r>
          </w:p>
        </w:tc>
        <w:tc>
          <w:tcPr>
            <w:tcW w:w="5597" w:type="dxa"/>
          </w:tcPr>
          <w:p w:rsidR="00C570A1" w:rsidRPr="00D82159" w:rsidRDefault="00C570A1" w:rsidP="00C570A1">
            <w:pPr>
              <w:pStyle w:val="11"/>
            </w:pPr>
            <w:r w:rsidRPr="00D82159">
              <w:t>2</w:t>
            </w:r>
          </w:p>
        </w:tc>
      </w:tr>
      <w:tr w:rsidR="00C570A1" w:rsidRPr="007561BF" w:rsidTr="00A20D75">
        <w:trPr>
          <w:trHeight w:val="342"/>
        </w:trPr>
        <w:tc>
          <w:tcPr>
            <w:tcW w:w="4406" w:type="dxa"/>
          </w:tcPr>
          <w:p w:rsidR="00C570A1" w:rsidRPr="007561BF" w:rsidRDefault="00C570A1" w:rsidP="00C570A1">
            <w:pPr>
              <w:pStyle w:val="11"/>
            </w:pPr>
            <w:r w:rsidRPr="007561BF">
              <w:t>Обсяг у кредитах</w:t>
            </w:r>
          </w:p>
        </w:tc>
        <w:tc>
          <w:tcPr>
            <w:tcW w:w="5597" w:type="dxa"/>
          </w:tcPr>
          <w:p w:rsidR="00C570A1" w:rsidRPr="00D82159" w:rsidRDefault="00C570A1" w:rsidP="00C570A1">
            <w:pPr>
              <w:pStyle w:val="11"/>
            </w:pPr>
            <w:r>
              <w:t>4</w:t>
            </w:r>
          </w:p>
        </w:tc>
      </w:tr>
      <w:tr w:rsidR="00C570A1" w:rsidRPr="007561BF" w:rsidTr="00A20D75">
        <w:trPr>
          <w:trHeight w:val="315"/>
        </w:trPr>
        <w:tc>
          <w:tcPr>
            <w:tcW w:w="4406" w:type="dxa"/>
          </w:tcPr>
          <w:p w:rsidR="00C570A1" w:rsidRPr="007561BF" w:rsidRDefault="00C570A1" w:rsidP="00A20D75">
            <w:pPr>
              <w:pStyle w:val="11"/>
            </w:pPr>
            <w:r w:rsidRPr="007561BF">
              <w:t>Мова викладання</w:t>
            </w:r>
          </w:p>
        </w:tc>
        <w:tc>
          <w:tcPr>
            <w:tcW w:w="5597" w:type="dxa"/>
          </w:tcPr>
          <w:p w:rsidR="00C570A1" w:rsidRPr="007561BF" w:rsidRDefault="00C570A1" w:rsidP="00A20D75">
            <w:pPr>
              <w:pStyle w:val="11"/>
            </w:pPr>
            <w:r w:rsidRPr="007561BF">
              <w:t>Українська</w:t>
            </w:r>
          </w:p>
        </w:tc>
      </w:tr>
      <w:tr w:rsidR="00C570A1" w:rsidRPr="007561BF" w:rsidTr="00A20D75">
        <w:trPr>
          <w:trHeight w:val="315"/>
        </w:trPr>
        <w:tc>
          <w:tcPr>
            <w:tcW w:w="4406" w:type="dxa"/>
          </w:tcPr>
          <w:p w:rsidR="00C570A1" w:rsidRPr="007561BF" w:rsidRDefault="00C570A1" w:rsidP="00A20D75">
            <w:pPr>
              <w:pStyle w:val="11"/>
            </w:pPr>
            <w:r w:rsidRPr="007561BF">
              <w:t>Кафедра</w:t>
            </w:r>
          </w:p>
        </w:tc>
        <w:tc>
          <w:tcPr>
            <w:tcW w:w="5597" w:type="dxa"/>
          </w:tcPr>
          <w:p w:rsidR="00C570A1" w:rsidRPr="007561BF" w:rsidRDefault="00C570A1" w:rsidP="00A20D75">
            <w:pPr>
              <w:pStyle w:val="11"/>
            </w:pPr>
            <w:r w:rsidRPr="007561BF">
              <w:t>Конструювання електронно-обчислювальної апаратури</w:t>
            </w:r>
          </w:p>
        </w:tc>
      </w:tr>
      <w:tr w:rsidR="00C570A1" w:rsidRPr="007561BF" w:rsidTr="00A20D75">
        <w:trPr>
          <w:trHeight w:val="315"/>
        </w:trPr>
        <w:tc>
          <w:tcPr>
            <w:tcW w:w="4406" w:type="dxa"/>
          </w:tcPr>
          <w:p w:rsidR="00C570A1" w:rsidRPr="007561BF" w:rsidRDefault="00C570A1" w:rsidP="00A20D75">
            <w:pPr>
              <w:pStyle w:val="11"/>
            </w:pPr>
            <w:r w:rsidRPr="007561BF">
              <w:t>Викладач</w:t>
            </w:r>
          </w:p>
        </w:tc>
        <w:tc>
          <w:tcPr>
            <w:tcW w:w="5597" w:type="dxa"/>
          </w:tcPr>
          <w:p w:rsidR="00C570A1" w:rsidRPr="007561BF" w:rsidRDefault="00C570A1" w:rsidP="00A20D75">
            <w:pPr>
              <w:pStyle w:val="11"/>
            </w:pPr>
            <w:r w:rsidRPr="007561BF">
              <w:t xml:space="preserve">Доц. </w:t>
            </w:r>
            <w:r>
              <w:t>Бондаренко В</w:t>
            </w:r>
            <w:r w:rsidRPr="007561BF">
              <w:t>.</w:t>
            </w:r>
            <w:r>
              <w:t>М</w:t>
            </w:r>
            <w:r w:rsidRPr="007561BF">
              <w:t>.</w:t>
            </w:r>
          </w:p>
        </w:tc>
      </w:tr>
      <w:tr w:rsidR="00C570A1" w:rsidRPr="007561BF" w:rsidTr="00A20D75">
        <w:trPr>
          <w:trHeight w:val="342"/>
        </w:trPr>
        <w:tc>
          <w:tcPr>
            <w:tcW w:w="4406" w:type="dxa"/>
          </w:tcPr>
          <w:p w:rsidR="00C570A1" w:rsidRPr="007561BF" w:rsidRDefault="00C570A1" w:rsidP="00A20D75">
            <w:pPr>
              <w:pStyle w:val="11"/>
            </w:pPr>
            <w:r w:rsidRPr="007561BF">
              <w:t xml:space="preserve">Пререквізити </w:t>
            </w:r>
          </w:p>
        </w:tc>
        <w:tc>
          <w:tcPr>
            <w:tcW w:w="5597" w:type="dxa"/>
          </w:tcPr>
          <w:p w:rsidR="00C570A1" w:rsidRPr="007561BF" w:rsidRDefault="00C570A1" w:rsidP="00A20D75">
            <w:pPr>
              <w:pStyle w:val="11"/>
            </w:pPr>
            <w:r w:rsidRPr="007561BF">
              <w:t>«Комп’ютерні мережі та засоби телекомунікацій» - базові знання стеку протоколів ТСР/ІР та технологій комп’ютерних мереж</w:t>
            </w:r>
          </w:p>
        </w:tc>
      </w:tr>
      <w:tr w:rsidR="00C570A1" w:rsidRPr="007561BF" w:rsidTr="00A20D75">
        <w:trPr>
          <w:trHeight w:val="342"/>
        </w:trPr>
        <w:tc>
          <w:tcPr>
            <w:tcW w:w="4406" w:type="dxa"/>
          </w:tcPr>
          <w:p w:rsidR="00C570A1" w:rsidRPr="007561BF" w:rsidRDefault="00C570A1" w:rsidP="00A20D75">
            <w:pPr>
              <w:pStyle w:val="11"/>
            </w:pPr>
            <w:r w:rsidRPr="007561BF">
              <w:t>Постреквізити</w:t>
            </w:r>
          </w:p>
        </w:tc>
        <w:tc>
          <w:tcPr>
            <w:tcW w:w="5597" w:type="dxa"/>
          </w:tcPr>
          <w:p w:rsidR="00C570A1" w:rsidRPr="00BF0092" w:rsidRDefault="00C570A1" w:rsidP="00A20D75">
            <w:pPr>
              <w:pStyle w:val="11"/>
            </w:pPr>
            <w:r w:rsidRPr="00BF0092">
              <w:t>Робота над магістерською дисертацією</w:t>
            </w:r>
          </w:p>
        </w:tc>
      </w:tr>
      <w:tr w:rsidR="00C570A1" w:rsidRPr="007561BF" w:rsidTr="00A20D75">
        <w:trPr>
          <w:trHeight w:val="315"/>
        </w:trPr>
        <w:tc>
          <w:tcPr>
            <w:tcW w:w="4406" w:type="dxa"/>
          </w:tcPr>
          <w:p w:rsidR="00C570A1" w:rsidRPr="007561BF" w:rsidRDefault="00C570A1" w:rsidP="00A20D75">
            <w:pPr>
              <w:pStyle w:val="11"/>
            </w:pPr>
            <w:r w:rsidRPr="007561BF">
              <w:t>Що буде вивчатися</w:t>
            </w:r>
          </w:p>
        </w:tc>
        <w:tc>
          <w:tcPr>
            <w:tcW w:w="5597" w:type="dxa"/>
          </w:tcPr>
          <w:p w:rsidR="00C570A1" w:rsidRPr="00B77EED" w:rsidRDefault="00C570A1" w:rsidP="00A20D75">
            <w:pPr>
              <w:jc w:val="both"/>
              <w:rPr>
                <w:color w:val="000000"/>
              </w:rPr>
            </w:pPr>
            <w:r>
              <w:rPr>
                <w:color w:val="000000"/>
              </w:rPr>
              <w:t>Принципи</w:t>
            </w:r>
            <w:r w:rsidRPr="0055076F">
              <w:rPr>
                <w:shd w:val="clear" w:color="auto" w:fill="FFFFFF"/>
              </w:rPr>
              <w:t xml:space="preserve"> </w:t>
            </w:r>
            <w:r>
              <w:rPr>
                <w:rFonts w:eastAsiaTheme="minorHAnsi"/>
                <w:lang w:eastAsia="en-US"/>
              </w:rPr>
              <w:t xml:space="preserve">телефонії </w:t>
            </w:r>
            <w:r w:rsidRPr="002F05C4">
              <w:rPr>
                <w:rFonts w:eastAsiaTheme="minorHAnsi"/>
                <w:lang w:eastAsia="en-US"/>
              </w:rPr>
              <w:t xml:space="preserve">з використанням технології передачі голосу </w:t>
            </w:r>
            <w:r>
              <w:rPr>
                <w:rFonts w:eastAsiaTheme="minorHAnsi"/>
                <w:lang w:eastAsia="en-US"/>
              </w:rPr>
              <w:t>через IP-мережу (</w:t>
            </w:r>
            <w:r>
              <w:rPr>
                <w:shd w:val="clear" w:color="auto" w:fill="FFFFFF"/>
                <w:lang w:val="en-US"/>
              </w:rPr>
              <w:t>Voice</w:t>
            </w:r>
            <w:r w:rsidRPr="00B77EED">
              <w:rPr>
                <w:shd w:val="clear" w:color="auto" w:fill="FFFFFF"/>
              </w:rPr>
              <w:t xml:space="preserve"> </w:t>
            </w:r>
            <w:r>
              <w:rPr>
                <w:shd w:val="clear" w:color="auto" w:fill="FFFFFF"/>
                <w:lang w:val="en-US"/>
              </w:rPr>
              <w:t>over</w:t>
            </w:r>
            <w:r w:rsidRPr="00B77EED">
              <w:rPr>
                <w:shd w:val="clear" w:color="auto" w:fill="FFFFFF"/>
              </w:rPr>
              <w:t xml:space="preserve"> </w:t>
            </w:r>
            <w:r>
              <w:rPr>
                <w:shd w:val="clear" w:color="auto" w:fill="FFFFFF"/>
                <w:lang w:val="en-US"/>
              </w:rPr>
              <w:t>IP</w:t>
            </w:r>
            <w:r>
              <w:rPr>
                <w:rFonts w:eastAsiaTheme="minorHAnsi"/>
                <w:lang w:eastAsia="en-US"/>
              </w:rPr>
              <w:t xml:space="preserve"> - VoIP)</w:t>
            </w:r>
            <w:r>
              <w:rPr>
                <w:color w:val="000000"/>
              </w:rPr>
              <w:t xml:space="preserve">, підходи до </w:t>
            </w:r>
            <w:r w:rsidRPr="00B77EED">
              <w:rPr>
                <w:color w:val="000000"/>
              </w:rPr>
              <w:t xml:space="preserve">побудови </w:t>
            </w:r>
            <w:r w:rsidRPr="0055076F">
              <w:rPr>
                <w:shd w:val="clear" w:color="auto" w:fill="FFFFFF"/>
              </w:rPr>
              <w:t>VoIP</w:t>
            </w:r>
            <w:r>
              <w:rPr>
                <w:color w:val="000000"/>
              </w:rPr>
              <w:t xml:space="preserve">-мереж з врахуванням особливостей корпоративних мереж, типи загроз та забезпечення </w:t>
            </w:r>
            <w:r w:rsidRPr="00B77EED">
              <w:rPr>
                <w:color w:val="000000"/>
              </w:rPr>
              <w:t>інформацій</w:t>
            </w:r>
            <w:r>
              <w:rPr>
                <w:color w:val="000000"/>
              </w:rPr>
              <w:t xml:space="preserve">ної безпеки </w:t>
            </w:r>
            <w:r w:rsidRPr="0055076F">
              <w:rPr>
                <w:shd w:val="clear" w:color="auto" w:fill="FFFFFF"/>
              </w:rPr>
              <w:t>VoIP</w:t>
            </w:r>
            <w:r>
              <w:rPr>
                <w:color w:val="000000"/>
              </w:rPr>
              <w:t>-мереж</w:t>
            </w:r>
          </w:p>
        </w:tc>
      </w:tr>
      <w:tr w:rsidR="00C570A1" w:rsidRPr="007561BF" w:rsidTr="00A20D75">
        <w:trPr>
          <w:trHeight w:val="315"/>
        </w:trPr>
        <w:tc>
          <w:tcPr>
            <w:tcW w:w="4406" w:type="dxa"/>
          </w:tcPr>
          <w:p w:rsidR="00C570A1" w:rsidRPr="007561BF" w:rsidRDefault="00C570A1" w:rsidP="00A20D75">
            <w:pPr>
              <w:pStyle w:val="11"/>
            </w:pPr>
            <w:r w:rsidRPr="007561BF">
              <w:t>Чому це цікаво/треба вивчати</w:t>
            </w:r>
          </w:p>
        </w:tc>
        <w:tc>
          <w:tcPr>
            <w:tcW w:w="5597" w:type="dxa"/>
          </w:tcPr>
          <w:p w:rsidR="00C570A1" w:rsidRPr="002F05C4" w:rsidRDefault="00C570A1" w:rsidP="00A20D75">
            <w:pPr>
              <w:autoSpaceDE w:val="0"/>
              <w:autoSpaceDN w:val="0"/>
              <w:adjustRightInd w:val="0"/>
              <w:rPr>
                <w:rFonts w:eastAsiaTheme="minorHAnsi"/>
                <w:lang w:eastAsia="en-US"/>
              </w:rPr>
            </w:pPr>
            <w:r>
              <w:t xml:space="preserve">В сучасних організаціях застосування технології </w:t>
            </w:r>
            <w:r w:rsidRPr="0055076F">
              <w:rPr>
                <w:shd w:val="clear" w:color="auto" w:fill="FFFFFF"/>
              </w:rPr>
              <w:t>VoIP</w:t>
            </w:r>
            <w:r>
              <w:rPr>
                <w:rFonts w:eastAsiaTheme="minorHAnsi"/>
                <w:lang w:eastAsia="en-US"/>
              </w:rPr>
              <w:t xml:space="preserve"> поступово витісняє </w:t>
            </w:r>
            <w:r w:rsidRPr="002F05C4">
              <w:rPr>
                <w:rFonts w:eastAsiaTheme="minorHAnsi"/>
                <w:lang w:eastAsia="en-US"/>
              </w:rPr>
              <w:t>послуги телефонних мереж загального користування (ТМЗК)</w:t>
            </w:r>
          </w:p>
        </w:tc>
      </w:tr>
      <w:tr w:rsidR="00C570A1" w:rsidRPr="007561BF" w:rsidTr="00A20D75">
        <w:trPr>
          <w:trHeight w:val="683"/>
        </w:trPr>
        <w:tc>
          <w:tcPr>
            <w:tcW w:w="4406" w:type="dxa"/>
          </w:tcPr>
          <w:p w:rsidR="00C570A1" w:rsidRPr="007561BF" w:rsidRDefault="00C570A1" w:rsidP="00A20D75">
            <w:pPr>
              <w:pStyle w:val="11"/>
            </w:pPr>
            <w:r w:rsidRPr="007561BF">
              <w:t>Чому можна навчитися (результати навчання)</w:t>
            </w:r>
          </w:p>
        </w:tc>
        <w:tc>
          <w:tcPr>
            <w:tcW w:w="5597" w:type="dxa"/>
          </w:tcPr>
          <w:p w:rsidR="00C570A1" w:rsidRPr="007561BF" w:rsidRDefault="00C570A1" w:rsidP="00A20D75">
            <w:pPr>
              <w:pStyle w:val="aff4"/>
              <w:spacing w:after="0"/>
              <w:jc w:val="both"/>
            </w:pPr>
            <w:r>
              <w:t xml:space="preserve">Оволодіти принципами побудови сучасних </w:t>
            </w:r>
            <w:r w:rsidRPr="0055076F">
              <w:rPr>
                <w:shd w:val="clear" w:color="auto" w:fill="FFFFFF"/>
              </w:rPr>
              <w:t>VoIP</w:t>
            </w:r>
            <w:r>
              <w:rPr>
                <w:color w:val="000000"/>
              </w:rPr>
              <w:t>-мереж на базі існуючих в організаціях мереж передачі даних</w:t>
            </w:r>
          </w:p>
        </w:tc>
      </w:tr>
      <w:tr w:rsidR="00C570A1" w:rsidRPr="007561BF" w:rsidTr="00A20D75">
        <w:trPr>
          <w:trHeight w:val="997"/>
        </w:trPr>
        <w:tc>
          <w:tcPr>
            <w:tcW w:w="4406" w:type="dxa"/>
          </w:tcPr>
          <w:p w:rsidR="00C570A1" w:rsidRPr="007561BF" w:rsidRDefault="00C570A1" w:rsidP="00A20D75">
            <w:pPr>
              <w:pStyle w:val="11"/>
            </w:pPr>
            <w:r w:rsidRPr="007561BF">
              <w:t>Як можна користуватися набутими знаннями і уміннями (компетентності)</w:t>
            </w:r>
          </w:p>
        </w:tc>
        <w:tc>
          <w:tcPr>
            <w:tcW w:w="5597" w:type="dxa"/>
          </w:tcPr>
          <w:p w:rsidR="00C570A1" w:rsidRPr="007561BF" w:rsidRDefault="00C570A1" w:rsidP="00A20D75">
            <w:pPr>
              <w:pStyle w:val="11"/>
            </w:pPr>
            <w:r w:rsidRPr="007561BF">
              <w:t>Для сфери професійної діяльності в галузі проєктування, адміністрування та обслуговування телекомунікаційних мереж</w:t>
            </w:r>
          </w:p>
        </w:tc>
      </w:tr>
      <w:tr w:rsidR="00C570A1" w:rsidRPr="007561BF" w:rsidTr="00A20D75">
        <w:trPr>
          <w:trHeight w:val="315"/>
        </w:trPr>
        <w:tc>
          <w:tcPr>
            <w:tcW w:w="4406" w:type="dxa"/>
          </w:tcPr>
          <w:p w:rsidR="00C570A1" w:rsidRPr="007561BF" w:rsidRDefault="00C570A1" w:rsidP="00A20D75">
            <w:pPr>
              <w:pStyle w:val="11"/>
            </w:pPr>
            <w:r w:rsidRPr="007561BF">
              <w:t>Інформаційне забезпечення</w:t>
            </w:r>
          </w:p>
        </w:tc>
        <w:tc>
          <w:tcPr>
            <w:tcW w:w="5597" w:type="dxa"/>
          </w:tcPr>
          <w:p w:rsidR="00C570A1" w:rsidRPr="007561BF" w:rsidRDefault="00C570A1" w:rsidP="00A20D75">
            <w:pPr>
              <w:pStyle w:val="11"/>
            </w:pPr>
            <w:r w:rsidRPr="007561BF">
              <w:t>Електр</w:t>
            </w:r>
            <w:r>
              <w:t xml:space="preserve">онні ресурси: </w:t>
            </w:r>
            <w:r w:rsidRPr="007561BF">
              <w:t>презентації лекц</w:t>
            </w:r>
            <w:r>
              <w:t>ій та контрольні питання до них</w:t>
            </w:r>
            <w:r w:rsidRPr="007561BF">
              <w:t>, методичн</w:t>
            </w:r>
            <w:r>
              <w:t>і рекомендації до виконання лабораторних робіт (л/р)</w:t>
            </w:r>
          </w:p>
        </w:tc>
      </w:tr>
      <w:tr w:rsidR="00C570A1" w:rsidRPr="007561BF" w:rsidTr="00A20D75">
        <w:trPr>
          <w:trHeight w:val="342"/>
        </w:trPr>
        <w:tc>
          <w:tcPr>
            <w:tcW w:w="4406" w:type="dxa"/>
          </w:tcPr>
          <w:p w:rsidR="00C570A1" w:rsidRPr="007561BF" w:rsidRDefault="00C570A1" w:rsidP="00A20D75">
            <w:pPr>
              <w:pStyle w:val="11"/>
            </w:pPr>
            <w:r w:rsidRPr="007561BF">
              <w:t>Форма проведення занять</w:t>
            </w:r>
          </w:p>
        </w:tc>
        <w:tc>
          <w:tcPr>
            <w:tcW w:w="5597" w:type="dxa"/>
          </w:tcPr>
          <w:p w:rsidR="00C570A1" w:rsidRPr="007561BF" w:rsidRDefault="00C570A1" w:rsidP="00A20D75">
            <w:pPr>
              <w:pStyle w:val="11"/>
            </w:pPr>
            <w:r w:rsidRPr="007561BF">
              <w:t>Лекції, л/р</w:t>
            </w:r>
          </w:p>
        </w:tc>
      </w:tr>
      <w:tr w:rsidR="00C570A1" w:rsidRPr="007561BF" w:rsidTr="00A20D75">
        <w:trPr>
          <w:trHeight w:val="342"/>
        </w:trPr>
        <w:tc>
          <w:tcPr>
            <w:tcW w:w="4406" w:type="dxa"/>
          </w:tcPr>
          <w:p w:rsidR="00C570A1" w:rsidRPr="007561BF" w:rsidRDefault="00C570A1" w:rsidP="00A20D75">
            <w:pPr>
              <w:pStyle w:val="11"/>
            </w:pPr>
            <w:r w:rsidRPr="007561BF">
              <w:t>Семестровий контроль</w:t>
            </w:r>
          </w:p>
        </w:tc>
        <w:tc>
          <w:tcPr>
            <w:tcW w:w="5597" w:type="dxa"/>
          </w:tcPr>
          <w:p w:rsidR="00C570A1" w:rsidRPr="007561BF" w:rsidRDefault="00C570A1" w:rsidP="00A20D75">
            <w:pPr>
              <w:pStyle w:val="11"/>
            </w:pPr>
            <w:r w:rsidRPr="007561BF">
              <w:t>Залік</w:t>
            </w:r>
          </w:p>
        </w:tc>
      </w:tr>
    </w:tbl>
    <w:p w:rsidR="00C570A1" w:rsidRPr="00D82159" w:rsidRDefault="00C570A1" w:rsidP="00DC5D87">
      <w:pPr>
        <w:pageBreakBefore/>
      </w:pPr>
    </w:p>
    <w:tbl>
      <w:tblPr>
        <w:tblW w:w="10003"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4406"/>
        <w:gridCol w:w="5597"/>
      </w:tblGrid>
      <w:tr w:rsidR="00325DE3" w:rsidRPr="00D82159" w:rsidTr="00D2575D">
        <w:trPr>
          <w:trHeight w:val="315"/>
        </w:trPr>
        <w:tc>
          <w:tcPr>
            <w:tcW w:w="4406" w:type="dxa"/>
            <w:shd w:val="clear" w:color="auto" w:fill="BDD6EE"/>
          </w:tcPr>
          <w:p w:rsidR="00325DE3" w:rsidRPr="00D82159" w:rsidRDefault="00325DE3" w:rsidP="00D2575D">
            <w:pPr>
              <w:pStyle w:val="11"/>
            </w:pPr>
            <w:r w:rsidRPr="00D82159">
              <w:t>Дисципліна</w:t>
            </w:r>
          </w:p>
        </w:tc>
        <w:tc>
          <w:tcPr>
            <w:tcW w:w="5597" w:type="dxa"/>
            <w:shd w:val="clear" w:color="auto" w:fill="BDD6EE"/>
          </w:tcPr>
          <w:p w:rsidR="00325DE3" w:rsidRPr="00D82159" w:rsidRDefault="00325DE3" w:rsidP="00D2575D">
            <w:pPr>
              <w:pStyle w:val="11"/>
              <w:rPr>
                <w:highlight w:val="cyan"/>
              </w:rPr>
            </w:pPr>
            <w:r w:rsidRPr="00D82159">
              <w:t xml:space="preserve">Основи побудови інформаційно-обчислювальних засобів інтеграції </w:t>
            </w:r>
          </w:p>
        </w:tc>
      </w:tr>
      <w:tr w:rsidR="00325DE3" w:rsidRPr="00D82159" w:rsidTr="00D2575D">
        <w:trPr>
          <w:trHeight w:val="342"/>
        </w:trPr>
        <w:tc>
          <w:tcPr>
            <w:tcW w:w="4406" w:type="dxa"/>
          </w:tcPr>
          <w:p w:rsidR="00325DE3" w:rsidRPr="00D82159" w:rsidRDefault="00325DE3" w:rsidP="00D2575D">
            <w:pPr>
              <w:pStyle w:val="11"/>
            </w:pPr>
            <w:r w:rsidRPr="00D82159">
              <w:t>Рівень ВО</w:t>
            </w:r>
          </w:p>
        </w:tc>
        <w:tc>
          <w:tcPr>
            <w:tcW w:w="5597" w:type="dxa"/>
          </w:tcPr>
          <w:p w:rsidR="00325DE3" w:rsidRPr="00D82159" w:rsidRDefault="00325DE3" w:rsidP="00D2575D">
            <w:pPr>
              <w:pStyle w:val="11"/>
            </w:pPr>
            <w:r w:rsidRPr="00D82159">
              <w:t>Другий (магістерський)</w:t>
            </w:r>
          </w:p>
        </w:tc>
      </w:tr>
      <w:tr w:rsidR="00325DE3" w:rsidRPr="00D82159" w:rsidTr="00D2575D">
        <w:trPr>
          <w:trHeight w:val="342"/>
        </w:trPr>
        <w:tc>
          <w:tcPr>
            <w:tcW w:w="4406" w:type="dxa"/>
          </w:tcPr>
          <w:p w:rsidR="00325DE3" w:rsidRPr="00D82159" w:rsidRDefault="00325DE3" w:rsidP="00D2575D">
            <w:pPr>
              <w:pStyle w:val="11"/>
            </w:pPr>
            <w:r w:rsidRPr="00D82159">
              <w:t>Освітня програма</w:t>
            </w:r>
          </w:p>
        </w:tc>
        <w:tc>
          <w:tcPr>
            <w:tcW w:w="5597" w:type="dxa"/>
          </w:tcPr>
          <w:p w:rsidR="00325DE3" w:rsidRPr="00D82159" w:rsidRDefault="00325DE3" w:rsidP="00D2575D">
            <w:pPr>
              <w:pStyle w:val="11"/>
            </w:pPr>
            <w:r w:rsidRPr="00D82159">
              <w:t>Інформаційно-обчислювальні засоби радіоелектронних систем</w:t>
            </w:r>
          </w:p>
        </w:tc>
      </w:tr>
      <w:tr w:rsidR="00325DE3" w:rsidRPr="00D82159" w:rsidTr="00D2575D">
        <w:trPr>
          <w:trHeight w:val="315"/>
        </w:trPr>
        <w:tc>
          <w:tcPr>
            <w:tcW w:w="4406" w:type="dxa"/>
          </w:tcPr>
          <w:p w:rsidR="00325DE3" w:rsidRPr="00D82159" w:rsidRDefault="00325DE3" w:rsidP="00D2575D">
            <w:pPr>
              <w:pStyle w:val="11"/>
            </w:pPr>
            <w:r w:rsidRPr="00D82159">
              <w:t>Курс</w:t>
            </w:r>
          </w:p>
        </w:tc>
        <w:tc>
          <w:tcPr>
            <w:tcW w:w="5597" w:type="dxa"/>
          </w:tcPr>
          <w:p w:rsidR="00325DE3" w:rsidRPr="00D82159" w:rsidRDefault="00325DE3" w:rsidP="00D2575D">
            <w:pPr>
              <w:pStyle w:val="11"/>
            </w:pPr>
            <w:r w:rsidRPr="00D82159">
              <w:t>1</w:t>
            </w:r>
          </w:p>
        </w:tc>
      </w:tr>
      <w:tr w:rsidR="00325DE3" w:rsidRPr="00D82159" w:rsidTr="00D2575D">
        <w:trPr>
          <w:trHeight w:val="315"/>
        </w:trPr>
        <w:tc>
          <w:tcPr>
            <w:tcW w:w="4406" w:type="dxa"/>
          </w:tcPr>
          <w:p w:rsidR="00325DE3" w:rsidRPr="00D82159" w:rsidRDefault="00325DE3" w:rsidP="00D2575D">
            <w:pPr>
              <w:pStyle w:val="11"/>
            </w:pPr>
            <w:r w:rsidRPr="00D82159">
              <w:t>Семестр викладання</w:t>
            </w:r>
          </w:p>
        </w:tc>
        <w:tc>
          <w:tcPr>
            <w:tcW w:w="5597" w:type="dxa"/>
          </w:tcPr>
          <w:p w:rsidR="00325DE3" w:rsidRPr="00D82159" w:rsidRDefault="00325DE3" w:rsidP="00D2575D">
            <w:pPr>
              <w:pStyle w:val="11"/>
            </w:pPr>
            <w:r w:rsidRPr="00D82159">
              <w:t>2</w:t>
            </w:r>
          </w:p>
        </w:tc>
      </w:tr>
      <w:tr w:rsidR="00325DE3" w:rsidRPr="00D82159" w:rsidTr="00D2575D">
        <w:trPr>
          <w:trHeight w:val="342"/>
        </w:trPr>
        <w:tc>
          <w:tcPr>
            <w:tcW w:w="4406" w:type="dxa"/>
          </w:tcPr>
          <w:p w:rsidR="00325DE3" w:rsidRPr="00D82159" w:rsidRDefault="00325DE3" w:rsidP="00D2575D">
            <w:pPr>
              <w:pStyle w:val="11"/>
            </w:pPr>
            <w:r w:rsidRPr="00D82159">
              <w:t>Обсяг у кредитах</w:t>
            </w:r>
          </w:p>
        </w:tc>
        <w:tc>
          <w:tcPr>
            <w:tcW w:w="5597" w:type="dxa"/>
          </w:tcPr>
          <w:p w:rsidR="00325DE3" w:rsidRPr="00D82159" w:rsidRDefault="00325DE3" w:rsidP="00D2575D">
            <w:pPr>
              <w:pStyle w:val="11"/>
            </w:pPr>
            <w:r w:rsidRPr="00D82159">
              <w:t>5</w:t>
            </w:r>
          </w:p>
        </w:tc>
      </w:tr>
      <w:tr w:rsidR="00325DE3" w:rsidRPr="00D82159" w:rsidTr="00D2575D">
        <w:trPr>
          <w:trHeight w:val="315"/>
        </w:trPr>
        <w:tc>
          <w:tcPr>
            <w:tcW w:w="4406" w:type="dxa"/>
          </w:tcPr>
          <w:p w:rsidR="00325DE3" w:rsidRPr="00D82159" w:rsidRDefault="00325DE3" w:rsidP="00D2575D">
            <w:pPr>
              <w:pStyle w:val="11"/>
            </w:pPr>
            <w:r w:rsidRPr="00D82159">
              <w:t>Мова викладання</w:t>
            </w:r>
          </w:p>
        </w:tc>
        <w:tc>
          <w:tcPr>
            <w:tcW w:w="5597" w:type="dxa"/>
          </w:tcPr>
          <w:p w:rsidR="00325DE3" w:rsidRPr="00D82159" w:rsidRDefault="00325DE3" w:rsidP="00D2575D">
            <w:pPr>
              <w:pStyle w:val="11"/>
            </w:pPr>
            <w:r w:rsidRPr="00D82159">
              <w:t>українська</w:t>
            </w:r>
          </w:p>
        </w:tc>
      </w:tr>
      <w:tr w:rsidR="00325DE3" w:rsidRPr="00D82159" w:rsidTr="00D2575D">
        <w:trPr>
          <w:trHeight w:val="315"/>
        </w:trPr>
        <w:tc>
          <w:tcPr>
            <w:tcW w:w="4406" w:type="dxa"/>
          </w:tcPr>
          <w:p w:rsidR="00325DE3" w:rsidRPr="00D82159" w:rsidRDefault="00325DE3" w:rsidP="00D2575D">
            <w:pPr>
              <w:pStyle w:val="11"/>
            </w:pPr>
            <w:r w:rsidRPr="00D82159">
              <w:t>Кафедра</w:t>
            </w:r>
          </w:p>
        </w:tc>
        <w:tc>
          <w:tcPr>
            <w:tcW w:w="5597" w:type="dxa"/>
          </w:tcPr>
          <w:p w:rsidR="00325DE3" w:rsidRPr="00D82159" w:rsidRDefault="00325DE3" w:rsidP="00D2575D">
            <w:pPr>
              <w:pStyle w:val="11"/>
            </w:pPr>
            <w:r w:rsidRPr="00D82159">
              <w:t>Конструювання електронно-обчислювальної апаратури</w:t>
            </w:r>
          </w:p>
        </w:tc>
      </w:tr>
      <w:tr w:rsidR="00325DE3" w:rsidRPr="00D82159" w:rsidTr="00D2575D">
        <w:trPr>
          <w:trHeight w:val="315"/>
        </w:trPr>
        <w:tc>
          <w:tcPr>
            <w:tcW w:w="4406" w:type="dxa"/>
          </w:tcPr>
          <w:p w:rsidR="00325DE3" w:rsidRPr="00D82159" w:rsidRDefault="00325DE3" w:rsidP="00D2575D">
            <w:pPr>
              <w:pStyle w:val="11"/>
            </w:pPr>
            <w:r w:rsidRPr="00D82159">
              <w:t>Викладач</w:t>
            </w:r>
          </w:p>
        </w:tc>
        <w:tc>
          <w:tcPr>
            <w:tcW w:w="5597" w:type="dxa"/>
          </w:tcPr>
          <w:p w:rsidR="00325DE3" w:rsidRPr="00D82159" w:rsidRDefault="00325DE3" w:rsidP="00D2575D">
            <w:pPr>
              <w:pStyle w:val="11"/>
            </w:pPr>
            <w:r w:rsidRPr="00D82159">
              <w:t>Редько Ігор Володимирович</w:t>
            </w:r>
          </w:p>
        </w:tc>
      </w:tr>
      <w:tr w:rsidR="00325DE3" w:rsidRPr="00D82159" w:rsidTr="00D2575D">
        <w:trPr>
          <w:trHeight w:val="342"/>
        </w:trPr>
        <w:tc>
          <w:tcPr>
            <w:tcW w:w="4406" w:type="dxa"/>
          </w:tcPr>
          <w:p w:rsidR="00325DE3" w:rsidRPr="00D82159" w:rsidRDefault="00325DE3" w:rsidP="00D2575D">
            <w:pPr>
              <w:pStyle w:val="11"/>
            </w:pPr>
            <w:r w:rsidRPr="00D82159">
              <w:t xml:space="preserve">Пререквізити </w:t>
            </w:r>
          </w:p>
        </w:tc>
        <w:tc>
          <w:tcPr>
            <w:tcW w:w="5597" w:type="dxa"/>
          </w:tcPr>
          <w:p w:rsidR="00325DE3" w:rsidRPr="00D82159" w:rsidRDefault="00325DE3" w:rsidP="00D2575D">
            <w:pPr>
              <w:pStyle w:val="11"/>
            </w:pPr>
            <w:r w:rsidRPr="00D82159">
              <w:t>Чисельні методи в інформатиці, Функціонально-логічне проектування, Архітектура обчислювальних систем, Проектування цифрових пристроїв з використанням мови Verilog</w:t>
            </w:r>
          </w:p>
        </w:tc>
      </w:tr>
      <w:tr w:rsidR="00325DE3" w:rsidRPr="00D82159" w:rsidTr="00D2575D">
        <w:trPr>
          <w:trHeight w:val="342"/>
        </w:trPr>
        <w:tc>
          <w:tcPr>
            <w:tcW w:w="4406" w:type="dxa"/>
          </w:tcPr>
          <w:p w:rsidR="00325DE3" w:rsidRPr="00D82159" w:rsidRDefault="00325DE3" w:rsidP="00D2575D">
            <w:pPr>
              <w:pStyle w:val="11"/>
            </w:pPr>
            <w:r w:rsidRPr="00D82159">
              <w:t>Постреквізити</w:t>
            </w:r>
          </w:p>
        </w:tc>
        <w:tc>
          <w:tcPr>
            <w:tcW w:w="5597" w:type="dxa"/>
          </w:tcPr>
          <w:p w:rsidR="00325DE3" w:rsidRPr="00D82159" w:rsidRDefault="00325DE3" w:rsidP="00D2575D">
            <w:pPr>
              <w:pStyle w:val="11"/>
            </w:pPr>
            <w:r w:rsidRPr="00D82159">
              <w:t>Немає</w:t>
            </w:r>
          </w:p>
        </w:tc>
      </w:tr>
      <w:tr w:rsidR="00325DE3" w:rsidRPr="00D82159" w:rsidTr="00D2575D">
        <w:trPr>
          <w:trHeight w:val="315"/>
        </w:trPr>
        <w:tc>
          <w:tcPr>
            <w:tcW w:w="4406" w:type="dxa"/>
          </w:tcPr>
          <w:p w:rsidR="00325DE3" w:rsidRPr="00D82159" w:rsidRDefault="00325DE3" w:rsidP="00D2575D">
            <w:pPr>
              <w:pStyle w:val="11"/>
            </w:pPr>
            <w:r w:rsidRPr="00D82159">
              <w:t>Що буде вивчатися</w:t>
            </w:r>
          </w:p>
        </w:tc>
        <w:tc>
          <w:tcPr>
            <w:tcW w:w="5597" w:type="dxa"/>
          </w:tcPr>
          <w:p w:rsidR="00325DE3" w:rsidRPr="00D82159" w:rsidRDefault="00325DE3" w:rsidP="00D2575D">
            <w:pPr>
              <w:pStyle w:val="11"/>
            </w:pPr>
            <w:r w:rsidRPr="00D82159">
              <w:t>Основи теорії адаптивних середовищ програмування та її застосування, основи теорії іменних функцій та програмних алгебр, архітектура адаптивного середовища програмування та застосування його для проектування прикладних програмних систем, редукційні методи коректного програмування.</w:t>
            </w:r>
          </w:p>
        </w:tc>
      </w:tr>
      <w:tr w:rsidR="00325DE3" w:rsidRPr="00D82159" w:rsidTr="00D2575D">
        <w:trPr>
          <w:trHeight w:val="315"/>
        </w:trPr>
        <w:tc>
          <w:tcPr>
            <w:tcW w:w="4406" w:type="dxa"/>
          </w:tcPr>
          <w:p w:rsidR="00325DE3" w:rsidRPr="00D82159" w:rsidRDefault="00325DE3" w:rsidP="00D2575D">
            <w:pPr>
              <w:pStyle w:val="11"/>
            </w:pPr>
            <w:r w:rsidRPr="00D82159">
              <w:t>Чому це цікаво/треба вивчати</w:t>
            </w:r>
          </w:p>
        </w:tc>
        <w:tc>
          <w:tcPr>
            <w:tcW w:w="5597" w:type="dxa"/>
          </w:tcPr>
          <w:p w:rsidR="00325DE3" w:rsidRPr="00D82159" w:rsidRDefault="00325DE3" w:rsidP="00D2575D">
            <w:pPr>
              <w:pStyle w:val="11"/>
            </w:pPr>
            <w:r w:rsidRPr="00D82159">
              <w:t>Дає уявлення про логіко-математичні та інформатико-технологічні засади адаптивного середовища програмування та його застосування для розробки прикладного програмного забезпечення.</w:t>
            </w:r>
          </w:p>
        </w:tc>
      </w:tr>
      <w:tr w:rsidR="00325DE3" w:rsidRPr="00D82159" w:rsidTr="00D2575D">
        <w:trPr>
          <w:trHeight w:val="683"/>
        </w:trPr>
        <w:tc>
          <w:tcPr>
            <w:tcW w:w="4406" w:type="dxa"/>
          </w:tcPr>
          <w:p w:rsidR="00325DE3" w:rsidRPr="00D82159" w:rsidRDefault="00325DE3" w:rsidP="00D2575D">
            <w:pPr>
              <w:pStyle w:val="11"/>
            </w:pPr>
            <w:r w:rsidRPr="00D82159">
              <w:t>Чому можна навчитися (результати навчання)</w:t>
            </w:r>
          </w:p>
        </w:tc>
        <w:tc>
          <w:tcPr>
            <w:tcW w:w="5597" w:type="dxa"/>
          </w:tcPr>
          <w:p w:rsidR="00325DE3" w:rsidRPr="00D82159" w:rsidRDefault="00325DE3" w:rsidP="00D2575D">
            <w:pPr>
              <w:pStyle w:val="11"/>
            </w:pPr>
            <w:r w:rsidRPr="00D82159">
              <w:t>Розробляти системи комплексної інформатизації бізнес-процесів у предметних областях; проводити оцінку та вибір методів вирішення прикладних задач та засобів специфікації їх рішень, що дозволяє ефективно вирішувати задачі у різних предметних областях Для сфери професійної діяльності в галузі проектування програмного забезпечення</w:t>
            </w:r>
          </w:p>
        </w:tc>
      </w:tr>
      <w:tr w:rsidR="00325DE3" w:rsidRPr="00D82159" w:rsidTr="00D2575D">
        <w:trPr>
          <w:trHeight w:val="997"/>
        </w:trPr>
        <w:tc>
          <w:tcPr>
            <w:tcW w:w="4406" w:type="dxa"/>
          </w:tcPr>
          <w:p w:rsidR="00325DE3" w:rsidRPr="00D82159" w:rsidRDefault="00325DE3" w:rsidP="00D2575D">
            <w:pPr>
              <w:pStyle w:val="11"/>
            </w:pPr>
            <w:r w:rsidRPr="00D82159">
              <w:t>Як можна користуватися набутими знаннями і уміннями (компетентності)</w:t>
            </w:r>
          </w:p>
        </w:tc>
        <w:tc>
          <w:tcPr>
            <w:tcW w:w="5597" w:type="dxa"/>
          </w:tcPr>
          <w:p w:rsidR="00325DE3" w:rsidRPr="00D82159" w:rsidRDefault="00325DE3" w:rsidP="00D2575D">
            <w:pPr>
              <w:pStyle w:val="11"/>
            </w:pPr>
            <w:r w:rsidRPr="00D82159">
              <w:t>Для сфери професійної діяльності в галузі проєктування, адміністрування та обслуговування інформаційних систем та систем підтримки прийняття рішень</w:t>
            </w:r>
          </w:p>
        </w:tc>
      </w:tr>
      <w:tr w:rsidR="00325DE3" w:rsidRPr="00D82159" w:rsidTr="00D2575D">
        <w:trPr>
          <w:trHeight w:val="315"/>
        </w:trPr>
        <w:tc>
          <w:tcPr>
            <w:tcW w:w="4406" w:type="dxa"/>
          </w:tcPr>
          <w:p w:rsidR="00325DE3" w:rsidRPr="00D82159" w:rsidRDefault="00325DE3" w:rsidP="00D2575D">
            <w:pPr>
              <w:pStyle w:val="11"/>
            </w:pPr>
            <w:r w:rsidRPr="00D82159">
              <w:t>Інформаційне забезпечення</w:t>
            </w:r>
          </w:p>
        </w:tc>
        <w:tc>
          <w:tcPr>
            <w:tcW w:w="5597" w:type="dxa"/>
          </w:tcPr>
          <w:p w:rsidR="00325DE3" w:rsidRPr="00D82159" w:rsidRDefault="00325DE3" w:rsidP="00D2575D">
            <w:pPr>
              <w:pStyle w:val="11"/>
            </w:pPr>
            <w:r w:rsidRPr="00D82159">
              <w:t>Електронні ресурси: НП (тексти лекцій), методичні вказівки до виконання л/р, РГР, МКР, СРС, презентації лекцій та контрольні питання до них.</w:t>
            </w:r>
          </w:p>
        </w:tc>
      </w:tr>
      <w:tr w:rsidR="00325DE3" w:rsidRPr="00D82159" w:rsidTr="00D2575D">
        <w:trPr>
          <w:trHeight w:val="342"/>
        </w:trPr>
        <w:tc>
          <w:tcPr>
            <w:tcW w:w="4406" w:type="dxa"/>
          </w:tcPr>
          <w:p w:rsidR="00325DE3" w:rsidRPr="00D82159" w:rsidRDefault="00325DE3" w:rsidP="00D2575D">
            <w:pPr>
              <w:pStyle w:val="11"/>
            </w:pPr>
            <w:r w:rsidRPr="00D82159">
              <w:t>Форма проведення занять</w:t>
            </w:r>
          </w:p>
        </w:tc>
        <w:tc>
          <w:tcPr>
            <w:tcW w:w="5597" w:type="dxa"/>
          </w:tcPr>
          <w:p w:rsidR="00325DE3" w:rsidRPr="00D82159" w:rsidRDefault="00325DE3" w:rsidP="00D2575D">
            <w:pPr>
              <w:pStyle w:val="11"/>
            </w:pPr>
            <w:r w:rsidRPr="00D82159">
              <w:t>Лекції, л/р</w:t>
            </w:r>
          </w:p>
        </w:tc>
      </w:tr>
      <w:tr w:rsidR="00325DE3" w:rsidRPr="00D82159" w:rsidTr="00D2575D">
        <w:trPr>
          <w:trHeight w:val="342"/>
        </w:trPr>
        <w:tc>
          <w:tcPr>
            <w:tcW w:w="4406" w:type="dxa"/>
          </w:tcPr>
          <w:p w:rsidR="00325DE3" w:rsidRPr="00D82159" w:rsidRDefault="00325DE3" w:rsidP="00D2575D">
            <w:pPr>
              <w:pStyle w:val="11"/>
            </w:pPr>
            <w:r w:rsidRPr="00D82159">
              <w:t>Семестровий контроль</w:t>
            </w:r>
          </w:p>
        </w:tc>
        <w:tc>
          <w:tcPr>
            <w:tcW w:w="5597" w:type="dxa"/>
          </w:tcPr>
          <w:p w:rsidR="00325DE3" w:rsidRPr="00D82159" w:rsidRDefault="00325DE3" w:rsidP="00D2575D">
            <w:pPr>
              <w:pStyle w:val="11"/>
            </w:pPr>
            <w:r w:rsidRPr="00D82159">
              <w:t>Екзамен</w:t>
            </w:r>
          </w:p>
        </w:tc>
      </w:tr>
    </w:tbl>
    <w:p w:rsidR="00325DE3" w:rsidRPr="00D82159" w:rsidRDefault="00325DE3" w:rsidP="00325DE3"/>
    <w:p w:rsidR="00325DE3" w:rsidRPr="00D82159" w:rsidRDefault="00325DE3" w:rsidP="00325DE3"/>
    <w:p w:rsidR="00325DE3" w:rsidRPr="00D82159" w:rsidRDefault="00325DE3" w:rsidP="00325DE3"/>
    <w:tbl>
      <w:tblPr>
        <w:tblW w:w="10003"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3914"/>
        <w:gridCol w:w="6089"/>
      </w:tblGrid>
      <w:tr w:rsidR="00325DE3" w:rsidRPr="00D82159" w:rsidTr="00D2575D">
        <w:trPr>
          <w:trHeight w:val="315"/>
        </w:trPr>
        <w:tc>
          <w:tcPr>
            <w:tcW w:w="3914" w:type="dxa"/>
            <w:shd w:val="clear" w:color="auto" w:fill="BDD6EE"/>
          </w:tcPr>
          <w:p w:rsidR="00325DE3" w:rsidRPr="00D82159" w:rsidRDefault="00325DE3" w:rsidP="00D2575D">
            <w:pPr>
              <w:pStyle w:val="11"/>
            </w:pPr>
            <w:r w:rsidRPr="00D82159">
              <w:t>Дисципліна</w:t>
            </w:r>
          </w:p>
        </w:tc>
        <w:tc>
          <w:tcPr>
            <w:tcW w:w="6089" w:type="dxa"/>
            <w:shd w:val="clear" w:color="auto" w:fill="BDD6EE"/>
          </w:tcPr>
          <w:p w:rsidR="00325DE3" w:rsidRPr="00D82159" w:rsidRDefault="00E63EA9" w:rsidP="00D2575D">
            <w:pPr>
              <w:pStyle w:val="11"/>
              <w:rPr>
                <w:highlight w:val="cyan"/>
              </w:rPr>
            </w:pPr>
            <w:r w:rsidRPr="00D82159">
              <w:t>Радіоелектронні обчислювальні засоби на основі цифрових сигнальних процесорів</w:t>
            </w:r>
          </w:p>
        </w:tc>
      </w:tr>
      <w:tr w:rsidR="00325DE3" w:rsidRPr="00D82159" w:rsidTr="00D2575D">
        <w:trPr>
          <w:trHeight w:val="342"/>
        </w:trPr>
        <w:tc>
          <w:tcPr>
            <w:tcW w:w="3914" w:type="dxa"/>
          </w:tcPr>
          <w:p w:rsidR="00325DE3" w:rsidRPr="00D82159" w:rsidRDefault="00325DE3" w:rsidP="00D2575D">
            <w:pPr>
              <w:pStyle w:val="11"/>
            </w:pPr>
            <w:r w:rsidRPr="00D82159">
              <w:t>Рівень ВО</w:t>
            </w:r>
          </w:p>
        </w:tc>
        <w:tc>
          <w:tcPr>
            <w:tcW w:w="6089" w:type="dxa"/>
          </w:tcPr>
          <w:p w:rsidR="00325DE3" w:rsidRPr="00D82159" w:rsidRDefault="00325DE3" w:rsidP="00D2575D">
            <w:pPr>
              <w:pStyle w:val="11"/>
            </w:pPr>
            <w:r w:rsidRPr="00D82159">
              <w:t>Другий (магістерський)</w:t>
            </w:r>
          </w:p>
        </w:tc>
      </w:tr>
      <w:tr w:rsidR="00325DE3" w:rsidRPr="00D82159" w:rsidTr="00D2575D">
        <w:trPr>
          <w:trHeight w:val="342"/>
        </w:trPr>
        <w:tc>
          <w:tcPr>
            <w:tcW w:w="3914" w:type="dxa"/>
          </w:tcPr>
          <w:p w:rsidR="00325DE3" w:rsidRPr="00D82159" w:rsidRDefault="00325DE3" w:rsidP="00D2575D">
            <w:pPr>
              <w:pStyle w:val="11"/>
            </w:pPr>
            <w:r w:rsidRPr="00D82159">
              <w:t>Освітня програма</w:t>
            </w:r>
          </w:p>
        </w:tc>
        <w:tc>
          <w:tcPr>
            <w:tcW w:w="6089" w:type="dxa"/>
          </w:tcPr>
          <w:p w:rsidR="00325DE3" w:rsidRPr="00D82159" w:rsidRDefault="00325DE3" w:rsidP="00D2575D">
            <w:pPr>
              <w:pStyle w:val="11"/>
            </w:pPr>
            <w:r w:rsidRPr="00D82159">
              <w:t>Інформаційно-обчислювальні засоби радіоелектронних систем</w:t>
            </w:r>
          </w:p>
        </w:tc>
      </w:tr>
      <w:tr w:rsidR="00325DE3" w:rsidRPr="00D82159" w:rsidTr="00D2575D">
        <w:trPr>
          <w:trHeight w:val="315"/>
        </w:trPr>
        <w:tc>
          <w:tcPr>
            <w:tcW w:w="3914" w:type="dxa"/>
          </w:tcPr>
          <w:p w:rsidR="00325DE3" w:rsidRPr="00D82159" w:rsidRDefault="00325DE3" w:rsidP="00D2575D">
            <w:pPr>
              <w:pStyle w:val="11"/>
            </w:pPr>
            <w:r w:rsidRPr="00D82159">
              <w:t>Курс</w:t>
            </w:r>
          </w:p>
        </w:tc>
        <w:tc>
          <w:tcPr>
            <w:tcW w:w="6089" w:type="dxa"/>
          </w:tcPr>
          <w:p w:rsidR="00325DE3" w:rsidRPr="00D82159" w:rsidRDefault="00325DE3" w:rsidP="00D2575D">
            <w:pPr>
              <w:pStyle w:val="11"/>
            </w:pPr>
            <w:r w:rsidRPr="00D82159">
              <w:t>1</w:t>
            </w:r>
          </w:p>
        </w:tc>
      </w:tr>
      <w:tr w:rsidR="00325DE3" w:rsidRPr="00D82159" w:rsidTr="00D2575D">
        <w:trPr>
          <w:trHeight w:val="315"/>
        </w:trPr>
        <w:tc>
          <w:tcPr>
            <w:tcW w:w="3914" w:type="dxa"/>
          </w:tcPr>
          <w:p w:rsidR="00325DE3" w:rsidRPr="00D82159" w:rsidRDefault="00325DE3" w:rsidP="00D2575D">
            <w:pPr>
              <w:pStyle w:val="11"/>
            </w:pPr>
            <w:r w:rsidRPr="00D82159">
              <w:t>Семестр викладання</w:t>
            </w:r>
          </w:p>
        </w:tc>
        <w:tc>
          <w:tcPr>
            <w:tcW w:w="6089" w:type="dxa"/>
          </w:tcPr>
          <w:p w:rsidR="00325DE3" w:rsidRPr="00D82159" w:rsidRDefault="00325DE3" w:rsidP="00D2575D">
            <w:pPr>
              <w:pStyle w:val="11"/>
            </w:pPr>
            <w:r w:rsidRPr="00D82159">
              <w:t>2</w:t>
            </w:r>
          </w:p>
        </w:tc>
      </w:tr>
      <w:tr w:rsidR="00325DE3" w:rsidRPr="00D82159" w:rsidTr="00D2575D">
        <w:trPr>
          <w:trHeight w:val="342"/>
        </w:trPr>
        <w:tc>
          <w:tcPr>
            <w:tcW w:w="3914" w:type="dxa"/>
          </w:tcPr>
          <w:p w:rsidR="00325DE3" w:rsidRPr="00D82159" w:rsidRDefault="00325DE3" w:rsidP="00D2575D">
            <w:pPr>
              <w:pStyle w:val="11"/>
            </w:pPr>
            <w:r w:rsidRPr="00D82159">
              <w:t>Обсяг у кредитах</w:t>
            </w:r>
          </w:p>
        </w:tc>
        <w:tc>
          <w:tcPr>
            <w:tcW w:w="6089" w:type="dxa"/>
          </w:tcPr>
          <w:p w:rsidR="00325DE3" w:rsidRPr="00D82159" w:rsidRDefault="00325DE3" w:rsidP="00D2575D">
            <w:pPr>
              <w:pStyle w:val="11"/>
            </w:pPr>
            <w:r w:rsidRPr="00D82159">
              <w:t>5</w:t>
            </w:r>
          </w:p>
        </w:tc>
      </w:tr>
      <w:tr w:rsidR="00325DE3" w:rsidRPr="00D82159" w:rsidTr="00D2575D">
        <w:trPr>
          <w:trHeight w:val="315"/>
        </w:trPr>
        <w:tc>
          <w:tcPr>
            <w:tcW w:w="3914" w:type="dxa"/>
          </w:tcPr>
          <w:p w:rsidR="00325DE3" w:rsidRPr="00D82159" w:rsidRDefault="00325DE3" w:rsidP="00D2575D">
            <w:pPr>
              <w:pStyle w:val="11"/>
            </w:pPr>
            <w:r w:rsidRPr="00D82159">
              <w:t>Мова викладання</w:t>
            </w:r>
          </w:p>
        </w:tc>
        <w:tc>
          <w:tcPr>
            <w:tcW w:w="6089" w:type="dxa"/>
          </w:tcPr>
          <w:p w:rsidR="00325DE3" w:rsidRPr="00D82159" w:rsidRDefault="00325DE3" w:rsidP="00D2575D">
            <w:pPr>
              <w:pStyle w:val="11"/>
            </w:pPr>
            <w:r w:rsidRPr="00D82159">
              <w:t>Українська</w:t>
            </w:r>
          </w:p>
        </w:tc>
      </w:tr>
      <w:tr w:rsidR="00325DE3" w:rsidRPr="00D82159" w:rsidTr="00D2575D">
        <w:trPr>
          <w:trHeight w:val="315"/>
        </w:trPr>
        <w:tc>
          <w:tcPr>
            <w:tcW w:w="3914" w:type="dxa"/>
          </w:tcPr>
          <w:p w:rsidR="00325DE3" w:rsidRPr="00D82159" w:rsidRDefault="00325DE3" w:rsidP="00D2575D">
            <w:pPr>
              <w:pStyle w:val="11"/>
            </w:pPr>
            <w:r w:rsidRPr="00D82159">
              <w:t>Кафедра</w:t>
            </w:r>
          </w:p>
        </w:tc>
        <w:tc>
          <w:tcPr>
            <w:tcW w:w="6089" w:type="dxa"/>
          </w:tcPr>
          <w:p w:rsidR="00325DE3" w:rsidRPr="00D82159" w:rsidRDefault="00325DE3" w:rsidP="00D2575D">
            <w:pPr>
              <w:pStyle w:val="11"/>
            </w:pPr>
            <w:r w:rsidRPr="00D82159">
              <w:t>Конструювання електронно-обчислювальної апаратури</w:t>
            </w:r>
          </w:p>
        </w:tc>
      </w:tr>
      <w:tr w:rsidR="00325DE3" w:rsidRPr="00D82159" w:rsidTr="00D2575D">
        <w:trPr>
          <w:trHeight w:val="315"/>
        </w:trPr>
        <w:tc>
          <w:tcPr>
            <w:tcW w:w="3914" w:type="dxa"/>
          </w:tcPr>
          <w:p w:rsidR="00325DE3" w:rsidRPr="00D82159" w:rsidRDefault="00325DE3" w:rsidP="00D2575D">
            <w:pPr>
              <w:pStyle w:val="11"/>
            </w:pPr>
            <w:r w:rsidRPr="00D82159">
              <w:t>Викладач</w:t>
            </w:r>
          </w:p>
        </w:tc>
        <w:tc>
          <w:tcPr>
            <w:tcW w:w="6089" w:type="dxa"/>
          </w:tcPr>
          <w:p w:rsidR="00325DE3" w:rsidRPr="00D82159" w:rsidRDefault="00325DE3" w:rsidP="00D2575D">
            <w:pPr>
              <w:pStyle w:val="11"/>
            </w:pPr>
            <w:r w:rsidRPr="00D82159">
              <w:t>Антонюк Олександр Ігорович</w:t>
            </w:r>
          </w:p>
        </w:tc>
      </w:tr>
      <w:tr w:rsidR="00325DE3" w:rsidRPr="00D82159" w:rsidTr="00D2575D">
        <w:trPr>
          <w:trHeight w:val="342"/>
        </w:trPr>
        <w:tc>
          <w:tcPr>
            <w:tcW w:w="3914" w:type="dxa"/>
          </w:tcPr>
          <w:p w:rsidR="00325DE3" w:rsidRPr="00D82159" w:rsidRDefault="00325DE3" w:rsidP="00D2575D">
            <w:pPr>
              <w:pStyle w:val="11"/>
            </w:pPr>
            <w:r w:rsidRPr="00D82159">
              <w:t xml:space="preserve">Пререквізити </w:t>
            </w:r>
          </w:p>
        </w:tc>
        <w:tc>
          <w:tcPr>
            <w:tcW w:w="6089" w:type="dxa"/>
          </w:tcPr>
          <w:p w:rsidR="00325DE3" w:rsidRPr="00D82159" w:rsidRDefault="00325DE3" w:rsidP="007561BF">
            <w:pPr>
              <w:pStyle w:val="11"/>
              <w:ind w:left="360"/>
            </w:pPr>
            <w:r w:rsidRPr="00D82159">
              <w:t>Основи мікропроцесорної техніки</w:t>
            </w:r>
          </w:p>
          <w:p w:rsidR="00325DE3" w:rsidRPr="00D82159" w:rsidRDefault="00325DE3" w:rsidP="007561BF">
            <w:pPr>
              <w:pStyle w:val="11"/>
              <w:ind w:left="360"/>
            </w:pPr>
            <w:r w:rsidRPr="00D82159">
              <w:t>Цифрове оброблення сигналів</w:t>
            </w:r>
          </w:p>
          <w:p w:rsidR="00325DE3" w:rsidRPr="00D82159" w:rsidRDefault="007561BF" w:rsidP="007561BF">
            <w:pPr>
              <w:pStyle w:val="11"/>
              <w:ind w:left="360"/>
            </w:pPr>
            <w:r w:rsidRPr="00D82159">
              <w:t>Інформатика</w:t>
            </w:r>
          </w:p>
        </w:tc>
      </w:tr>
      <w:tr w:rsidR="00325DE3" w:rsidRPr="00D82159" w:rsidTr="00D2575D">
        <w:trPr>
          <w:trHeight w:val="342"/>
        </w:trPr>
        <w:tc>
          <w:tcPr>
            <w:tcW w:w="3914" w:type="dxa"/>
          </w:tcPr>
          <w:p w:rsidR="00325DE3" w:rsidRPr="00D82159" w:rsidRDefault="00325DE3" w:rsidP="00D2575D">
            <w:pPr>
              <w:pStyle w:val="11"/>
            </w:pPr>
            <w:r w:rsidRPr="00D82159">
              <w:t>Постреквізити</w:t>
            </w:r>
          </w:p>
        </w:tc>
        <w:tc>
          <w:tcPr>
            <w:tcW w:w="6089" w:type="dxa"/>
          </w:tcPr>
          <w:p w:rsidR="00325DE3" w:rsidRPr="00D82159" w:rsidRDefault="00325DE3" w:rsidP="007561BF">
            <w:pPr>
              <w:pStyle w:val="11"/>
              <w:ind w:left="360"/>
            </w:pPr>
            <w:r w:rsidRPr="00D82159">
              <w:t>Комп'ютерні технології проектування електронних засобів</w:t>
            </w:r>
          </w:p>
          <w:p w:rsidR="00325DE3" w:rsidRPr="00D82159" w:rsidRDefault="00325DE3" w:rsidP="007561BF">
            <w:pPr>
              <w:pStyle w:val="11"/>
              <w:ind w:left="360"/>
            </w:pPr>
            <w:r w:rsidRPr="00D82159">
              <w:t>Системи технічного зору</w:t>
            </w:r>
          </w:p>
        </w:tc>
      </w:tr>
      <w:tr w:rsidR="00325DE3" w:rsidRPr="00D82159" w:rsidTr="00D2575D">
        <w:trPr>
          <w:trHeight w:val="315"/>
        </w:trPr>
        <w:tc>
          <w:tcPr>
            <w:tcW w:w="3914" w:type="dxa"/>
          </w:tcPr>
          <w:p w:rsidR="00325DE3" w:rsidRPr="00D82159" w:rsidRDefault="00325DE3" w:rsidP="00D2575D">
            <w:pPr>
              <w:pStyle w:val="11"/>
            </w:pPr>
            <w:r w:rsidRPr="00D82159">
              <w:t>Що буде вивчатися</w:t>
            </w:r>
          </w:p>
        </w:tc>
        <w:tc>
          <w:tcPr>
            <w:tcW w:w="6089" w:type="dxa"/>
          </w:tcPr>
          <w:p w:rsidR="00325DE3" w:rsidRPr="00D82159" w:rsidRDefault="00325DE3" w:rsidP="007561BF">
            <w:pPr>
              <w:pStyle w:val="11"/>
              <w:ind w:left="360"/>
            </w:pPr>
            <w:r w:rsidRPr="00D82159">
              <w:t>Архітектура цифрових сигнальних процесорів (ЦСП)</w:t>
            </w:r>
          </w:p>
          <w:p w:rsidR="00325DE3" w:rsidRPr="00D82159" w:rsidRDefault="00325DE3" w:rsidP="007561BF">
            <w:pPr>
              <w:pStyle w:val="11"/>
              <w:ind w:left="360"/>
            </w:pPr>
            <w:r w:rsidRPr="00D82159">
              <w:t xml:space="preserve">Реалізація алгоритмів цифрової обробки сигналів на ЦСП </w:t>
            </w:r>
          </w:p>
          <w:p w:rsidR="00325DE3" w:rsidRPr="00D82159" w:rsidRDefault="00325DE3" w:rsidP="007561BF">
            <w:pPr>
              <w:pStyle w:val="11"/>
              <w:ind w:left="360"/>
            </w:pPr>
            <w:r w:rsidRPr="00D82159">
              <w:t>Середовище розробки CodeComposerStudio</w:t>
            </w:r>
          </w:p>
        </w:tc>
      </w:tr>
      <w:tr w:rsidR="00325DE3" w:rsidRPr="00D82159" w:rsidTr="00D2575D">
        <w:trPr>
          <w:trHeight w:val="315"/>
        </w:trPr>
        <w:tc>
          <w:tcPr>
            <w:tcW w:w="3914" w:type="dxa"/>
          </w:tcPr>
          <w:p w:rsidR="00325DE3" w:rsidRPr="00D82159" w:rsidRDefault="00325DE3" w:rsidP="00D2575D">
            <w:pPr>
              <w:pStyle w:val="11"/>
            </w:pPr>
            <w:r w:rsidRPr="00D82159">
              <w:t>Чому це цікаво/треба вивчати</w:t>
            </w:r>
          </w:p>
        </w:tc>
        <w:tc>
          <w:tcPr>
            <w:tcW w:w="6089" w:type="dxa"/>
          </w:tcPr>
          <w:p w:rsidR="00325DE3" w:rsidRPr="00D82159" w:rsidRDefault="00325DE3" w:rsidP="00D2575D">
            <w:pPr>
              <w:pStyle w:val="11"/>
            </w:pPr>
            <w:r w:rsidRPr="00D82159">
              <w:t>Технології цифрової обробки сигналів знаходять широке розповсюдження на сучасному ринку електронних пристроїв</w:t>
            </w:r>
          </w:p>
        </w:tc>
      </w:tr>
      <w:tr w:rsidR="00325DE3" w:rsidRPr="00D82159" w:rsidTr="00D2575D">
        <w:trPr>
          <w:trHeight w:val="683"/>
        </w:trPr>
        <w:tc>
          <w:tcPr>
            <w:tcW w:w="3914" w:type="dxa"/>
          </w:tcPr>
          <w:p w:rsidR="00325DE3" w:rsidRPr="00D82159" w:rsidRDefault="00325DE3" w:rsidP="00D2575D">
            <w:pPr>
              <w:pStyle w:val="11"/>
            </w:pPr>
            <w:r w:rsidRPr="00D82159">
              <w:t>Чому можна навчитися (результати навчання)</w:t>
            </w:r>
          </w:p>
        </w:tc>
        <w:tc>
          <w:tcPr>
            <w:tcW w:w="6089" w:type="dxa"/>
          </w:tcPr>
          <w:p w:rsidR="00325DE3" w:rsidRPr="00D82159" w:rsidRDefault="00325DE3" w:rsidP="00D2575D">
            <w:pPr>
              <w:pStyle w:val="11"/>
            </w:pPr>
            <w:r w:rsidRPr="00D82159">
              <w:t>Можна навчитися реалізовувати базові алгоритми цифрової обробки сигналів, набути практичних навичок обробки аудіо сигналів</w:t>
            </w:r>
          </w:p>
        </w:tc>
      </w:tr>
      <w:tr w:rsidR="00325DE3" w:rsidRPr="00D82159" w:rsidTr="00D2575D">
        <w:trPr>
          <w:trHeight w:val="997"/>
        </w:trPr>
        <w:tc>
          <w:tcPr>
            <w:tcW w:w="3914" w:type="dxa"/>
          </w:tcPr>
          <w:p w:rsidR="00325DE3" w:rsidRPr="00D82159" w:rsidRDefault="00325DE3" w:rsidP="00D2575D">
            <w:pPr>
              <w:pStyle w:val="11"/>
            </w:pPr>
            <w:r w:rsidRPr="00D82159">
              <w:t>Як можна користуватися набутими знаннями і уміннями (компетентності)</w:t>
            </w:r>
          </w:p>
        </w:tc>
        <w:tc>
          <w:tcPr>
            <w:tcW w:w="6089" w:type="dxa"/>
          </w:tcPr>
          <w:p w:rsidR="00325DE3" w:rsidRPr="00D82159" w:rsidRDefault="00325DE3" w:rsidP="00D2575D">
            <w:pPr>
              <w:pStyle w:val="11"/>
            </w:pPr>
            <w:r w:rsidRPr="00D82159">
              <w:t>Набуті знання можуть бути використані при розробці та тестуванні пристроїв цифрової обробки сигналів на основі ЦСП</w:t>
            </w:r>
          </w:p>
        </w:tc>
      </w:tr>
      <w:tr w:rsidR="00325DE3" w:rsidRPr="00D82159" w:rsidTr="00D2575D">
        <w:trPr>
          <w:trHeight w:val="315"/>
        </w:trPr>
        <w:tc>
          <w:tcPr>
            <w:tcW w:w="3914" w:type="dxa"/>
          </w:tcPr>
          <w:p w:rsidR="00325DE3" w:rsidRPr="00D82159" w:rsidRDefault="00325DE3" w:rsidP="00D2575D">
            <w:pPr>
              <w:pStyle w:val="11"/>
            </w:pPr>
            <w:r w:rsidRPr="00D82159">
              <w:t>Інформаційне забезпечення</w:t>
            </w:r>
          </w:p>
        </w:tc>
        <w:tc>
          <w:tcPr>
            <w:tcW w:w="6089" w:type="dxa"/>
          </w:tcPr>
          <w:p w:rsidR="00325DE3" w:rsidRPr="00D82159" w:rsidRDefault="00325DE3" w:rsidP="00D2575D">
            <w:pPr>
              <w:pStyle w:val="11"/>
            </w:pPr>
            <w:r w:rsidRPr="00D82159">
              <w:t>Програма дисципліни, підручники, навчальний посібник з лабораторних робот, презентації, програмне забезпечення, плати для тестування</w:t>
            </w:r>
          </w:p>
        </w:tc>
      </w:tr>
      <w:tr w:rsidR="00325DE3" w:rsidRPr="00D82159" w:rsidTr="00D2575D">
        <w:trPr>
          <w:trHeight w:val="342"/>
        </w:trPr>
        <w:tc>
          <w:tcPr>
            <w:tcW w:w="3914" w:type="dxa"/>
          </w:tcPr>
          <w:p w:rsidR="00325DE3" w:rsidRPr="00D82159" w:rsidRDefault="00325DE3" w:rsidP="00D2575D">
            <w:pPr>
              <w:pStyle w:val="11"/>
            </w:pPr>
            <w:r w:rsidRPr="00D82159">
              <w:t>Форма проведення занять</w:t>
            </w:r>
          </w:p>
        </w:tc>
        <w:tc>
          <w:tcPr>
            <w:tcW w:w="6089" w:type="dxa"/>
          </w:tcPr>
          <w:p w:rsidR="00325DE3" w:rsidRPr="00D82159" w:rsidRDefault="00325DE3" w:rsidP="00D2575D">
            <w:pPr>
              <w:pStyle w:val="11"/>
            </w:pPr>
            <w:r w:rsidRPr="00D82159">
              <w:t>Лекції, лабораторні роботи, модульні контрольні роботи</w:t>
            </w:r>
          </w:p>
        </w:tc>
      </w:tr>
      <w:tr w:rsidR="00E2783D" w:rsidRPr="00D82159" w:rsidTr="00D2575D">
        <w:trPr>
          <w:trHeight w:val="342"/>
        </w:trPr>
        <w:tc>
          <w:tcPr>
            <w:tcW w:w="3914" w:type="dxa"/>
          </w:tcPr>
          <w:p w:rsidR="00E2783D" w:rsidRPr="00D82159" w:rsidRDefault="00E2783D" w:rsidP="00E2783D">
            <w:pPr>
              <w:pStyle w:val="11"/>
            </w:pPr>
            <w:r w:rsidRPr="00D82159">
              <w:t>Семестровий контроль</w:t>
            </w:r>
          </w:p>
        </w:tc>
        <w:tc>
          <w:tcPr>
            <w:tcW w:w="6089" w:type="dxa"/>
          </w:tcPr>
          <w:p w:rsidR="00E2783D" w:rsidRPr="00D82159" w:rsidRDefault="00E2783D" w:rsidP="00E2783D">
            <w:pPr>
              <w:pStyle w:val="11"/>
            </w:pPr>
            <w:r w:rsidRPr="00D82159">
              <w:t>Екзамен</w:t>
            </w:r>
          </w:p>
        </w:tc>
      </w:tr>
    </w:tbl>
    <w:p w:rsidR="00325DE3" w:rsidRPr="00D82159" w:rsidRDefault="00325DE3" w:rsidP="00260A36">
      <w:pPr>
        <w:pageBreakBefore/>
      </w:pPr>
    </w:p>
    <w:tbl>
      <w:tblPr>
        <w:tblW w:w="10003"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3914"/>
        <w:gridCol w:w="6089"/>
      </w:tblGrid>
      <w:tr w:rsidR="00E2783D" w:rsidRPr="00D82159" w:rsidTr="00D82159">
        <w:trPr>
          <w:trHeight w:val="315"/>
        </w:trPr>
        <w:tc>
          <w:tcPr>
            <w:tcW w:w="3914" w:type="dxa"/>
            <w:shd w:val="clear" w:color="auto" w:fill="BDD6EE"/>
          </w:tcPr>
          <w:p w:rsidR="00E2783D" w:rsidRPr="00D82159" w:rsidRDefault="00E2783D" w:rsidP="00D82159">
            <w:pPr>
              <w:pStyle w:val="11"/>
            </w:pPr>
            <w:r w:rsidRPr="00D82159">
              <w:t>Дисципліна</w:t>
            </w:r>
          </w:p>
        </w:tc>
        <w:tc>
          <w:tcPr>
            <w:tcW w:w="6089" w:type="dxa"/>
            <w:shd w:val="clear" w:color="auto" w:fill="BDD6EE"/>
          </w:tcPr>
          <w:p w:rsidR="00E2783D" w:rsidRPr="00D82159" w:rsidRDefault="00E2783D" w:rsidP="00D82159">
            <w:pPr>
              <w:pStyle w:val="11"/>
            </w:pPr>
            <w:r w:rsidRPr="00D82159">
              <w:rPr>
                <w:shd w:val="clear" w:color="auto" w:fill="FFFFFF"/>
              </w:rPr>
              <w:t>Сучасні технології розробки та супроводу інформаційних систем</w:t>
            </w:r>
          </w:p>
        </w:tc>
      </w:tr>
      <w:tr w:rsidR="00E2783D" w:rsidRPr="00D82159" w:rsidTr="00D82159">
        <w:trPr>
          <w:trHeight w:val="342"/>
        </w:trPr>
        <w:tc>
          <w:tcPr>
            <w:tcW w:w="3914" w:type="dxa"/>
          </w:tcPr>
          <w:p w:rsidR="00E2783D" w:rsidRPr="00D82159" w:rsidRDefault="00E2783D" w:rsidP="00D82159">
            <w:pPr>
              <w:pStyle w:val="11"/>
            </w:pPr>
            <w:r w:rsidRPr="00D82159">
              <w:t>Рівень ВО</w:t>
            </w:r>
          </w:p>
        </w:tc>
        <w:tc>
          <w:tcPr>
            <w:tcW w:w="6089" w:type="dxa"/>
          </w:tcPr>
          <w:p w:rsidR="00E2783D" w:rsidRPr="00D82159" w:rsidRDefault="00966E88" w:rsidP="00D82159">
            <w:pPr>
              <w:pStyle w:val="11"/>
            </w:pPr>
            <w:r w:rsidRPr="00D82159">
              <w:t>Другий (магістерський)</w:t>
            </w:r>
          </w:p>
        </w:tc>
      </w:tr>
      <w:tr w:rsidR="00E2783D" w:rsidRPr="00D82159" w:rsidTr="00D82159">
        <w:trPr>
          <w:trHeight w:val="342"/>
        </w:trPr>
        <w:tc>
          <w:tcPr>
            <w:tcW w:w="3914" w:type="dxa"/>
          </w:tcPr>
          <w:p w:rsidR="00E2783D" w:rsidRPr="00D82159" w:rsidRDefault="00E2783D" w:rsidP="00D82159">
            <w:pPr>
              <w:pStyle w:val="11"/>
            </w:pPr>
            <w:r w:rsidRPr="00D82159">
              <w:t>Освітня програма</w:t>
            </w:r>
          </w:p>
        </w:tc>
        <w:tc>
          <w:tcPr>
            <w:tcW w:w="6089" w:type="dxa"/>
          </w:tcPr>
          <w:p w:rsidR="00E2783D" w:rsidRPr="00D82159" w:rsidRDefault="00E2783D" w:rsidP="00D82159">
            <w:pPr>
              <w:pStyle w:val="11"/>
            </w:pPr>
            <w:r w:rsidRPr="00D82159">
              <w:t>Інформаційно-обчислювальні засоби радіоелектронних систем</w:t>
            </w:r>
          </w:p>
        </w:tc>
      </w:tr>
      <w:tr w:rsidR="00E2783D" w:rsidRPr="00D82159" w:rsidTr="00D82159">
        <w:trPr>
          <w:trHeight w:val="315"/>
        </w:trPr>
        <w:tc>
          <w:tcPr>
            <w:tcW w:w="3914" w:type="dxa"/>
          </w:tcPr>
          <w:p w:rsidR="00E2783D" w:rsidRPr="00D82159" w:rsidRDefault="00E2783D" w:rsidP="00D82159">
            <w:pPr>
              <w:pStyle w:val="11"/>
            </w:pPr>
            <w:r w:rsidRPr="00D82159">
              <w:t>Курс</w:t>
            </w:r>
          </w:p>
        </w:tc>
        <w:tc>
          <w:tcPr>
            <w:tcW w:w="6089" w:type="dxa"/>
          </w:tcPr>
          <w:p w:rsidR="00E2783D" w:rsidRPr="00D82159" w:rsidRDefault="00E2783D" w:rsidP="00D82159">
            <w:pPr>
              <w:pStyle w:val="11"/>
            </w:pPr>
            <w:r w:rsidRPr="00D82159">
              <w:t>1</w:t>
            </w:r>
          </w:p>
        </w:tc>
      </w:tr>
      <w:tr w:rsidR="00E2783D" w:rsidRPr="00D82159" w:rsidTr="00D82159">
        <w:trPr>
          <w:trHeight w:val="315"/>
        </w:trPr>
        <w:tc>
          <w:tcPr>
            <w:tcW w:w="3914" w:type="dxa"/>
          </w:tcPr>
          <w:p w:rsidR="00E2783D" w:rsidRPr="00D82159" w:rsidRDefault="00E2783D" w:rsidP="00D82159">
            <w:pPr>
              <w:pStyle w:val="11"/>
            </w:pPr>
            <w:r w:rsidRPr="00D82159">
              <w:t>Семестр викладання</w:t>
            </w:r>
          </w:p>
        </w:tc>
        <w:tc>
          <w:tcPr>
            <w:tcW w:w="6089" w:type="dxa"/>
          </w:tcPr>
          <w:p w:rsidR="00E2783D" w:rsidRPr="00D82159" w:rsidRDefault="00E2783D" w:rsidP="00D82159">
            <w:pPr>
              <w:pStyle w:val="11"/>
            </w:pPr>
            <w:r w:rsidRPr="00D82159">
              <w:t>2</w:t>
            </w:r>
          </w:p>
        </w:tc>
      </w:tr>
      <w:tr w:rsidR="00E2783D" w:rsidRPr="00D82159" w:rsidTr="00D82159">
        <w:trPr>
          <w:trHeight w:val="342"/>
        </w:trPr>
        <w:tc>
          <w:tcPr>
            <w:tcW w:w="3914" w:type="dxa"/>
          </w:tcPr>
          <w:p w:rsidR="00E2783D" w:rsidRPr="00D82159" w:rsidRDefault="00E2783D" w:rsidP="00D82159">
            <w:pPr>
              <w:pStyle w:val="11"/>
            </w:pPr>
            <w:r w:rsidRPr="00D82159">
              <w:t>Обсяг у кредитах</w:t>
            </w:r>
          </w:p>
        </w:tc>
        <w:tc>
          <w:tcPr>
            <w:tcW w:w="6089" w:type="dxa"/>
          </w:tcPr>
          <w:p w:rsidR="00E2783D" w:rsidRPr="00D82159" w:rsidRDefault="00E2783D" w:rsidP="00D82159">
            <w:pPr>
              <w:pStyle w:val="11"/>
            </w:pPr>
            <w:r w:rsidRPr="00D82159">
              <w:t>5</w:t>
            </w:r>
          </w:p>
        </w:tc>
      </w:tr>
      <w:tr w:rsidR="00E2783D" w:rsidRPr="00D82159" w:rsidTr="00D82159">
        <w:trPr>
          <w:trHeight w:val="315"/>
        </w:trPr>
        <w:tc>
          <w:tcPr>
            <w:tcW w:w="3914" w:type="dxa"/>
          </w:tcPr>
          <w:p w:rsidR="00E2783D" w:rsidRPr="00D82159" w:rsidRDefault="00E2783D" w:rsidP="00D82159">
            <w:pPr>
              <w:pStyle w:val="11"/>
            </w:pPr>
            <w:r w:rsidRPr="00D82159">
              <w:t>Мова викладання</w:t>
            </w:r>
          </w:p>
        </w:tc>
        <w:tc>
          <w:tcPr>
            <w:tcW w:w="6089" w:type="dxa"/>
          </w:tcPr>
          <w:p w:rsidR="00E2783D" w:rsidRPr="00D82159" w:rsidRDefault="00E2783D" w:rsidP="00D82159">
            <w:pPr>
              <w:pStyle w:val="11"/>
            </w:pPr>
            <w:r w:rsidRPr="00D82159">
              <w:t>Українська</w:t>
            </w:r>
          </w:p>
        </w:tc>
      </w:tr>
      <w:tr w:rsidR="00E2783D" w:rsidRPr="00D82159" w:rsidTr="00D82159">
        <w:trPr>
          <w:trHeight w:val="315"/>
        </w:trPr>
        <w:tc>
          <w:tcPr>
            <w:tcW w:w="3914" w:type="dxa"/>
          </w:tcPr>
          <w:p w:rsidR="00E2783D" w:rsidRPr="00D82159" w:rsidRDefault="00E2783D" w:rsidP="00D82159">
            <w:pPr>
              <w:pStyle w:val="11"/>
            </w:pPr>
            <w:r w:rsidRPr="00D82159">
              <w:t>Кафедра</w:t>
            </w:r>
          </w:p>
        </w:tc>
        <w:tc>
          <w:tcPr>
            <w:tcW w:w="6089" w:type="dxa"/>
          </w:tcPr>
          <w:p w:rsidR="00E2783D" w:rsidRPr="00D82159" w:rsidRDefault="00E2783D" w:rsidP="00D82159">
            <w:pPr>
              <w:pStyle w:val="11"/>
            </w:pPr>
            <w:r w:rsidRPr="00D82159">
              <w:t>Конструювання електронно-обчислювальної апаратури</w:t>
            </w:r>
          </w:p>
        </w:tc>
      </w:tr>
      <w:tr w:rsidR="00E2783D" w:rsidRPr="00D82159" w:rsidTr="00D82159">
        <w:trPr>
          <w:trHeight w:val="315"/>
        </w:trPr>
        <w:tc>
          <w:tcPr>
            <w:tcW w:w="3914" w:type="dxa"/>
          </w:tcPr>
          <w:p w:rsidR="00E2783D" w:rsidRPr="00D82159" w:rsidRDefault="00E2783D" w:rsidP="00D82159">
            <w:pPr>
              <w:pStyle w:val="11"/>
            </w:pPr>
            <w:r w:rsidRPr="00D82159">
              <w:t>Викладач</w:t>
            </w:r>
          </w:p>
        </w:tc>
        <w:tc>
          <w:tcPr>
            <w:tcW w:w="6089" w:type="dxa"/>
          </w:tcPr>
          <w:p w:rsidR="00E2783D" w:rsidRPr="00D82159" w:rsidRDefault="00E2783D" w:rsidP="00D82159">
            <w:pPr>
              <w:pStyle w:val="11"/>
            </w:pPr>
            <w:r w:rsidRPr="00D82159">
              <w:t>Сакало Євген Сергійович</w:t>
            </w:r>
          </w:p>
        </w:tc>
      </w:tr>
      <w:tr w:rsidR="00E2783D" w:rsidRPr="00D82159" w:rsidTr="00D82159">
        <w:trPr>
          <w:trHeight w:val="342"/>
        </w:trPr>
        <w:tc>
          <w:tcPr>
            <w:tcW w:w="3914" w:type="dxa"/>
          </w:tcPr>
          <w:p w:rsidR="00E2783D" w:rsidRPr="00D82159" w:rsidRDefault="00E2783D" w:rsidP="00D82159">
            <w:pPr>
              <w:pStyle w:val="11"/>
            </w:pPr>
            <w:r w:rsidRPr="00D82159">
              <w:t xml:space="preserve">Пререквізити </w:t>
            </w:r>
          </w:p>
        </w:tc>
        <w:tc>
          <w:tcPr>
            <w:tcW w:w="6089" w:type="dxa"/>
          </w:tcPr>
          <w:p w:rsidR="00E2783D" w:rsidRPr="00D82159" w:rsidRDefault="00E2783D" w:rsidP="00D82159">
            <w:pPr>
              <w:pStyle w:val="11"/>
              <w:ind w:left="720"/>
            </w:pPr>
          </w:p>
        </w:tc>
      </w:tr>
      <w:tr w:rsidR="00E2783D" w:rsidRPr="00D82159" w:rsidTr="00D82159">
        <w:trPr>
          <w:trHeight w:val="342"/>
        </w:trPr>
        <w:tc>
          <w:tcPr>
            <w:tcW w:w="3914" w:type="dxa"/>
          </w:tcPr>
          <w:p w:rsidR="00E2783D" w:rsidRPr="00D82159" w:rsidRDefault="00E2783D" w:rsidP="00D82159">
            <w:pPr>
              <w:pStyle w:val="11"/>
            </w:pPr>
            <w:r w:rsidRPr="00D82159">
              <w:t>Постреквізити</w:t>
            </w:r>
          </w:p>
        </w:tc>
        <w:tc>
          <w:tcPr>
            <w:tcW w:w="6089" w:type="dxa"/>
          </w:tcPr>
          <w:p w:rsidR="00E2783D" w:rsidRPr="00D82159" w:rsidRDefault="00E2783D" w:rsidP="00D82159">
            <w:pPr>
              <w:pStyle w:val="11"/>
            </w:pPr>
            <w:r w:rsidRPr="00D82159">
              <w:t>Робота над магістерською дисертацією</w:t>
            </w:r>
          </w:p>
        </w:tc>
      </w:tr>
      <w:tr w:rsidR="00E2783D" w:rsidRPr="00D82159" w:rsidTr="00D82159">
        <w:trPr>
          <w:trHeight w:val="315"/>
        </w:trPr>
        <w:tc>
          <w:tcPr>
            <w:tcW w:w="3914" w:type="dxa"/>
          </w:tcPr>
          <w:p w:rsidR="00E2783D" w:rsidRPr="00D82159" w:rsidRDefault="00E2783D" w:rsidP="00D82159">
            <w:pPr>
              <w:pStyle w:val="11"/>
            </w:pPr>
            <w:r w:rsidRPr="00D82159">
              <w:t>Що буде вивчатися</w:t>
            </w:r>
          </w:p>
        </w:tc>
        <w:tc>
          <w:tcPr>
            <w:tcW w:w="6089" w:type="dxa"/>
          </w:tcPr>
          <w:p w:rsidR="00E2783D" w:rsidRPr="00D82159" w:rsidRDefault="00E2783D" w:rsidP="00E2783D">
            <w:pPr>
              <w:numPr>
                <w:ilvl w:val="0"/>
                <w:numId w:val="26"/>
              </w:numPr>
              <w:ind w:left="34" w:firstLine="0"/>
              <w:jc w:val="both"/>
            </w:pPr>
            <w:r w:rsidRPr="00D82159">
              <w:t>Життєвий цикл і методології процесів розробки програмного забезпечення</w:t>
            </w:r>
          </w:p>
          <w:p w:rsidR="00E2783D" w:rsidRPr="00D82159" w:rsidRDefault="00E2783D" w:rsidP="00E2783D">
            <w:pPr>
              <w:numPr>
                <w:ilvl w:val="0"/>
                <w:numId w:val="26"/>
              </w:numPr>
              <w:ind w:left="34" w:firstLine="0"/>
              <w:jc w:val="both"/>
            </w:pPr>
            <w:r w:rsidRPr="00D82159">
              <w:t>Інформаційні системи організації проектної команди</w:t>
            </w:r>
          </w:p>
          <w:p w:rsidR="00E2783D" w:rsidRPr="00D82159" w:rsidRDefault="00E2783D" w:rsidP="00E2783D">
            <w:pPr>
              <w:numPr>
                <w:ilvl w:val="0"/>
                <w:numId w:val="26"/>
              </w:numPr>
              <w:ind w:left="34" w:firstLine="0"/>
              <w:jc w:val="both"/>
            </w:pPr>
            <w:r w:rsidRPr="00D82159">
              <w:t>Інформаційні системи планування змісту та оцінювання проекту.</w:t>
            </w:r>
          </w:p>
          <w:p w:rsidR="00E2783D" w:rsidRPr="00D82159" w:rsidRDefault="00E2783D" w:rsidP="00E2783D">
            <w:pPr>
              <w:numPr>
                <w:ilvl w:val="0"/>
                <w:numId w:val="26"/>
              </w:numPr>
              <w:ind w:left="34" w:firstLine="0"/>
              <w:jc w:val="both"/>
            </w:pPr>
            <w:r w:rsidRPr="00D82159">
              <w:t>Інструменти підтримки Scrum</w:t>
            </w:r>
          </w:p>
          <w:p w:rsidR="00E2783D" w:rsidRPr="00D82159" w:rsidRDefault="00E2783D" w:rsidP="00D82159">
            <w:pPr>
              <w:numPr>
                <w:ilvl w:val="0"/>
                <w:numId w:val="26"/>
              </w:numPr>
              <w:ind w:left="34" w:firstLine="0"/>
              <w:jc w:val="both"/>
            </w:pPr>
            <w:r w:rsidRPr="00D82159">
              <w:t>Управління вимогами, ризиками проекту, оцінювання трудомісткості та тер</w:t>
            </w:r>
          </w:p>
          <w:p w:rsidR="00E2783D" w:rsidRPr="00D82159" w:rsidRDefault="00E2783D" w:rsidP="00E2783D">
            <w:pPr>
              <w:numPr>
                <w:ilvl w:val="0"/>
                <w:numId w:val="26"/>
              </w:numPr>
              <w:ind w:left="34" w:firstLine="0"/>
              <w:jc w:val="both"/>
            </w:pPr>
            <w:r w:rsidRPr="00D82159">
              <w:t>Інформаційні системи планування IT-проєкту у часі</w:t>
            </w:r>
          </w:p>
          <w:p w:rsidR="00E2783D" w:rsidRPr="00D82159" w:rsidRDefault="00E2783D" w:rsidP="00E2783D">
            <w:pPr>
              <w:numPr>
                <w:ilvl w:val="0"/>
                <w:numId w:val="26"/>
              </w:numPr>
              <w:ind w:left="34" w:firstLine="0"/>
              <w:jc w:val="both"/>
            </w:pPr>
            <w:r w:rsidRPr="00D82159">
              <w:t>Управління проектними витратами</w:t>
            </w:r>
          </w:p>
          <w:p w:rsidR="00E2783D" w:rsidRPr="00D82159" w:rsidRDefault="00E2783D" w:rsidP="00E2783D">
            <w:pPr>
              <w:numPr>
                <w:ilvl w:val="0"/>
                <w:numId w:val="26"/>
              </w:numPr>
              <w:ind w:left="34" w:firstLine="0"/>
              <w:jc w:val="both"/>
            </w:pPr>
            <w:r w:rsidRPr="00D82159">
              <w:t>Інформаційні системи підтримки Kanban, Lean, XP методологій</w:t>
            </w:r>
          </w:p>
          <w:p w:rsidR="00E2783D" w:rsidRPr="00D82159" w:rsidRDefault="00E2783D" w:rsidP="00E2783D">
            <w:pPr>
              <w:pStyle w:val="11"/>
              <w:numPr>
                <w:ilvl w:val="0"/>
                <w:numId w:val="26"/>
              </w:numPr>
              <w:ind w:left="34" w:firstLine="0"/>
            </w:pPr>
            <w:r w:rsidRPr="00D82159">
              <w:t>Управління планом доставки продукту</w:t>
            </w:r>
          </w:p>
        </w:tc>
      </w:tr>
      <w:tr w:rsidR="00E2783D" w:rsidRPr="00D82159" w:rsidTr="00D82159">
        <w:trPr>
          <w:trHeight w:val="315"/>
        </w:trPr>
        <w:tc>
          <w:tcPr>
            <w:tcW w:w="3914" w:type="dxa"/>
          </w:tcPr>
          <w:p w:rsidR="00E2783D" w:rsidRPr="00D82159" w:rsidRDefault="00E2783D" w:rsidP="00D82159">
            <w:pPr>
              <w:pStyle w:val="11"/>
            </w:pPr>
            <w:r w:rsidRPr="00D82159">
              <w:t>Чому це цікаво/треба вивчати</w:t>
            </w:r>
          </w:p>
        </w:tc>
        <w:tc>
          <w:tcPr>
            <w:tcW w:w="6089" w:type="dxa"/>
          </w:tcPr>
          <w:p w:rsidR="00E2783D" w:rsidRPr="00D82159" w:rsidRDefault="00E2783D" w:rsidP="00E2783D">
            <w:pPr>
              <w:pStyle w:val="a7"/>
              <w:numPr>
                <w:ilvl w:val="0"/>
                <w:numId w:val="27"/>
              </w:numPr>
              <w:shd w:val="clear" w:color="auto" w:fill="FFFFFF"/>
              <w:spacing w:before="0" w:beforeAutospacing="0" w:after="0" w:afterAutospacing="0"/>
              <w:ind w:left="34" w:firstLine="36"/>
              <w:jc w:val="both"/>
              <w:textAlignment w:val="baseline"/>
              <w:rPr>
                <w:color w:val="2F2F2F"/>
                <w:bdr w:val="none" w:sz="0" w:space="0" w:color="auto" w:frame="1"/>
              </w:rPr>
            </w:pPr>
            <w:r w:rsidRPr="00D82159">
              <w:rPr>
                <w:color w:val="2F2F2F"/>
                <w:bdr w:val="none" w:sz="0" w:space="0" w:color="auto" w:frame="1"/>
              </w:rPr>
              <w:t>управління проектами завжди будується на цифрах та ефективних комунікаціях. Наприклад, Ви підвищили ефективність команди, як наслідок, компанія отримала додатковий прибуток. Це абсолютно очевидний та легко вимірюваний показник.</w:t>
            </w:r>
          </w:p>
          <w:p w:rsidR="00E2783D" w:rsidRPr="00D82159" w:rsidRDefault="00E2783D" w:rsidP="00E2783D">
            <w:pPr>
              <w:pStyle w:val="11"/>
              <w:numPr>
                <w:ilvl w:val="0"/>
                <w:numId w:val="27"/>
              </w:numPr>
              <w:ind w:left="34" w:firstLine="36"/>
              <w:rPr>
                <w:color w:val="2F2F2F"/>
                <w:shd w:val="clear" w:color="auto" w:fill="FFFFFF"/>
              </w:rPr>
            </w:pPr>
            <w:r w:rsidRPr="00D82159">
              <w:rPr>
                <w:color w:val="2F2F2F"/>
                <w:shd w:val="clear" w:color="auto" w:fill="FFFFFF"/>
              </w:rPr>
              <w:t>менеджер проекту завжди спілкується із своєю командою, точно розуміючи роль кожного учасника. Неважливо, це буде команда з маркетингу або колектив з розробників, тестерів та дизайнерів. Ви навчитеся впливати на кожного з них.</w:t>
            </w:r>
          </w:p>
          <w:p w:rsidR="00E2783D" w:rsidRPr="00D82159" w:rsidRDefault="00E2783D" w:rsidP="00E2783D">
            <w:pPr>
              <w:pStyle w:val="11"/>
              <w:numPr>
                <w:ilvl w:val="0"/>
                <w:numId w:val="27"/>
              </w:numPr>
              <w:ind w:left="34" w:firstLine="36"/>
            </w:pPr>
            <w:r w:rsidRPr="00D82159">
              <w:rPr>
                <w:color w:val="2F2F2F"/>
                <w:shd w:val="clear" w:color="auto" w:fill="FFFFFF"/>
              </w:rPr>
              <w:t>справжній керівник з управління проектами не має права боятися або уникати змін. Він постійно повинен бути готовим розглянути нову стратегію, визначити ключові вектори розвитку, швидко знайти заміну співробітнику, який виявився неефективним, знайти підхід до замовника. Точніше завжди намагатися втриматися на вершині хвилей динамічності, активності та розвитку.</w:t>
            </w:r>
          </w:p>
        </w:tc>
      </w:tr>
      <w:tr w:rsidR="00E2783D" w:rsidRPr="00D82159" w:rsidTr="00D82159">
        <w:trPr>
          <w:trHeight w:val="683"/>
        </w:trPr>
        <w:tc>
          <w:tcPr>
            <w:tcW w:w="3914" w:type="dxa"/>
          </w:tcPr>
          <w:p w:rsidR="00E2783D" w:rsidRPr="00D82159" w:rsidRDefault="00E2783D" w:rsidP="00D82159">
            <w:pPr>
              <w:pStyle w:val="11"/>
            </w:pPr>
            <w:r w:rsidRPr="00D82159">
              <w:t>Чому можна навчитися (результати навчання)</w:t>
            </w:r>
          </w:p>
        </w:tc>
        <w:tc>
          <w:tcPr>
            <w:tcW w:w="6089" w:type="dxa"/>
          </w:tcPr>
          <w:p w:rsidR="00E2783D" w:rsidRPr="00D82159" w:rsidRDefault="00E2783D" w:rsidP="00D82159">
            <w:pPr>
              <w:jc w:val="both"/>
            </w:pPr>
            <w:r w:rsidRPr="00D82159">
              <w:t>1. Визначати, оцінювати та порівнювати різні технології (методи, мови, алгоритми, графіки робіт) з метою встановлення пріоритетів у відповідності з різними критеріям продуктивності та якості, що визначені завданням.</w:t>
            </w:r>
          </w:p>
          <w:p w:rsidR="00E2783D" w:rsidRPr="00D82159" w:rsidRDefault="00E2783D" w:rsidP="00D82159">
            <w:pPr>
              <w:jc w:val="both"/>
            </w:pPr>
            <w:r w:rsidRPr="00D82159">
              <w:t>2. Володіти принципами, техніками та засобами розробки або дослідження, що використовуються у предметній області розробки або дослідження; створювати прототипи програмного забезпечення, щоб переконатися, що воно відповідає вимогам до розробки; виконувати його тестування і статичний аналіз, щоб переконатися у відповідності завданню розробки або дослідження.</w:t>
            </w:r>
          </w:p>
          <w:p w:rsidR="00E2783D" w:rsidRPr="00D82159" w:rsidRDefault="00E2783D" w:rsidP="00D82159">
            <w:pPr>
              <w:jc w:val="both"/>
            </w:pPr>
            <w:r w:rsidRPr="00D82159">
              <w:t>3. Розробляти та забезпечувати заходи з моніторингу, оптимізації, технічного обслуговування, виявлення відмов тощо.</w:t>
            </w:r>
          </w:p>
          <w:p w:rsidR="00E2783D" w:rsidRPr="00D82159" w:rsidRDefault="00E2783D" w:rsidP="00D82159">
            <w:pPr>
              <w:pStyle w:val="11"/>
            </w:pPr>
            <w:r w:rsidRPr="00D82159">
              <w:t>4. Забезпечувати відстеження стану розробки, відображення його у технічній документації з використанням засобів управлінням версіями документів.</w:t>
            </w:r>
          </w:p>
        </w:tc>
      </w:tr>
      <w:tr w:rsidR="00E2783D" w:rsidRPr="00D82159" w:rsidTr="00D82159">
        <w:trPr>
          <w:trHeight w:val="997"/>
        </w:trPr>
        <w:tc>
          <w:tcPr>
            <w:tcW w:w="3914" w:type="dxa"/>
          </w:tcPr>
          <w:p w:rsidR="00E2783D" w:rsidRPr="00D82159" w:rsidRDefault="00E2783D" w:rsidP="00D82159">
            <w:pPr>
              <w:pStyle w:val="11"/>
            </w:pPr>
            <w:r w:rsidRPr="00D82159">
              <w:t>Як можна користуватися набутими знаннями і уміннями (компетентності)</w:t>
            </w:r>
          </w:p>
        </w:tc>
        <w:tc>
          <w:tcPr>
            <w:tcW w:w="6089" w:type="dxa"/>
          </w:tcPr>
          <w:p w:rsidR="00E2783D" w:rsidRPr="00D82159" w:rsidRDefault="00E2783D" w:rsidP="00D82159">
            <w:pPr>
              <w:jc w:val="both"/>
            </w:pPr>
            <w:r w:rsidRPr="00D82159">
              <w:t xml:space="preserve"> - здатність формалізувати предметну область певного проєкту як складну систему з визначенням ключових елементів та зв’язків між ними, мети та критеріїв оцінки її функціонування у вигляді відповідної інформаційної моделі.</w:t>
            </w:r>
          </w:p>
          <w:p w:rsidR="00E2783D" w:rsidRPr="00D82159" w:rsidRDefault="00E2783D" w:rsidP="00D82159">
            <w:pPr>
              <w:jc w:val="both"/>
            </w:pPr>
            <w:r w:rsidRPr="00D82159">
              <w:t xml:space="preserve"> - здатність використовувати програмні інструментами для організації командної роботи над проєктом.</w:t>
            </w:r>
          </w:p>
          <w:p w:rsidR="00E2783D" w:rsidRPr="00D82159" w:rsidRDefault="00E2783D" w:rsidP="00D82159">
            <w:pPr>
              <w:jc w:val="both"/>
            </w:pPr>
            <w:r w:rsidRPr="00D82159">
              <w:t xml:space="preserve"> - здатність оцінювати якість ІТ-проєктів, комп’ютерних і програмних систем різного призначення, володіти методологіями, методами і технологіями забезпечення та вдосконалення якості ІТ-проєктів, комп’ютерних та програмних систем на основі міжнародних стандартів оцінки якості програмного забезпечення інформаційних систем, моделей оцінки зрілості процесів розробки інформаційних та програмних систем.</w:t>
            </w:r>
          </w:p>
          <w:p w:rsidR="00E2783D" w:rsidRPr="00D82159" w:rsidRDefault="00E2783D" w:rsidP="00D82159">
            <w:pPr>
              <w:jc w:val="both"/>
            </w:pPr>
            <w:r w:rsidRPr="00D82159">
              <w:t xml:space="preserve"> - здатність ініціювати та планувати процеси розробки комп’ютерних систем та програмного забезпечення, включно з його розробкою, аналізом, тестуванням, системною інтеграцією, впровадженням і супроводом.</w:t>
            </w:r>
          </w:p>
          <w:p w:rsidR="00E2783D" w:rsidRPr="00D82159" w:rsidRDefault="00E2783D" w:rsidP="00D82159">
            <w:pPr>
              <w:jc w:val="both"/>
            </w:pPr>
            <w:r w:rsidRPr="00D82159">
              <w:t xml:space="preserve"> - здатність виявляти проблемні ситуації в процесі експлуатації програмного забезпечення і формулювати завдання для його модифікації або реінжинірингу.</w:t>
            </w:r>
          </w:p>
          <w:p w:rsidR="00E2783D" w:rsidRPr="00D82159" w:rsidRDefault="00E2783D" w:rsidP="00D82159">
            <w:pPr>
              <w:jc w:val="both"/>
            </w:pPr>
            <w:r w:rsidRPr="00D82159">
              <w:t xml:space="preserve"> - здатність документувати хід та результати проєктної роботи, володіти основними методологіями, стандартами та архітектурними фреймворками, що визначають сукупність, структуру та зміст проєктної та робочої документації комп’ютерних та програмних систем різного призначення.</w:t>
            </w:r>
          </w:p>
          <w:p w:rsidR="00E2783D" w:rsidRPr="00D82159" w:rsidRDefault="00E2783D" w:rsidP="00D82159">
            <w:pPr>
              <w:pStyle w:val="11"/>
            </w:pPr>
          </w:p>
        </w:tc>
      </w:tr>
      <w:tr w:rsidR="00E2783D" w:rsidRPr="00D82159" w:rsidTr="00D82159">
        <w:trPr>
          <w:trHeight w:val="315"/>
        </w:trPr>
        <w:tc>
          <w:tcPr>
            <w:tcW w:w="3914" w:type="dxa"/>
          </w:tcPr>
          <w:p w:rsidR="00E2783D" w:rsidRPr="00D82159" w:rsidRDefault="00E2783D" w:rsidP="00D82159">
            <w:pPr>
              <w:pStyle w:val="11"/>
            </w:pPr>
            <w:r w:rsidRPr="00D82159">
              <w:t>Інформаційне забезпечення</w:t>
            </w:r>
          </w:p>
        </w:tc>
        <w:tc>
          <w:tcPr>
            <w:tcW w:w="6089" w:type="dxa"/>
          </w:tcPr>
          <w:p w:rsidR="00E2783D" w:rsidRPr="00D82159" w:rsidRDefault="00E2783D" w:rsidP="00D82159">
            <w:pPr>
              <w:pStyle w:val="11"/>
            </w:pPr>
            <w:r w:rsidRPr="00D82159">
              <w:t>Програма дисципліни, підручники, навчальний посібник з лабораторних робот, презентації, програмне забезпечення.</w:t>
            </w:r>
          </w:p>
        </w:tc>
      </w:tr>
      <w:tr w:rsidR="00E2783D" w:rsidRPr="00D82159" w:rsidTr="00D82159">
        <w:trPr>
          <w:trHeight w:val="342"/>
        </w:trPr>
        <w:tc>
          <w:tcPr>
            <w:tcW w:w="3914" w:type="dxa"/>
          </w:tcPr>
          <w:p w:rsidR="00E2783D" w:rsidRPr="00D82159" w:rsidRDefault="00E2783D" w:rsidP="00D82159">
            <w:pPr>
              <w:pStyle w:val="11"/>
            </w:pPr>
            <w:r w:rsidRPr="00D82159">
              <w:t>Форма проведення занять</w:t>
            </w:r>
          </w:p>
        </w:tc>
        <w:tc>
          <w:tcPr>
            <w:tcW w:w="6089" w:type="dxa"/>
          </w:tcPr>
          <w:p w:rsidR="00E2783D" w:rsidRPr="00D82159" w:rsidRDefault="00E2783D" w:rsidP="00D82159">
            <w:pPr>
              <w:pStyle w:val="11"/>
            </w:pPr>
            <w:r w:rsidRPr="00D82159">
              <w:t>Лекції, лабораторні роботи, модульна контрольна робота, РГР.</w:t>
            </w:r>
          </w:p>
        </w:tc>
      </w:tr>
      <w:tr w:rsidR="00E2783D" w:rsidRPr="00D82159" w:rsidTr="00D82159">
        <w:trPr>
          <w:trHeight w:val="342"/>
        </w:trPr>
        <w:tc>
          <w:tcPr>
            <w:tcW w:w="3914" w:type="dxa"/>
          </w:tcPr>
          <w:p w:rsidR="00E2783D" w:rsidRPr="00D82159" w:rsidRDefault="00E2783D" w:rsidP="00D82159">
            <w:pPr>
              <w:pStyle w:val="11"/>
            </w:pPr>
            <w:r w:rsidRPr="00D82159">
              <w:t>Семестровий контроль</w:t>
            </w:r>
          </w:p>
        </w:tc>
        <w:tc>
          <w:tcPr>
            <w:tcW w:w="6089" w:type="dxa"/>
          </w:tcPr>
          <w:p w:rsidR="00E2783D" w:rsidRPr="00D82159" w:rsidRDefault="00E2783D" w:rsidP="00D82159">
            <w:pPr>
              <w:pStyle w:val="11"/>
            </w:pPr>
            <w:r w:rsidRPr="00D82159">
              <w:t>Екзамен</w:t>
            </w:r>
          </w:p>
        </w:tc>
      </w:tr>
      <w:tr w:rsidR="00966E88" w:rsidRPr="00D82159" w:rsidTr="00966E88">
        <w:trPr>
          <w:trHeight w:val="342"/>
        </w:trPr>
        <w:tc>
          <w:tcPr>
            <w:tcW w:w="3914" w:type="dxa"/>
            <w:tcBorders>
              <w:top w:val="single" w:sz="4" w:space="0" w:color="000000"/>
              <w:left w:val="single" w:sz="4" w:space="0" w:color="000000"/>
              <w:bottom w:val="single" w:sz="4" w:space="0" w:color="000000"/>
              <w:right w:val="single" w:sz="4" w:space="0" w:color="000000"/>
            </w:tcBorders>
            <w:shd w:val="clear" w:color="auto" w:fill="BDD6EE"/>
          </w:tcPr>
          <w:p w:rsidR="00966E88" w:rsidRPr="00D82159" w:rsidRDefault="00966E88" w:rsidP="00D82159">
            <w:pPr>
              <w:pStyle w:val="11"/>
            </w:pPr>
            <w:r w:rsidRPr="00D82159">
              <w:t>Дисципліна</w:t>
            </w:r>
          </w:p>
        </w:tc>
        <w:tc>
          <w:tcPr>
            <w:tcW w:w="6089" w:type="dxa"/>
            <w:tcBorders>
              <w:top w:val="single" w:sz="4" w:space="0" w:color="000000"/>
              <w:left w:val="single" w:sz="4" w:space="0" w:color="000000"/>
              <w:bottom w:val="single" w:sz="4" w:space="0" w:color="000000"/>
              <w:right w:val="single" w:sz="4" w:space="0" w:color="000000"/>
            </w:tcBorders>
            <w:shd w:val="clear" w:color="auto" w:fill="BDD6EE"/>
          </w:tcPr>
          <w:p w:rsidR="00966E88" w:rsidRPr="00D82159" w:rsidRDefault="00966E88" w:rsidP="00D82159">
            <w:pPr>
              <w:pStyle w:val="11"/>
            </w:pPr>
            <w:r w:rsidRPr="00D82159">
              <w:t>Конструювання швидкодіючих радіоелектронних пристроїв</w:t>
            </w:r>
          </w:p>
        </w:tc>
      </w:tr>
      <w:tr w:rsidR="00966E88" w:rsidRPr="00D82159" w:rsidTr="00966E88">
        <w:trPr>
          <w:trHeight w:val="342"/>
        </w:trPr>
        <w:tc>
          <w:tcPr>
            <w:tcW w:w="3914" w:type="dxa"/>
            <w:tcBorders>
              <w:top w:val="single" w:sz="4" w:space="0" w:color="000000"/>
              <w:left w:val="single" w:sz="4" w:space="0" w:color="000000"/>
              <w:bottom w:val="single" w:sz="4" w:space="0" w:color="000000"/>
              <w:right w:val="single" w:sz="4" w:space="0" w:color="000000"/>
            </w:tcBorders>
          </w:tcPr>
          <w:p w:rsidR="00966E88" w:rsidRPr="00D82159" w:rsidRDefault="00966E88" w:rsidP="00D82159">
            <w:pPr>
              <w:pStyle w:val="11"/>
            </w:pPr>
            <w:r w:rsidRPr="00D82159">
              <w:t>Рівень ВО</w:t>
            </w:r>
          </w:p>
        </w:tc>
        <w:tc>
          <w:tcPr>
            <w:tcW w:w="6089" w:type="dxa"/>
            <w:tcBorders>
              <w:top w:val="single" w:sz="4" w:space="0" w:color="000000"/>
              <w:left w:val="single" w:sz="4" w:space="0" w:color="000000"/>
              <w:bottom w:val="single" w:sz="4" w:space="0" w:color="000000"/>
              <w:right w:val="single" w:sz="4" w:space="0" w:color="000000"/>
            </w:tcBorders>
          </w:tcPr>
          <w:p w:rsidR="00966E88" w:rsidRPr="00D82159" w:rsidRDefault="00966E88" w:rsidP="00D82159">
            <w:pPr>
              <w:pStyle w:val="11"/>
            </w:pPr>
            <w:r w:rsidRPr="00D82159">
              <w:t>Другий (магістерський)</w:t>
            </w:r>
          </w:p>
        </w:tc>
      </w:tr>
      <w:tr w:rsidR="00966E88" w:rsidRPr="00D82159" w:rsidTr="00966E88">
        <w:trPr>
          <w:trHeight w:val="342"/>
        </w:trPr>
        <w:tc>
          <w:tcPr>
            <w:tcW w:w="3914" w:type="dxa"/>
            <w:tcBorders>
              <w:top w:val="single" w:sz="4" w:space="0" w:color="000000"/>
              <w:left w:val="single" w:sz="4" w:space="0" w:color="000000"/>
              <w:bottom w:val="single" w:sz="4" w:space="0" w:color="000000"/>
              <w:right w:val="single" w:sz="4" w:space="0" w:color="000000"/>
            </w:tcBorders>
          </w:tcPr>
          <w:p w:rsidR="00966E88" w:rsidRPr="00D82159" w:rsidRDefault="00966E88" w:rsidP="00D82159">
            <w:pPr>
              <w:pStyle w:val="11"/>
            </w:pPr>
            <w:r w:rsidRPr="00D82159">
              <w:t>Освітня програма</w:t>
            </w:r>
          </w:p>
        </w:tc>
        <w:tc>
          <w:tcPr>
            <w:tcW w:w="6089" w:type="dxa"/>
            <w:tcBorders>
              <w:top w:val="single" w:sz="4" w:space="0" w:color="000000"/>
              <w:left w:val="single" w:sz="4" w:space="0" w:color="000000"/>
              <w:bottom w:val="single" w:sz="4" w:space="0" w:color="000000"/>
              <w:right w:val="single" w:sz="4" w:space="0" w:color="000000"/>
            </w:tcBorders>
          </w:tcPr>
          <w:p w:rsidR="00966E88" w:rsidRPr="00D82159" w:rsidRDefault="00966E88" w:rsidP="00D82159">
            <w:pPr>
              <w:pStyle w:val="11"/>
            </w:pPr>
            <w:r w:rsidRPr="00D82159">
              <w:t>Інформаційно-обчислювальні засоби радіоелектронних систем</w:t>
            </w:r>
          </w:p>
        </w:tc>
      </w:tr>
      <w:tr w:rsidR="00966E88" w:rsidRPr="00D82159" w:rsidTr="00966E88">
        <w:trPr>
          <w:trHeight w:val="342"/>
        </w:trPr>
        <w:tc>
          <w:tcPr>
            <w:tcW w:w="3914" w:type="dxa"/>
            <w:tcBorders>
              <w:top w:val="single" w:sz="4" w:space="0" w:color="000000"/>
              <w:left w:val="single" w:sz="4" w:space="0" w:color="000000"/>
              <w:bottom w:val="single" w:sz="4" w:space="0" w:color="000000"/>
              <w:right w:val="single" w:sz="4" w:space="0" w:color="000000"/>
            </w:tcBorders>
          </w:tcPr>
          <w:p w:rsidR="00966E88" w:rsidRPr="00D82159" w:rsidRDefault="00966E88" w:rsidP="00D82159">
            <w:pPr>
              <w:pStyle w:val="11"/>
            </w:pPr>
            <w:r w:rsidRPr="00D82159">
              <w:t>Курс</w:t>
            </w:r>
          </w:p>
        </w:tc>
        <w:tc>
          <w:tcPr>
            <w:tcW w:w="6089" w:type="dxa"/>
            <w:tcBorders>
              <w:top w:val="single" w:sz="4" w:space="0" w:color="000000"/>
              <w:left w:val="single" w:sz="4" w:space="0" w:color="000000"/>
              <w:bottom w:val="single" w:sz="4" w:space="0" w:color="000000"/>
              <w:right w:val="single" w:sz="4" w:space="0" w:color="000000"/>
            </w:tcBorders>
          </w:tcPr>
          <w:p w:rsidR="00966E88" w:rsidRPr="00D82159" w:rsidRDefault="00966E88" w:rsidP="00D82159">
            <w:pPr>
              <w:pStyle w:val="11"/>
            </w:pPr>
            <w:r w:rsidRPr="00D82159">
              <w:t>1</w:t>
            </w:r>
          </w:p>
        </w:tc>
      </w:tr>
      <w:tr w:rsidR="00966E88" w:rsidRPr="00D82159" w:rsidTr="00966E88">
        <w:trPr>
          <w:trHeight w:val="342"/>
        </w:trPr>
        <w:tc>
          <w:tcPr>
            <w:tcW w:w="3914" w:type="dxa"/>
            <w:tcBorders>
              <w:top w:val="single" w:sz="4" w:space="0" w:color="000000"/>
              <w:left w:val="single" w:sz="4" w:space="0" w:color="000000"/>
              <w:bottom w:val="single" w:sz="4" w:space="0" w:color="000000"/>
              <w:right w:val="single" w:sz="4" w:space="0" w:color="000000"/>
            </w:tcBorders>
          </w:tcPr>
          <w:p w:rsidR="00966E88" w:rsidRPr="00D82159" w:rsidRDefault="00966E88" w:rsidP="00D82159">
            <w:pPr>
              <w:pStyle w:val="11"/>
            </w:pPr>
            <w:r w:rsidRPr="00D82159">
              <w:t>Семестр викладання</w:t>
            </w:r>
          </w:p>
        </w:tc>
        <w:tc>
          <w:tcPr>
            <w:tcW w:w="6089" w:type="dxa"/>
            <w:tcBorders>
              <w:top w:val="single" w:sz="4" w:space="0" w:color="000000"/>
              <w:left w:val="single" w:sz="4" w:space="0" w:color="000000"/>
              <w:bottom w:val="single" w:sz="4" w:space="0" w:color="000000"/>
              <w:right w:val="single" w:sz="4" w:space="0" w:color="000000"/>
            </w:tcBorders>
          </w:tcPr>
          <w:p w:rsidR="00966E88" w:rsidRPr="00D82159" w:rsidRDefault="00966E88" w:rsidP="00D82159">
            <w:pPr>
              <w:pStyle w:val="11"/>
            </w:pPr>
            <w:r w:rsidRPr="00D82159">
              <w:t>2</w:t>
            </w:r>
          </w:p>
        </w:tc>
      </w:tr>
      <w:tr w:rsidR="00966E88" w:rsidRPr="00D82159" w:rsidTr="00966E88">
        <w:trPr>
          <w:trHeight w:val="342"/>
        </w:trPr>
        <w:tc>
          <w:tcPr>
            <w:tcW w:w="3914" w:type="dxa"/>
            <w:tcBorders>
              <w:top w:val="single" w:sz="4" w:space="0" w:color="000000"/>
              <w:left w:val="single" w:sz="4" w:space="0" w:color="000000"/>
              <w:bottom w:val="single" w:sz="4" w:space="0" w:color="000000"/>
              <w:right w:val="single" w:sz="4" w:space="0" w:color="000000"/>
            </w:tcBorders>
          </w:tcPr>
          <w:p w:rsidR="00966E88" w:rsidRPr="00D82159" w:rsidRDefault="00966E88" w:rsidP="00D82159">
            <w:pPr>
              <w:pStyle w:val="11"/>
            </w:pPr>
            <w:r w:rsidRPr="00D82159">
              <w:t>Обсяг у кредитах</w:t>
            </w:r>
          </w:p>
        </w:tc>
        <w:tc>
          <w:tcPr>
            <w:tcW w:w="6089" w:type="dxa"/>
            <w:tcBorders>
              <w:top w:val="single" w:sz="4" w:space="0" w:color="000000"/>
              <w:left w:val="single" w:sz="4" w:space="0" w:color="000000"/>
              <w:bottom w:val="single" w:sz="4" w:space="0" w:color="000000"/>
              <w:right w:val="single" w:sz="4" w:space="0" w:color="000000"/>
            </w:tcBorders>
          </w:tcPr>
          <w:p w:rsidR="00966E88" w:rsidRPr="00D82159" w:rsidRDefault="00966E88" w:rsidP="00D82159">
            <w:pPr>
              <w:pStyle w:val="11"/>
            </w:pPr>
            <w:r w:rsidRPr="00D82159">
              <w:t>5</w:t>
            </w:r>
          </w:p>
        </w:tc>
      </w:tr>
      <w:tr w:rsidR="00966E88" w:rsidRPr="00D82159" w:rsidTr="00966E88">
        <w:trPr>
          <w:trHeight w:val="342"/>
        </w:trPr>
        <w:tc>
          <w:tcPr>
            <w:tcW w:w="3914" w:type="dxa"/>
            <w:tcBorders>
              <w:top w:val="single" w:sz="4" w:space="0" w:color="000000"/>
              <w:left w:val="single" w:sz="4" w:space="0" w:color="000000"/>
              <w:bottom w:val="single" w:sz="4" w:space="0" w:color="000000"/>
              <w:right w:val="single" w:sz="4" w:space="0" w:color="000000"/>
            </w:tcBorders>
          </w:tcPr>
          <w:p w:rsidR="00966E88" w:rsidRPr="00D82159" w:rsidRDefault="00966E88" w:rsidP="00D82159">
            <w:pPr>
              <w:pStyle w:val="11"/>
            </w:pPr>
            <w:r w:rsidRPr="00D82159">
              <w:t>Мова викладання</w:t>
            </w:r>
          </w:p>
        </w:tc>
        <w:tc>
          <w:tcPr>
            <w:tcW w:w="6089" w:type="dxa"/>
            <w:tcBorders>
              <w:top w:val="single" w:sz="4" w:space="0" w:color="000000"/>
              <w:left w:val="single" w:sz="4" w:space="0" w:color="000000"/>
              <w:bottom w:val="single" w:sz="4" w:space="0" w:color="000000"/>
              <w:right w:val="single" w:sz="4" w:space="0" w:color="000000"/>
            </w:tcBorders>
          </w:tcPr>
          <w:p w:rsidR="00966E88" w:rsidRPr="00D82159" w:rsidRDefault="00966E88" w:rsidP="00D82159">
            <w:pPr>
              <w:pStyle w:val="11"/>
            </w:pPr>
            <w:r w:rsidRPr="00D82159">
              <w:t>Українська</w:t>
            </w:r>
          </w:p>
        </w:tc>
      </w:tr>
      <w:tr w:rsidR="00966E88" w:rsidRPr="00D82159" w:rsidTr="00966E88">
        <w:trPr>
          <w:trHeight w:val="342"/>
        </w:trPr>
        <w:tc>
          <w:tcPr>
            <w:tcW w:w="3914" w:type="dxa"/>
            <w:tcBorders>
              <w:top w:val="single" w:sz="4" w:space="0" w:color="000000"/>
              <w:left w:val="single" w:sz="4" w:space="0" w:color="000000"/>
              <w:bottom w:val="single" w:sz="4" w:space="0" w:color="000000"/>
              <w:right w:val="single" w:sz="4" w:space="0" w:color="000000"/>
            </w:tcBorders>
          </w:tcPr>
          <w:p w:rsidR="00966E88" w:rsidRPr="00D82159" w:rsidRDefault="00966E88" w:rsidP="00D82159">
            <w:pPr>
              <w:pStyle w:val="11"/>
            </w:pPr>
            <w:r w:rsidRPr="00D82159">
              <w:t>Кафедра</w:t>
            </w:r>
          </w:p>
        </w:tc>
        <w:tc>
          <w:tcPr>
            <w:tcW w:w="6089" w:type="dxa"/>
            <w:tcBorders>
              <w:top w:val="single" w:sz="4" w:space="0" w:color="000000"/>
              <w:left w:val="single" w:sz="4" w:space="0" w:color="000000"/>
              <w:bottom w:val="single" w:sz="4" w:space="0" w:color="000000"/>
              <w:right w:val="single" w:sz="4" w:space="0" w:color="000000"/>
            </w:tcBorders>
          </w:tcPr>
          <w:p w:rsidR="00966E88" w:rsidRPr="00D82159" w:rsidRDefault="00966E88" w:rsidP="00D82159">
            <w:pPr>
              <w:pStyle w:val="11"/>
            </w:pPr>
            <w:r w:rsidRPr="00D82159">
              <w:t>Конструювання електронно-обчислювальної апаратури</w:t>
            </w:r>
          </w:p>
        </w:tc>
      </w:tr>
      <w:tr w:rsidR="00966E88" w:rsidRPr="00D82159" w:rsidTr="00966E88">
        <w:trPr>
          <w:trHeight w:val="342"/>
        </w:trPr>
        <w:tc>
          <w:tcPr>
            <w:tcW w:w="3914" w:type="dxa"/>
            <w:tcBorders>
              <w:top w:val="single" w:sz="4" w:space="0" w:color="000000"/>
              <w:left w:val="single" w:sz="4" w:space="0" w:color="000000"/>
              <w:bottom w:val="single" w:sz="4" w:space="0" w:color="000000"/>
              <w:right w:val="single" w:sz="4" w:space="0" w:color="000000"/>
            </w:tcBorders>
          </w:tcPr>
          <w:p w:rsidR="00966E88" w:rsidRPr="00D82159" w:rsidRDefault="00966E88" w:rsidP="00D82159">
            <w:pPr>
              <w:pStyle w:val="11"/>
            </w:pPr>
            <w:r w:rsidRPr="00D82159">
              <w:t>Викладач</w:t>
            </w:r>
          </w:p>
        </w:tc>
        <w:tc>
          <w:tcPr>
            <w:tcW w:w="6089" w:type="dxa"/>
            <w:tcBorders>
              <w:top w:val="single" w:sz="4" w:space="0" w:color="000000"/>
              <w:left w:val="single" w:sz="4" w:space="0" w:color="000000"/>
              <w:bottom w:val="single" w:sz="4" w:space="0" w:color="000000"/>
              <w:right w:val="single" w:sz="4" w:space="0" w:color="000000"/>
            </w:tcBorders>
          </w:tcPr>
          <w:p w:rsidR="00966E88" w:rsidRPr="00D82159" w:rsidRDefault="00966E88" w:rsidP="00D82159">
            <w:pPr>
              <w:pStyle w:val="11"/>
            </w:pPr>
            <w:r w:rsidRPr="00D82159">
              <w:t xml:space="preserve">Адаменко Ірина Олександрівна, </w:t>
            </w:r>
            <w:r w:rsidRPr="00D82159">
              <w:br/>
              <w:t>провідний інженер ТОВ «Радіонікс»</w:t>
            </w:r>
          </w:p>
        </w:tc>
      </w:tr>
      <w:tr w:rsidR="00966E88" w:rsidRPr="00D82159" w:rsidTr="00966E88">
        <w:trPr>
          <w:trHeight w:val="342"/>
        </w:trPr>
        <w:tc>
          <w:tcPr>
            <w:tcW w:w="3914" w:type="dxa"/>
            <w:tcBorders>
              <w:top w:val="single" w:sz="4" w:space="0" w:color="000000"/>
              <w:left w:val="single" w:sz="4" w:space="0" w:color="000000"/>
              <w:bottom w:val="single" w:sz="4" w:space="0" w:color="000000"/>
              <w:right w:val="single" w:sz="4" w:space="0" w:color="000000"/>
            </w:tcBorders>
          </w:tcPr>
          <w:p w:rsidR="00966E88" w:rsidRPr="00D82159" w:rsidRDefault="00966E88" w:rsidP="00D82159">
            <w:pPr>
              <w:pStyle w:val="11"/>
            </w:pPr>
            <w:r w:rsidRPr="00D82159">
              <w:t xml:space="preserve">Пререквізити </w:t>
            </w:r>
          </w:p>
        </w:tc>
        <w:tc>
          <w:tcPr>
            <w:tcW w:w="6089" w:type="dxa"/>
            <w:tcBorders>
              <w:top w:val="single" w:sz="4" w:space="0" w:color="000000"/>
              <w:left w:val="single" w:sz="4" w:space="0" w:color="000000"/>
              <w:bottom w:val="single" w:sz="4" w:space="0" w:color="000000"/>
              <w:right w:val="single" w:sz="4" w:space="0" w:color="000000"/>
            </w:tcBorders>
          </w:tcPr>
          <w:p w:rsidR="00966E88" w:rsidRPr="00D82159" w:rsidRDefault="00966E88" w:rsidP="00966E88">
            <w:pPr>
              <w:pStyle w:val="11"/>
            </w:pPr>
          </w:p>
        </w:tc>
      </w:tr>
      <w:tr w:rsidR="00966E88" w:rsidRPr="00D82159" w:rsidTr="00966E88">
        <w:trPr>
          <w:trHeight w:val="342"/>
        </w:trPr>
        <w:tc>
          <w:tcPr>
            <w:tcW w:w="3914" w:type="dxa"/>
            <w:tcBorders>
              <w:top w:val="single" w:sz="4" w:space="0" w:color="000000"/>
              <w:left w:val="single" w:sz="4" w:space="0" w:color="000000"/>
              <w:bottom w:val="single" w:sz="4" w:space="0" w:color="000000"/>
              <w:right w:val="single" w:sz="4" w:space="0" w:color="000000"/>
            </w:tcBorders>
          </w:tcPr>
          <w:p w:rsidR="00966E88" w:rsidRPr="00D82159" w:rsidRDefault="00966E88" w:rsidP="00D82159">
            <w:pPr>
              <w:pStyle w:val="11"/>
            </w:pPr>
            <w:r w:rsidRPr="00D82159">
              <w:t>Постреквізити</w:t>
            </w:r>
          </w:p>
        </w:tc>
        <w:tc>
          <w:tcPr>
            <w:tcW w:w="6089" w:type="dxa"/>
            <w:tcBorders>
              <w:top w:val="single" w:sz="4" w:space="0" w:color="000000"/>
              <w:left w:val="single" w:sz="4" w:space="0" w:color="000000"/>
              <w:bottom w:val="single" w:sz="4" w:space="0" w:color="000000"/>
              <w:right w:val="single" w:sz="4" w:space="0" w:color="000000"/>
            </w:tcBorders>
          </w:tcPr>
          <w:p w:rsidR="00966E88" w:rsidRPr="00D82159" w:rsidRDefault="00966E88" w:rsidP="00D82159">
            <w:pPr>
              <w:pStyle w:val="11"/>
            </w:pPr>
            <w:r w:rsidRPr="00D82159">
              <w:t>Робота над магістерською дисертацією</w:t>
            </w:r>
          </w:p>
        </w:tc>
      </w:tr>
      <w:tr w:rsidR="00966E88" w:rsidRPr="00D82159" w:rsidTr="00966E88">
        <w:trPr>
          <w:trHeight w:val="342"/>
        </w:trPr>
        <w:tc>
          <w:tcPr>
            <w:tcW w:w="3914" w:type="dxa"/>
            <w:tcBorders>
              <w:top w:val="single" w:sz="4" w:space="0" w:color="000000"/>
              <w:left w:val="single" w:sz="4" w:space="0" w:color="000000"/>
              <w:bottom w:val="single" w:sz="4" w:space="0" w:color="000000"/>
              <w:right w:val="single" w:sz="4" w:space="0" w:color="000000"/>
            </w:tcBorders>
          </w:tcPr>
          <w:p w:rsidR="00966E88" w:rsidRPr="00D82159" w:rsidRDefault="00966E88" w:rsidP="00D82159">
            <w:pPr>
              <w:pStyle w:val="11"/>
            </w:pPr>
            <w:r w:rsidRPr="00D82159">
              <w:t>Що буде вивчатися</w:t>
            </w:r>
          </w:p>
        </w:tc>
        <w:tc>
          <w:tcPr>
            <w:tcW w:w="6089" w:type="dxa"/>
            <w:tcBorders>
              <w:top w:val="single" w:sz="4" w:space="0" w:color="000000"/>
              <w:left w:val="single" w:sz="4" w:space="0" w:color="000000"/>
              <w:bottom w:val="single" w:sz="4" w:space="0" w:color="000000"/>
              <w:right w:val="single" w:sz="4" w:space="0" w:color="000000"/>
            </w:tcBorders>
          </w:tcPr>
          <w:p w:rsidR="00966E88" w:rsidRPr="00D82159" w:rsidRDefault="00966E88" w:rsidP="00D82159">
            <w:pPr>
              <w:pStyle w:val="11"/>
            </w:pPr>
            <w:r w:rsidRPr="00D82159">
              <w:t>Метою курсу являється вивчення конструктивних, схемотехнічних та топологічних принципів проєктування швидкодіючої цифрової техніки</w:t>
            </w:r>
          </w:p>
        </w:tc>
      </w:tr>
      <w:tr w:rsidR="00966E88" w:rsidRPr="00D82159" w:rsidTr="00966E88">
        <w:trPr>
          <w:trHeight w:val="342"/>
        </w:trPr>
        <w:tc>
          <w:tcPr>
            <w:tcW w:w="3914" w:type="dxa"/>
            <w:tcBorders>
              <w:top w:val="single" w:sz="4" w:space="0" w:color="000000"/>
              <w:left w:val="single" w:sz="4" w:space="0" w:color="000000"/>
              <w:bottom w:val="single" w:sz="4" w:space="0" w:color="000000"/>
              <w:right w:val="single" w:sz="4" w:space="0" w:color="000000"/>
            </w:tcBorders>
          </w:tcPr>
          <w:p w:rsidR="00966E88" w:rsidRPr="00D82159" w:rsidRDefault="00966E88" w:rsidP="00D82159">
            <w:pPr>
              <w:pStyle w:val="11"/>
            </w:pPr>
            <w:r w:rsidRPr="00D82159">
              <w:t>Чому це цікаво/треба вивчати</w:t>
            </w:r>
          </w:p>
        </w:tc>
        <w:tc>
          <w:tcPr>
            <w:tcW w:w="6089" w:type="dxa"/>
            <w:tcBorders>
              <w:top w:val="single" w:sz="4" w:space="0" w:color="000000"/>
              <w:left w:val="single" w:sz="4" w:space="0" w:color="000000"/>
              <w:bottom w:val="single" w:sz="4" w:space="0" w:color="000000"/>
              <w:right w:val="single" w:sz="4" w:space="0" w:color="000000"/>
            </w:tcBorders>
          </w:tcPr>
          <w:p w:rsidR="00966E88" w:rsidRPr="00D82159" w:rsidRDefault="00966E88" w:rsidP="00D82159">
            <w:pPr>
              <w:pStyle w:val="11"/>
            </w:pPr>
            <w:r w:rsidRPr="00D82159">
              <w:t>Розгляд фізичних законів, які лежать у основі проблем з перехресними завадами та електромагнітним випромінюванням високошвидкісної цифрової апаратури, дозволяють правильно використовувати отриманні знання під час практичного застосування.</w:t>
            </w:r>
          </w:p>
        </w:tc>
      </w:tr>
      <w:tr w:rsidR="00966E88" w:rsidRPr="00D82159" w:rsidTr="00966E88">
        <w:trPr>
          <w:trHeight w:val="342"/>
        </w:trPr>
        <w:tc>
          <w:tcPr>
            <w:tcW w:w="3914" w:type="dxa"/>
            <w:tcBorders>
              <w:top w:val="single" w:sz="4" w:space="0" w:color="000000"/>
              <w:left w:val="single" w:sz="4" w:space="0" w:color="000000"/>
              <w:bottom w:val="single" w:sz="4" w:space="0" w:color="000000"/>
              <w:right w:val="single" w:sz="4" w:space="0" w:color="000000"/>
            </w:tcBorders>
          </w:tcPr>
          <w:p w:rsidR="00966E88" w:rsidRPr="00D82159" w:rsidRDefault="00966E88" w:rsidP="00D82159">
            <w:pPr>
              <w:pStyle w:val="11"/>
            </w:pPr>
            <w:r w:rsidRPr="00D82159">
              <w:t>Чому можна навчитися (результати навчання)</w:t>
            </w:r>
          </w:p>
        </w:tc>
        <w:tc>
          <w:tcPr>
            <w:tcW w:w="6089" w:type="dxa"/>
            <w:tcBorders>
              <w:top w:val="single" w:sz="4" w:space="0" w:color="000000"/>
              <w:left w:val="single" w:sz="4" w:space="0" w:color="000000"/>
              <w:bottom w:val="single" w:sz="4" w:space="0" w:color="000000"/>
              <w:right w:val="single" w:sz="4" w:space="0" w:color="000000"/>
            </w:tcBorders>
          </w:tcPr>
          <w:p w:rsidR="00966E88" w:rsidRPr="00D82159" w:rsidRDefault="00966E88" w:rsidP="00D82159">
            <w:pPr>
              <w:pStyle w:val="11"/>
            </w:pPr>
            <w:r w:rsidRPr="00D82159">
              <w:t xml:space="preserve">Студенти отримають знання по оптимальному проєктуванню ліній передачі сигналів, узгодженню ланцюгів, системі живлення, екранування, оптимальній сучасній елементній базі та принципах проєктування високошвидкісних друкованих плат,.  </w:t>
            </w:r>
          </w:p>
        </w:tc>
      </w:tr>
      <w:tr w:rsidR="00966E88" w:rsidRPr="00D82159" w:rsidTr="00966E88">
        <w:trPr>
          <w:trHeight w:val="342"/>
        </w:trPr>
        <w:tc>
          <w:tcPr>
            <w:tcW w:w="3914" w:type="dxa"/>
            <w:tcBorders>
              <w:top w:val="single" w:sz="4" w:space="0" w:color="000000"/>
              <w:left w:val="single" w:sz="4" w:space="0" w:color="000000"/>
              <w:bottom w:val="single" w:sz="4" w:space="0" w:color="000000"/>
              <w:right w:val="single" w:sz="4" w:space="0" w:color="000000"/>
            </w:tcBorders>
          </w:tcPr>
          <w:p w:rsidR="00966E88" w:rsidRPr="00D82159" w:rsidRDefault="00966E88" w:rsidP="00D82159">
            <w:pPr>
              <w:pStyle w:val="11"/>
            </w:pPr>
            <w:r w:rsidRPr="00D82159">
              <w:t>Як можна користуватися набутими знаннями і уміннями (компетентності)</w:t>
            </w:r>
          </w:p>
        </w:tc>
        <w:tc>
          <w:tcPr>
            <w:tcW w:w="6089" w:type="dxa"/>
            <w:tcBorders>
              <w:top w:val="single" w:sz="4" w:space="0" w:color="000000"/>
              <w:left w:val="single" w:sz="4" w:space="0" w:color="000000"/>
              <w:bottom w:val="single" w:sz="4" w:space="0" w:color="000000"/>
              <w:right w:val="single" w:sz="4" w:space="0" w:color="000000"/>
            </w:tcBorders>
          </w:tcPr>
          <w:p w:rsidR="00966E88" w:rsidRPr="00D82159" w:rsidRDefault="00966E88" w:rsidP="00D82159">
            <w:pPr>
              <w:pStyle w:val="11"/>
            </w:pPr>
            <w:r w:rsidRPr="00D82159">
              <w:t>В результаті вивчення курсу студенти повинні вміти обирати пасивні елементи ланцюга, елементну базу, типи ліній передачі сигналів, проєктувати друковані плати для апаратури, яка працює з тактовими частотами 20 МГц – 20 ГГц</w:t>
            </w:r>
          </w:p>
        </w:tc>
      </w:tr>
      <w:tr w:rsidR="00966E88" w:rsidRPr="00D82159" w:rsidTr="00966E88">
        <w:trPr>
          <w:trHeight w:val="342"/>
        </w:trPr>
        <w:tc>
          <w:tcPr>
            <w:tcW w:w="3914" w:type="dxa"/>
            <w:tcBorders>
              <w:top w:val="single" w:sz="4" w:space="0" w:color="000000"/>
              <w:left w:val="single" w:sz="4" w:space="0" w:color="000000"/>
              <w:bottom w:val="single" w:sz="4" w:space="0" w:color="000000"/>
              <w:right w:val="single" w:sz="4" w:space="0" w:color="000000"/>
            </w:tcBorders>
          </w:tcPr>
          <w:p w:rsidR="00966E88" w:rsidRPr="00D82159" w:rsidRDefault="00966E88" w:rsidP="00D82159">
            <w:pPr>
              <w:pStyle w:val="11"/>
            </w:pPr>
            <w:r w:rsidRPr="00D82159">
              <w:t>Інформаційне забезпечення</w:t>
            </w:r>
          </w:p>
        </w:tc>
        <w:tc>
          <w:tcPr>
            <w:tcW w:w="6089" w:type="dxa"/>
            <w:tcBorders>
              <w:top w:val="single" w:sz="4" w:space="0" w:color="000000"/>
              <w:left w:val="single" w:sz="4" w:space="0" w:color="000000"/>
              <w:bottom w:val="single" w:sz="4" w:space="0" w:color="000000"/>
              <w:right w:val="single" w:sz="4" w:space="0" w:color="000000"/>
            </w:tcBorders>
          </w:tcPr>
          <w:p w:rsidR="00966E88" w:rsidRPr="00D82159" w:rsidRDefault="00966E88" w:rsidP="00D82159">
            <w:pPr>
              <w:pStyle w:val="11"/>
            </w:pPr>
            <w:r w:rsidRPr="00D82159">
              <w:t>Всі матеріали надаються студентам в електронному вигляді: конспект лекцій, презентації, вказівки до виконанню лабораторних робіт.</w:t>
            </w:r>
          </w:p>
        </w:tc>
      </w:tr>
      <w:tr w:rsidR="00966E88" w:rsidRPr="00D82159" w:rsidTr="00966E88">
        <w:trPr>
          <w:trHeight w:val="342"/>
        </w:trPr>
        <w:tc>
          <w:tcPr>
            <w:tcW w:w="3914" w:type="dxa"/>
            <w:tcBorders>
              <w:top w:val="single" w:sz="4" w:space="0" w:color="000000"/>
              <w:left w:val="single" w:sz="4" w:space="0" w:color="000000"/>
              <w:bottom w:val="single" w:sz="4" w:space="0" w:color="000000"/>
              <w:right w:val="single" w:sz="4" w:space="0" w:color="000000"/>
            </w:tcBorders>
          </w:tcPr>
          <w:p w:rsidR="00966E88" w:rsidRPr="00D82159" w:rsidRDefault="00966E88" w:rsidP="00D82159">
            <w:pPr>
              <w:pStyle w:val="11"/>
            </w:pPr>
            <w:r w:rsidRPr="00D82159">
              <w:t>Форма проведення занять</w:t>
            </w:r>
          </w:p>
        </w:tc>
        <w:tc>
          <w:tcPr>
            <w:tcW w:w="6089" w:type="dxa"/>
            <w:tcBorders>
              <w:top w:val="single" w:sz="4" w:space="0" w:color="000000"/>
              <w:left w:val="single" w:sz="4" w:space="0" w:color="000000"/>
              <w:bottom w:val="single" w:sz="4" w:space="0" w:color="000000"/>
              <w:right w:val="single" w:sz="4" w:space="0" w:color="000000"/>
            </w:tcBorders>
          </w:tcPr>
          <w:p w:rsidR="00966E88" w:rsidRPr="00D82159" w:rsidRDefault="00966E88" w:rsidP="00D82159">
            <w:pPr>
              <w:pStyle w:val="11"/>
            </w:pPr>
            <w:r w:rsidRPr="00D82159">
              <w:t>Лекції, лабораторні роботи, модульна контрольна робота, РГР.</w:t>
            </w:r>
          </w:p>
        </w:tc>
      </w:tr>
      <w:tr w:rsidR="00966E88" w:rsidRPr="00D82159" w:rsidTr="00966E88">
        <w:trPr>
          <w:trHeight w:val="342"/>
        </w:trPr>
        <w:tc>
          <w:tcPr>
            <w:tcW w:w="3914" w:type="dxa"/>
            <w:tcBorders>
              <w:top w:val="single" w:sz="4" w:space="0" w:color="000000"/>
              <w:left w:val="single" w:sz="4" w:space="0" w:color="000000"/>
              <w:bottom w:val="single" w:sz="4" w:space="0" w:color="000000"/>
              <w:right w:val="single" w:sz="4" w:space="0" w:color="000000"/>
            </w:tcBorders>
          </w:tcPr>
          <w:p w:rsidR="00966E88" w:rsidRPr="00D82159" w:rsidRDefault="00966E88" w:rsidP="00966E88">
            <w:pPr>
              <w:pStyle w:val="11"/>
            </w:pPr>
            <w:r w:rsidRPr="00D82159">
              <w:t>Семестровий контроль</w:t>
            </w:r>
          </w:p>
        </w:tc>
        <w:tc>
          <w:tcPr>
            <w:tcW w:w="6089" w:type="dxa"/>
            <w:tcBorders>
              <w:top w:val="single" w:sz="4" w:space="0" w:color="000000"/>
              <w:left w:val="single" w:sz="4" w:space="0" w:color="000000"/>
              <w:bottom w:val="single" w:sz="4" w:space="0" w:color="000000"/>
              <w:right w:val="single" w:sz="4" w:space="0" w:color="000000"/>
            </w:tcBorders>
          </w:tcPr>
          <w:p w:rsidR="00966E88" w:rsidRPr="00D82159" w:rsidRDefault="00966E88" w:rsidP="00966E88">
            <w:pPr>
              <w:pStyle w:val="11"/>
            </w:pPr>
            <w:r w:rsidRPr="00D82159">
              <w:t>Екзамен</w:t>
            </w:r>
          </w:p>
        </w:tc>
      </w:tr>
    </w:tbl>
    <w:p w:rsidR="006F167D" w:rsidRPr="003D6622" w:rsidRDefault="006F167D" w:rsidP="0006242C">
      <w:pPr>
        <w:pageBreakBefore/>
        <w:rPr>
          <w:lang w:val="ru-RU"/>
        </w:rPr>
      </w:pPr>
    </w:p>
    <w:tbl>
      <w:tblPr>
        <w:tblW w:w="10003"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3489"/>
        <w:gridCol w:w="6514"/>
      </w:tblGrid>
      <w:tr w:rsidR="0006242C" w:rsidRPr="00F12469" w:rsidTr="00084815">
        <w:trPr>
          <w:trHeight w:val="315"/>
        </w:trPr>
        <w:tc>
          <w:tcPr>
            <w:tcW w:w="3489" w:type="dxa"/>
            <w:shd w:val="clear" w:color="auto" w:fill="BDD6EE"/>
          </w:tcPr>
          <w:p w:rsidR="0006242C" w:rsidRPr="00F12469" w:rsidRDefault="0006242C" w:rsidP="00084815">
            <w:pPr>
              <w:pStyle w:val="11"/>
            </w:pPr>
            <w:r w:rsidRPr="00F12469">
              <w:t>Дисципліна</w:t>
            </w:r>
          </w:p>
        </w:tc>
        <w:tc>
          <w:tcPr>
            <w:tcW w:w="6514" w:type="dxa"/>
            <w:shd w:val="clear" w:color="auto" w:fill="BDD6EE"/>
          </w:tcPr>
          <w:p w:rsidR="0006242C" w:rsidRPr="001E2561" w:rsidRDefault="0006242C" w:rsidP="00084815">
            <w:pPr>
              <w:pStyle w:val="11"/>
            </w:pPr>
            <w:r w:rsidRPr="001E2561">
              <w:t>Телевізійні та тепло</w:t>
            </w:r>
            <w:r>
              <w:t>візійні системи спостереження і</w:t>
            </w:r>
            <w:r w:rsidRPr="001E2561">
              <w:t xml:space="preserve"> вимірювання</w:t>
            </w:r>
          </w:p>
        </w:tc>
      </w:tr>
      <w:tr w:rsidR="0006242C" w:rsidRPr="00F12469" w:rsidTr="00084815">
        <w:trPr>
          <w:trHeight w:val="342"/>
        </w:trPr>
        <w:tc>
          <w:tcPr>
            <w:tcW w:w="3489" w:type="dxa"/>
          </w:tcPr>
          <w:p w:rsidR="0006242C" w:rsidRPr="00F12469" w:rsidRDefault="0006242C" w:rsidP="00084815">
            <w:pPr>
              <w:pStyle w:val="11"/>
            </w:pPr>
            <w:r w:rsidRPr="00F12469">
              <w:t>Рівень ВО</w:t>
            </w:r>
          </w:p>
        </w:tc>
        <w:tc>
          <w:tcPr>
            <w:tcW w:w="6514" w:type="dxa"/>
          </w:tcPr>
          <w:p w:rsidR="0006242C" w:rsidRPr="001E2561" w:rsidRDefault="0006242C" w:rsidP="00084815">
            <w:pPr>
              <w:pStyle w:val="11"/>
            </w:pPr>
            <w:r>
              <w:t>Другий (магістерський)</w:t>
            </w:r>
            <w:r w:rsidRPr="001E2561">
              <w:t xml:space="preserve"> </w:t>
            </w:r>
          </w:p>
        </w:tc>
      </w:tr>
      <w:tr w:rsidR="0006242C" w:rsidRPr="00F12469" w:rsidTr="00084815">
        <w:trPr>
          <w:trHeight w:val="342"/>
        </w:trPr>
        <w:tc>
          <w:tcPr>
            <w:tcW w:w="3489" w:type="dxa"/>
          </w:tcPr>
          <w:p w:rsidR="0006242C" w:rsidRPr="00F12469" w:rsidRDefault="0006242C" w:rsidP="00084815">
            <w:pPr>
              <w:pStyle w:val="11"/>
            </w:pPr>
            <w:r w:rsidRPr="00F12469">
              <w:t>Освітня програма</w:t>
            </w:r>
          </w:p>
        </w:tc>
        <w:tc>
          <w:tcPr>
            <w:tcW w:w="6514" w:type="dxa"/>
          </w:tcPr>
          <w:p w:rsidR="0006242C" w:rsidRPr="001E2561" w:rsidRDefault="0006242C" w:rsidP="00084815">
            <w:pPr>
              <w:pStyle w:val="11"/>
            </w:pPr>
            <w:r w:rsidRPr="001E2561">
              <w:t>Інформаційно-обчислювальні засоби радіоелектронних систем</w:t>
            </w:r>
          </w:p>
        </w:tc>
      </w:tr>
      <w:tr w:rsidR="0006242C" w:rsidRPr="00F12469" w:rsidTr="00084815">
        <w:trPr>
          <w:trHeight w:val="315"/>
        </w:trPr>
        <w:tc>
          <w:tcPr>
            <w:tcW w:w="3489" w:type="dxa"/>
          </w:tcPr>
          <w:p w:rsidR="0006242C" w:rsidRPr="00F12469" w:rsidRDefault="0006242C" w:rsidP="00084815">
            <w:pPr>
              <w:pStyle w:val="11"/>
            </w:pPr>
            <w:r w:rsidRPr="00F12469">
              <w:t>Курс</w:t>
            </w:r>
          </w:p>
        </w:tc>
        <w:tc>
          <w:tcPr>
            <w:tcW w:w="6514" w:type="dxa"/>
          </w:tcPr>
          <w:p w:rsidR="0006242C" w:rsidRPr="001E2561" w:rsidRDefault="0006242C" w:rsidP="00084815">
            <w:pPr>
              <w:pStyle w:val="11"/>
            </w:pPr>
            <w:r w:rsidRPr="001E2561">
              <w:t>1</w:t>
            </w:r>
          </w:p>
        </w:tc>
      </w:tr>
      <w:tr w:rsidR="0006242C" w:rsidRPr="00F12469" w:rsidTr="00084815">
        <w:trPr>
          <w:trHeight w:val="315"/>
        </w:trPr>
        <w:tc>
          <w:tcPr>
            <w:tcW w:w="3489" w:type="dxa"/>
          </w:tcPr>
          <w:p w:rsidR="0006242C" w:rsidRPr="00F12469" w:rsidRDefault="0006242C" w:rsidP="00084815">
            <w:pPr>
              <w:pStyle w:val="11"/>
            </w:pPr>
            <w:r w:rsidRPr="00F12469">
              <w:t>Семестр викладання</w:t>
            </w:r>
          </w:p>
        </w:tc>
        <w:tc>
          <w:tcPr>
            <w:tcW w:w="6514" w:type="dxa"/>
          </w:tcPr>
          <w:p w:rsidR="0006242C" w:rsidRPr="001E2561" w:rsidRDefault="0006242C" w:rsidP="00084815">
            <w:pPr>
              <w:pStyle w:val="11"/>
            </w:pPr>
            <w:r w:rsidRPr="001E2561">
              <w:t>2</w:t>
            </w:r>
          </w:p>
        </w:tc>
      </w:tr>
      <w:tr w:rsidR="0006242C" w:rsidRPr="00F12469" w:rsidTr="00084815">
        <w:trPr>
          <w:trHeight w:val="342"/>
        </w:trPr>
        <w:tc>
          <w:tcPr>
            <w:tcW w:w="3489" w:type="dxa"/>
          </w:tcPr>
          <w:p w:rsidR="0006242C" w:rsidRPr="00F12469" w:rsidRDefault="0006242C" w:rsidP="00084815">
            <w:pPr>
              <w:pStyle w:val="11"/>
            </w:pPr>
            <w:r w:rsidRPr="00F12469">
              <w:t>Обсяг у кредитах</w:t>
            </w:r>
          </w:p>
        </w:tc>
        <w:tc>
          <w:tcPr>
            <w:tcW w:w="6514" w:type="dxa"/>
          </w:tcPr>
          <w:p w:rsidR="0006242C" w:rsidRPr="001E2561" w:rsidRDefault="0006242C" w:rsidP="00084815">
            <w:pPr>
              <w:pStyle w:val="11"/>
            </w:pPr>
            <w:r w:rsidRPr="001E2561">
              <w:t>5</w:t>
            </w:r>
          </w:p>
        </w:tc>
      </w:tr>
      <w:tr w:rsidR="0006242C" w:rsidRPr="00F12469" w:rsidTr="00084815">
        <w:trPr>
          <w:trHeight w:val="315"/>
        </w:trPr>
        <w:tc>
          <w:tcPr>
            <w:tcW w:w="3489" w:type="dxa"/>
          </w:tcPr>
          <w:p w:rsidR="0006242C" w:rsidRPr="00F12469" w:rsidRDefault="0006242C" w:rsidP="00084815">
            <w:pPr>
              <w:pStyle w:val="11"/>
            </w:pPr>
            <w:r w:rsidRPr="00F12469">
              <w:t>Мова викладання</w:t>
            </w:r>
          </w:p>
        </w:tc>
        <w:tc>
          <w:tcPr>
            <w:tcW w:w="6514" w:type="dxa"/>
          </w:tcPr>
          <w:p w:rsidR="0006242C" w:rsidRPr="001E2561" w:rsidRDefault="0006242C" w:rsidP="00084815">
            <w:pPr>
              <w:pStyle w:val="11"/>
            </w:pPr>
            <w:r w:rsidRPr="001E2561">
              <w:t>Українська</w:t>
            </w:r>
          </w:p>
        </w:tc>
      </w:tr>
      <w:tr w:rsidR="0006242C" w:rsidRPr="00F12469" w:rsidTr="00084815">
        <w:trPr>
          <w:trHeight w:val="315"/>
        </w:trPr>
        <w:tc>
          <w:tcPr>
            <w:tcW w:w="3489" w:type="dxa"/>
          </w:tcPr>
          <w:p w:rsidR="0006242C" w:rsidRPr="00F12469" w:rsidRDefault="0006242C" w:rsidP="00084815">
            <w:pPr>
              <w:pStyle w:val="11"/>
            </w:pPr>
            <w:r w:rsidRPr="00F12469">
              <w:t>Кафедра</w:t>
            </w:r>
          </w:p>
        </w:tc>
        <w:tc>
          <w:tcPr>
            <w:tcW w:w="6514" w:type="dxa"/>
          </w:tcPr>
          <w:p w:rsidR="0006242C" w:rsidRPr="001E2561" w:rsidRDefault="0006242C" w:rsidP="00084815">
            <w:pPr>
              <w:pStyle w:val="11"/>
            </w:pPr>
            <w:r w:rsidRPr="001E2561">
              <w:t>Конструювання електронно-обчислювальної апаратури</w:t>
            </w:r>
          </w:p>
        </w:tc>
      </w:tr>
      <w:tr w:rsidR="0006242C" w:rsidRPr="00F12469" w:rsidTr="00084815">
        <w:trPr>
          <w:trHeight w:val="315"/>
        </w:trPr>
        <w:tc>
          <w:tcPr>
            <w:tcW w:w="3489" w:type="dxa"/>
          </w:tcPr>
          <w:p w:rsidR="0006242C" w:rsidRPr="00AC21C8" w:rsidRDefault="0006242C" w:rsidP="00084815">
            <w:pPr>
              <w:pStyle w:val="11"/>
            </w:pPr>
            <w:r w:rsidRPr="00AC21C8">
              <w:t>Викладач</w:t>
            </w:r>
          </w:p>
        </w:tc>
        <w:tc>
          <w:tcPr>
            <w:tcW w:w="6514" w:type="dxa"/>
          </w:tcPr>
          <w:p w:rsidR="0006242C" w:rsidRPr="001E2561" w:rsidRDefault="0006242C" w:rsidP="00084815">
            <w:pPr>
              <w:pStyle w:val="11"/>
            </w:pPr>
            <w:r>
              <w:rPr>
                <w:lang w:val="ru-RU"/>
              </w:rPr>
              <w:t>Проф. Микитенко Володимир Іванович</w:t>
            </w:r>
          </w:p>
        </w:tc>
      </w:tr>
      <w:tr w:rsidR="0006242C" w:rsidRPr="00F12469" w:rsidTr="00084815">
        <w:trPr>
          <w:trHeight w:val="342"/>
        </w:trPr>
        <w:tc>
          <w:tcPr>
            <w:tcW w:w="3489" w:type="dxa"/>
          </w:tcPr>
          <w:p w:rsidR="0006242C" w:rsidRPr="00AC21C8" w:rsidRDefault="0006242C" w:rsidP="00084815">
            <w:pPr>
              <w:pStyle w:val="11"/>
            </w:pPr>
            <w:r w:rsidRPr="00AC21C8">
              <w:t xml:space="preserve">Пререквізити </w:t>
            </w:r>
          </w:p>
        </w:tc>
        <w:tc>
          <w:tcPr>
            <w:tcW w:w="6514" w:type="dxa"/>
          </w:tcPr>
          <w:p w:rsidR="0006242C" w:rsidRPr="001E2561" w:rsidRDefault="0006242C" w:rsidP="00084815">
            <w:pPr>
              <w:pStyle w:val="11"/>
            </w:pPr>
            <w:r>
              <w:t>Схемотехніка, Обчислювальні та мікропроцесорні засоби в РЕА, Системи технічного зору</w:t>
            </w:r>
          </w:p>
        </w:tc>
      </w:tr>
      <w:tr w:rsidR="0006242C" w:rsidRPr="00F12469" w:rsidTr="00084815">
        <w:trPr>
          <w:trHeight w:val="342"/>
        </w:trPr>
        <w:tc>
          <w:tcPr>
            <w:tcW w:w="3489" w:type="dxa"/>
          </w:tcPr>
          <w:p w:rsidR="0006242C" w:rsidRPr="00AC21C8" w:rsidRDefault="0006242C" w:rsidP="00084815">
            <w:pPr>
              <w:pStyle w:val="11"/>
            </w:pPr>
            <w:r w:rsidRPr="00AC21C8">
              <w:t>Постреквізити</w:t>
            </w:r>
          </w:p>
        </w:tc>
        <w:tc>
          <w:tcPr>
            <w:tcW w:w="6514" w:type="dxa"/>
          </w:tcPr>
          <w:p w:rsidR="0006242C" w:rsidRPr="001E2561" w:rsidRDefault="0006242C" w:rsidP="00084815">
            <w:pPr>
              <w:pStyle w:val="11"/>
            </w:pPr>
            <w:r w:rsidRPr="001E2561">
              <w:t>Робота над магістерською дисертацією</w:t>
            </w:r>
          </w:p>
        </w:tc>
      </w:tr>
      <w:tr w:rsidR="0006242C" w:rsidRPr="00F12469" w:rsidTr="00084815">
        <w:trPr>
          <w:trHeight w:val="315"/>
        </w:trPr>
        <w:tc>
          <w:tcPr>
            <w:tcW w:w="3489" w:type="dxa"/>
          </w:tcPr>
          <w:p w:rsidR="0006242C" w:rsidRPr="00AC21C8" w:rsidRDefault="0006242C" w:rsidP="00084815">
            <w:pPr>
              <w:pStyle w:val="11"/>
            </w:pPr>
            <w:r w:rsidRPr="00AC21C8">
              <w:t>Що буде вивчатися</w:t>
            </w:r>
          </w:p>
        </w:tc>
        <w:tc>
          <w:tcPr>
            <w:tcW w:w="6514" w:type="dxa"/>
          </w:tcPr>
          <w:p w:rsidR="0006242C" w:rsidRPr="001E2561" w:rsidRDefault="0006242C" w:rsidP="00084815">
            <w:pPr>
              <w:pStyle w:val="11"/>
              <w:ind w:left="48"/>
            </w:pPr>
            <w:r w:rsidRPr="001E2561">
              <w:t>Принципи функціонування,  загальні методи розрахунку, сучасні схемотехнічні та технологічні рішення оптико-електронних систем видимого та інфрачервоного діапазонів спектру, які призначені для дистанційних спостережень і визначення характеристик об’єктів навколишнього світу</w:t>
            </w:r>
          </w:p>
        </w:tc>
      </w:tr>
      <w:tr w:rsidR="0006242C" w:rsidRPr="00F12469" w:rsidTr="00084815">
        <w:trPr>
          <w:trHeight w:val="315"/>
        </w:trPr>
        <w:tc>
          <w:tcPr>
            <w:tcW w:w="3489" w:type="dxa"/>
          </w:tcPr>
          <w:p w:rsidR="0006242C" w:rsidRPr="00AC21C8" w:rsidRDefault="0006242C" w:rsidP="00084815">
            <w:pPr>
              <w:pStyle w:val="11"/>
            </w:pPr>
            <w:r w:rsidRPr="00AC21C8">
              <w:t>Чому це цікаво/треба вивчати</w:t>
            </w:r>
          </w:p>
        </w:tc>
        <w:tc>
          <w:tcPr>
            <w:tcW w:w="6514" w:type="dxa"/>
          </w:tcPr>
          <w:p w:rsidR="0006242C" w:rsidRPr="001E2561" w:rsidRDefault="0006242C" w:rsidP="00D87A7C">
            <w:pPr>
              <w:pStyle w:val="11"/>
              <w:ind w:left="48"/>
            </w:pPr>
            <w:r w:rsidRPr="001E2561">
              <w:t xml:space="preserve">Телевізійні та тепловізійні системи є найпоширенішими засобами збору інформації про різноманітні об’єкти і процеси навколишнього середовища. Вони використовуються в </w:t>
            </w:r>
            <w:r>
              <w:t>таких галу</w:t>
            </w:r>
            <w:r w:rsidRPr="001E2561">
              <w:t xml:space="preserve">зях діяльності, як робототехніка, автоматичне керування рухомими об’єктами, авіакосмічні та військові спостереження, медицина і вимагають постійно вдосконалення. Фахівці в галузі проектування та застосування таких систем і методів є </w:t>
            </w:r>
            <w:r>
              <w:t xml:space="preserve">досить </w:t>
            </w:r>
            <w:r w:rsidRPr="001E2561">
              <w:t xml:space="preserve">затребуваними </w:t>
            </w:r>
            <w:r>
              <w:t>сучасним ринком праці.</w:t>
            </w:r>
          </w:p>
        </w:tc>
      </w:tr>
      <w:tr w:rsidR="0006242C" w:rsidRPr="00F12469" w:rsidTr="00084815">
        <w:trPr>
          <w:trHeight w:val="683"/>
        </w:trPr>
        <w:tc>
          <w:tcPr>
            <w:tcW w:w="3489" w:type="dxa"/>
          </w:tcPr>
          <w:p w:rsidR="0006242C" w:rsidRPr="00AC21C8" w:rsidRDefault="0006242C" w:rsidP="00084815">
            <w:pPr>
              <w:pStyle w:val="11"/>
            </w:pPr>
            <w:r w:rsidRPr="00AC21C8">
              <w:t>Чому можна навчитися (результати навчання)</w:t>
            </w:r>
          </w:p>
        </w:tc>
        <w:tc>
          <w:tcPr>
            <w:tcW w:w="6514" w:type="dxa"/>
          </w:tcPr>
          <w:p w:rsidR="0006242C" w:rsidRPr="001E2561" w:rsidRDefault="0006242C" w:rsidP="00084815">
            <w:pPr>
              <w:pStyle w:val="11"/>
              <w:ind w:left="48"/>
            </w:pPr>
            <w:r w:rsidRPr="001E2561">
              <w:t xml:space="preserve">Результатами навчання стануть розуміння процесів, які супроводжують формування та перетворення оптичної інформації від об’єкта до споживача, навички </w:t>
            </w:r>
          </w:p>
          <w:p w:rsidR="0006242C" w:rsidRPr="001E2561" w:rsidRDefault="0006242C" w:rsidP="00084815">
            <w:pPr>
              <w:pStyle w:val="11"/>
              <w:ind w:left="48"/>
            </w:pPr>
            <w:r w:rsidRPr="001E2561">
              <w:t>проектування як окремих блоків, так і оптико-електронних систем видимого та ІЧ діапазону спектру в цілому, навички застосування набутих знань в процесі розв’язання широкого кола професійних задач створення оптико-електронних систем спостереження та вимірювання</w:t>
            </w:r>
          </w:p>
        </w:tc>
      </w:tr>
      <w:tr w:rsidR="0006242C" w:rsidRPr="00F12469" w:rsidTr="00084815">
        <w:trPr>
          <w:trHeight w:val="997"/>
        </w:trPr>
        <w:tc>
          <w:tcPr>
            <w:tcW w:w="3489" w:type="dxa"/>
          </w:tcPr>
          <w:p w:rsidR="0006242C" w:rsidRPr="00AC21C8" w:rsidRDefault="0006242C" w:rsidP="00084815">
            <w:pPr>
              <w:pStyle w:val="11"/>
            </w:pPr>
            <w:r w:rsidRPr="00AC21C8">
              <w:t>Як можна користуватися набутими знаннями і уміннями (компетентності)</w:t>
            </w:r>
          </w:p>
        </w:tc>
        <w:tc>
          <w:tcPr>
            <w:tcW w:w="6514" w:type="dxa"/>
          </w:tcPr>
          <w:p w:rsidR="0006242C" w:rsidRPr="001E2561" w:rsidRDefault="0006242C" w:rsidP="00084815">
            <w:pPr>
              <w:pStyle w:val="11"/>
              <w:ind w:left="48"/>
            </w:pPr>
            <w:r w:rsidRPr="001E2561">
              <w:t xml:space="preserve">- Знання і розуміння наукових фактів, концепцій, теорій, принципів і методів експериментальної інформатики; </w:t>
            </w:r>
          </w:p>
          <w:p w:rsidR="0006242C" w:rsidRPr="001E2561" w:rsidRDefault="00D87A7C" w:rsidP="00084815">
            <w:pPr>
              <w:pStyle w:val="11"/>
              <w:ind w:left="48"/>
            </w:pPr>
            <w:r w:rsidRPr="001E2561">
              <w:t>- Знання про принципи дії, будову та функціонування теплових та фотонних приймачів оптичного випромінювання, про сучасні схемотехнічні та технологічні рішення в галузі теле- і теплобачення, про загальні методи розрахунку (аналізу та синтезу) основних блоків оптико-електронних систем спостереження</w:t>
            </w:r>
          </w:p>
        </w:tc>
      </w:tr>
      <w:tr w:rsidR="0006242C" w:rsidRPr="00F12469" w:rsidTr="00084815">
        <w:trPr>
          <w:trHeight w:val="315"/>
        </w:trPr>
        <w:tc>
          <w:tcPr>
            <w:tcW w:w="3489" w:type="dxa"/>
          </w:tcPr>
          <w:p w:rsidR="0006242C" w:rsidRPr="00AC21C8" w:rsidRDefault="0006242C" w:rsidP="00084815">
            <w:pPr>
              <w:pStyle w:val="11"/>
            </w:pPr>
            <w:r w:rsidRPr="00AC21C8">
              <w:t>Інформаційне забезпечення</w:t>
            </w:r>
          </w:p>
        </w:tc>
        <w:tc>
          <w:tcPr>
            <w:tcW w:w="6514" w:type="dxa"/>
          </w:tcPr>
          <w:p w:rsidR="0006242C" w:rsidRPr="001E2561" w:rsidRDefault="0006242C" w:rsidP="00084815">
            <w:pPr>
              <w:pStyle w:val="11"/>
            </w:pPr>
            <w:r w:rsidRPr="001E2561">
              <w:t>Силабус, підручники, навчальний посібник з лабораторних робот, презентації</w:t>
            </w:r>
          </w:p>
        </w:tc>
      </w:tr>
      <w:tr w:rsidR="0006242C" w:rsidRPr="00F12469" w:rsidTr="00084815">
        <w:trPr>
          <w:trHeight w:val="342"/>
        </w:trPr>
        <w:tc>
          <w:tcPr>
            <w:tcW w:w="3489" w:type="dxa"/>
          </w:tcPr>
          <w:p w:rsidR="0006242C" w:rsidRPr="00F12469" w:rsidRDefault="0006242C" w:rsidP="00084815">
            <w:pPr>
              <w:pStyle w:val="11"/>
            </w:pPr>
            <w:r w:rsidRPr="00F12469">
              <w:t>Форма проведення занять</w:t>
            </w:r>
          </w:p>
        </w:tc>
        <w:tc>
          <w:tcPr>
            <w:tcW w:w="6514" w:type="dxa"/>
          </w:tcPr>
          <w:p w:rsidR="0006242C" w:rsidRPr="001E2561" w:rsidRDefault="0006242C" w:rsidP="00084815">
            <w:pPr>
              <w:pStyle w:val="11"/>
            </w:pPr>
            <w:r w:rsidRPr="001E2561">
              <w:t>Лекції, лабораторні ро</w:t>
            </w:r>
            <w:r w:rsidR="003D6622">
              <w:t xml:space="preserve">боти, </w:t>
            </w:r>
            <w:r w:rsidR="003D6622">
              <w:rPr>
                <w:lang w:val="ru-RU"/>
              </w:rPr>
              <w:t>МКР</w:t>
            </w:r>
            <w:r w:rsidRPr="001E2561">
              <w:t>, РГР.</w:t>
            </w:r>
          </w:p>
        </w:tc>
      </w:tr>
      <w:tr w:rsidR="0006242C" w:rsidRPr="00F12469" w:rsidTr="00084815">
        <w:trPr>
          <w:trHeight w:val="342"/>
        </w:trPr>
        <w:tc>
          <w:tcPr>
            <w:tcW w:w="3489" w:type="dxa"/>
          </w:tcPr>
          <w:p w:rsidR="0006242C" w:rsidRPr="00F12469" w:rsidRDefault="0006242C" w:rsidP="00084815">
            <w:pPr>
              <w:pStyle w:val="11"/>
            </w:pPr>
            <w:r w:rsidRPr="00F12469">
              <w:t>Семестровий контроль</w:t>
            </w:r>
          </w:p>
        </w:tc>
        <w:tc>
          <w:tcPr>
            <w:tcW w:w="6514" w:type="dxa"/>
          </w:tcPr>
          <w:p w:rsidR="0006242C" w:rsidRPr="001E2561" w:rsidRDefault="00084815" w:rsidP="00084815">
            <w:pPr>
              <w:pStyle w:val="11"/>
            </w:pPr>
            <w:r>
              <w:t>Екзамен</w:t>
            </w:r>
          </w:p>
        </w:tc>
      </w:tr>
    </w:tbl>
    <w:p w:rsidR="0006242C" w:rsidRDefault="0006242C" w:rsidP="003D6622">
      <w:pPr>
        <w:rPr>
          <w:lang w:val="ru-RU"/>
        </w:rPr>
      </w:pPr>
    </w:p>
    <w:tbl>
      <w:tblPr>
        <w:tblW w:w="10003"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06"/>
        <w:gridCol w:w="5597"/>
      </w:tblGrid>
      <w:tr w:rsidR="00084815" w:rsidRPr="00084815" w:rsidTr="00084815">
        <w:trPr>
          <w:trHeight w:val="315"/>
        </w:trPr>
        <w:tc>
          <w:tcPr>
            <w:tcW w:w="4406" w:type="dxa"/>
            <w:shd w:val="clear" w:color="auto" w:fill="BDD6EE"/>
          </w:tcPr>
          <w:p w:rsidR="00084815" w:rsidRPr="00084815" w:rsidRDefault="00084815" w:rsidP="00084815">
            <w:pPr>
              <w:pBdr>
                <w:top w:val="nil"/>
                <w:left w:val="nil"/>
                <w:bottom w:val="nil"/>
                <w:right w:val="nil"/>
                <w:between w:val="nil"/>
              </w:pBdr>
              <w:rPr>
                <w:color w:val="000000"/>
              </w:rPr>
            </w:pPr>
            <w:r w:rsidRPr="00084815">
              <w:rPr>
                <w:color w:val="000000"/>
              </w:rPr>
              <w:t>Дисципліна</w:t>
            </w:r>
          </w:p>
        </w:tc>
        <w:tc>
          <w:tcPr>
            <w:tcW w:w="5597" w:type="dxa"/>
            <w:shd w:val="clear" w:color="auto" w:fill="BDD6EE"/>
          </w:tcPr>
          <w:p w:rsidR="00084815" w:rsidRPr="0083024B" w:rsidRDefault="00084815" w:rsidP="00084815">
            <w:pPr>
              <w:pBdr>
                <w:top w:val="nil"/>
                <w:left w:val="nil"/>
                <w:bottom w:val="nil"/>
                <w:right w:val="nil"/>
                <w:between w:val="nil"/>
              </w:pBdr>
              <w:rPr>
                <w:bCs/>
                <w:color w:val="000000"/>
              </w:rPr>
            </w:pPr>
            <w:r w:rsidRPr="0083024B">
              <w:rPr>
                <w:bCs/>
              </w:rPr>
              <w:t>Технологія програмно-визначеного радіо в телекомунікаційних системах</w:t>
            </w:r>
          </w:p>
        </w:tc>
      </w:tr>
      <w:tr w:rsidR="00084815" w:rsidRPr="00084815" w:rsidTr="00084815">
        <w:trPr>
          <w:trHeight w:val="342"/>
        </w:trPr>
        <w:tc>
          <w:tcPr>
            <w:tcW w:w="4406" w:type="dxa"/>
          </w:tcPr>
          <w:p w:rsidR="00084815" w:rsidRPr="00084815" w:rsidRDefault="00084815" w:rsidP="00084815">
            <w:pPr>
              <w:pBdr>
                <w:top w:val="nil"/>
                <w:left w:val="nil"/>
                <w:bottom w:val="nil"/>
                <w:right w:val="nil"/>
                <w:between w:val="nil"/>
              </w:pBdr>
              <w:rPr>
                <w:color w:val="000000"/>
              </w:rPr>
            </w:pPr>
            <w:r w:rsidRPr="00084815">
              <w:rPr>
                <w:color w:val="000000"/>
              </w:rPr>
              <w:t>Рівень ВО</w:t>
            </w:r>
          </w:p>
        </w:tc>
        <w:tc>
          <w:tcPr>
            <w:tcW w:w="5597" w:type="dxa"/>
          </w:tcPr>
          <w:p w:rsidR="00084815" w:rsidRPr="00084815" w:rsidRDefault="00084815" w:rsidP="00084815">
            <w:r w:rsidRPr="00084815">
              <w:t>Другий (магістерський) рівень вищої освіти</w:t>
            </w:r>
          </w:p>
        </w:tc>
      </w:tr>
      <w:tr w:rsidR="00084815" w:rsidRPr="00084815" w:rsidTr="00084815">
        <w:trPr>
          <w:trHeight w:val="342"/>
        </w:trPr>
        <w:tc>
          <w:tcPr>
            <w:tcW w:w="4406" w:type="dxa"/>
          </w:tcPr>
          <w:p w:rsidR="00084815" w:rsidRPr="00084815" w:rsidRDefault="00084815" w:rsidP="00084815">
            <w:pPr>
              <w:pBdr>
                <w:top w:val="nil"/>
                <w:left w:val="nil"/>
                <w:bottom w:val="nil"/>
                <w:right w:val="nil"/>
                <w:between w:val="nil"/>
              </w:pBdr>
              <w:rPr>
                <w:color w:val="000000"/>
              </w:rPr>
            </w:pPr>
            <w:r w:rsidRPr="00084815">
              <w:rPr>
                <w:color w:val="000000"/>
              </w:rPr>
              <w:t>Освітня програма</w:t>
            </w:r>
          </w:p>
        </w:tc>
        <w:tc>
          <w:tcPr>
            <w:tcW w:w="5597" w:type="dxa"/>
          </w:tcPr>
          <w:p w:rsidR="00084815" w:rsidRPr="00084815" w:rsidRDefault="00084815" w:rsidP="00084815">
            <w:pPr>
              <w:pBdr>
                <w:top w:val="nil"/>
                <w:left w:val="nil"/>
                <w:bottom w:val="nil"/>
                <w:right w:val="nil"/>
                <w:between w:val="nil"/>
              </w:pBdr>
              <w:rPr>
                <w:color w:val="000000"/>
              </w:rPr>
            </w:pPr>
            <w:r w:rsidRPr="00084815">
              <w:rPr>
                <w:color w:val="000000"/>
              </w:rPr>
              <w:t>Інформаційно-обчислювальні засоби радіоелектронних систем</w:t>
            </w:r>
          </w:p>
        </w:tc>
      </w:tr>
      <w:tr w:rsidR="00084815" w:rsidRPr="00084815" w:rsidTr="00084815">
        <w:trPr>
          <w:trHeight w:val="315"/>
        </w:trPr>
        <w:tc>
          <w:tcPr>
            <w:tcW w:w="4406" w:type="dxa"/>
          </w:tcPr>
          <w:p w:rsidR="00084815" w:rsidRPr="00084815" w:rsidRDefault="00084815" w:rsidP="00084815">
            <w:pPr>
              <w:pBdr>
                <w:top w:val="nil"/>
                <w:left w:val="nil"/>
                <w:bottom w:val="nil"/>
                <w:right w:val="nil"/>
                <w:between w:val="nil"/>
              </w:pBdr>
              <w:rPr>
                <w:color w:val="000000"/>
              </w:rPr>
            </w:pPr>
            <w:r w:rsidRPr="00084815">
              <w:rPr>
                <w:color w:val="000000"/>
              </w:rPr>
              <w:t>Курс</w:t>
            </w:r>
          </w:p>
        </w:tc>
        <w:tc>
          <w:tcPr>
            <w:tcW w:w="5597" w:type="dxa"/>
          </w:tcPr>
          <w:p w:rsidR="00084815" w:rsidRPr="00084815" w:rsidRDefault="00084815" w:rsidP="00084815">
            <w:pPr>
              <w:pBdr>
                <w:top w:val="nil"/>
                <w:left w:val="nil"/>
                <w:bottom w:val="nil"/>
                <w:right w:val="nil"/>
                <w:between w:val="nil"/>
              </w:pBdr>
              <w:rPr>
                <w:color w:val="000000"/>
              </w:rPr>
            </w:pPr>
            <w:r w:rsidRPr="00084815">
              <w:t>1</w:t>
            </w:r>
          </w:p>
        </w:tc>
      </w:tr>
      <w:tr w:rsidR="00084815" w:rsidRPr="00084815" w:rsidTr="00084815">
        <w:trPr>
          <w:trHeight w:val="315"/>
        </w:trPr>
        <w:tc>
          <w:tcPr>
            <w:tcW w:w="4406" w:type="dxa"/>
          </w:tcPr>
          <w:p w:rsidR="00084815" w:rsidRPr="00084815" w:rsidRDefault="00084815" w:rsidP="00084815">
            <w:pPr>
              <w:pBdr>
                <w:top w:val="nil"/>
                <w:left w:val="nil"/>
                <w:bottom w:val="nil"/>
                <w:right w:val="nil"/>
                <w:between w:val="nil"/>
              </w:pBdr>
              <w:rPr>
                <w:color w:val="000000"/>
              </w:rPr>
            </w:pPr>
            <w:bookmarkStart w:id="1" w:name="_gjdgxs" w:colFirst="0" w:colLast="0"/>
            <w:bookmarkEnd w:id="1"/>
            <w:r w:rsidRPr="00084815">
              <w:rPr>
                <w:color w:val="000000"/>
              </w:rPr>
              <w:t>Семестр викладання</w:t>
            </w:r>
          </w:p>
        </w:tc>
        <w:tc>
          <w:tcPr>
            <w:tcW w:w="5597" w:type="dxa"/>
          </w:tcPr>
          <w:p w:rsidR="00084815" w:rsidRPr="00084815" w:rsidRDefault="00084815" w:rsidP="00084815">
            <w:pPr>
              <w:pBdr>
                <w:top w:val="nil"/>
                <w:left w:val="nil"/>
                <w:bottom w:val="nil"/>
                <w:right w:val="nil"/>
                <w:between w:val="nil"/>
              </w:pBdr>
              <w:rPr>
                <w:color w:val="000000"/>
              </w:rPr>
            </w:pPr>
            <w:r w:rsidRPr="00084815">
              <w:t>2</w:t>
            </w:r>
          </w:p>
        </w:tc>
      </w:tr>
      <w:tr w:rsidR="00084815" w:rsidRPr="00084815" w:rsidTr="00084815">
        <w:trPr>
          <w:trHeight w:val="342"/>
        </w:trPr>
        <w:tc>
          <w:tcPr>
            <w:tcW w:w="4406" w:type="dxa"/>
          </w:tcPr>
          <w:p w:rsidR="00084815" w:rsidRPr="00084815" w:rsidRDefault="00084815" w:rsidP="00084815">
            <w:pPr>
              <w:pBdr>
                <w:top w:val="nil"/>
                <w:left w:val="nil"/>
                <w:bottom w:val="nil"/>
                <w:right w:val="nil"/>
                <w:between w:val="nil"/>
              </w:pBdr>
              <w:rPr>
                <w:color w:val="000000"/>
              </w:rPr>
            </w:pPr>
            <w:r w:rsidRPr="00084815">
              <w:rPr>
                <w:color w:val="000000"/>
              </w:rPr>
              <w:t>Обсяг у кредитах</w:t>
            </w:r>
          </w:p>
        </w:tc>
        <w:tc>
          <w:tcPr>
            <w:tcW w:w="5597" w:type="dxa"/>
          </w:tcPr>
          <w:p w:rsidR="00084815" w:rsidRPr="00084815" w:rsidRDefault="00084815" w:rsidP="00084815">
            <w:pPr>
              <w:pBdr>
                <w:top w:val="nil"/>
                <w:left w:val="nil"/>
                <w:bottom w:val="nil"/>
                <w:right w:val="nil"/>
                <w:between w:val="nil"/>
              </w:pBdr>
              <w:rPr>
                <w:color w:val="000000"/>
              </w:rPr>
            </w:pPr>
            <w:r w:rsidRPr="00084815">
              <w:rPr>
                <w:color w:val="000000"/>
              </w:rPr>
              <w:t>4</w:t>
            </w:r>
          </w:p>
        </w:tc>
      </w:tr>
      <w:tr w:rsidR="00084815" w:rsidRPr="00084815" w:rsidTr="00084815">
        <w:trPr>
          <w:trHeight w:val="315"/>
        </w:trPr>
        <w:tc>
          <w:tcPr>
            <w:tcW w:w="4406" w:type="dxa"/>
          </w:tcPr>
          <w:p w:rsidR="00084815" w:rsidRPr="00084815" w:rsidRDefault="00084815" w:rsidP="00084815">
            <w:pPr>
              <w:pBdr>
                <w:top w:val="nil"/>
                <w:left w:val="nil"/>
                <w:bottom w:val="nil"/>
                <w:right w:val="nil"/>
                <w:between w:val="nil"/>
              </w:pBdr>
              <w:rPr>
                <w:color w:val="000000"/>
              </w:rPr>
            </w:pPr>
            <w:r w:rsidRPr="00084815">
              <w:rPr>
                <w:color w:val="000000"/>
              </w:rPr>
              <w:t>Мова викладання</w:t>
            </w:r>
          </w:p>
        </w:tc>
        <w:tc>
          <w:tcPr>
            <w:tcW w:w="5597" w:type="dxa"/>
          </w:tcPr>
          <w:p w:rsidR="00084815" w:rsidRPr="00084815" w:rsidRDefault="00084815" w:rsidP="00084815">
            <w:pPr>
              <w:pBdr>
                <w:top w:val="nil"/>
                <w:left w:val="nil"/>
                <w:bottom w:val="nil"/>
                <w:right w:val="nil"/>
                <w:between w:val="nil"/>
              </w:pBdr>
              <w:rPr>
                <w:color w:val="000000"/>
              </w:rPr>
            </w:pPr>
            <w:r w:rsidRPr="00084815">
              <w:rPr>
                <w:color w:val="000000"/>
              </w:rPr>
              <w:t>українська</w:t>
            </w:r>
          </w:p>
        </w:tc>
      </w:tr>
      <w:tr w:rsidR="00084815" w:rsidRPr="00084815" w:rsidTr="00084815">
        <w:trPr>
          <w:trHeight w:val="315"/>
        </w:trPr>
        <w:tc>
          <w:tcPr>
            <w:tcW w:w="4406" w:type="dxa"/>
          </w:tcPr>
          <w:p w:rsidR="00084815" w:rsidRPr="00084815" w:rsidRDefault="00084815" w:rsidP="00084815">
            <w:pPr>
              <w:pBdr>
                <w:top w:val="nil"/>
                <w:left w:val="nil"/>
                <w:bottom w:val="nil"/>
                <w:right w:val="nil"/>
                <w:between w:val="nil"/>
              </w:pBdr>
              <w:rPr>
                <w:color w:val="000000"/>
              </w:rPr>
            </w:pPr>
            <w:r w:rsidRPr="00084815">
              <w:rPr>
                <w:color w:val="000000"/>
              </w:rPr>
              <w:t>Кафедра</w:t>
            </w:r>
          </w:p>
        </w:tc>
        <w:tc>
          <w:tcPr>
            <w:tcW w:w="5597" w:type="dxa"/>
          </w:tcPr>
          <w:p w:rsidR="00084815" w:rsidRPr="00084815" w:rsidRDefault="00084815" w:rsidP="00084815">
            <w:pPr>
              <w:pBdr>
                <w:top w:val="nil"/>
                <w:left w:val="nil"/>
                <w:bottom w:val="nil"/>
                <w:right w:val="nil"/>
                <w:between w:val="nil"/>
              </w:pBdr>
              <w:rPr>
                <w:color w:val="000000"/>
              </w:rPr>
            </w:pPr>
            <w:r w:rsidRPr="00084815">
              <w:rPr>
                <w:color w:val="000000"/>
              </w:rPr>
              <w:t>Конструювання електронно-обчислювальної апаратури</w:t>
            </w:r>
          </w:p>
        </w:tc>
      </w:tr>
      <w:tr w:rsidR="00084815" w:rsidRPr="00084815" w:rsidTr="00084815">
        <w:trPr>
          <w:trHeight w:val="315"/>
        </w:trPr>
        <w:tc>
          <w:tcPr>
            <w:tcW w:w="4406" w:type="dxa"/>
          </w:tcPr>
          <w:p w:rsidR="00084815" w:rsidRPr="00084815" w:rsidRDefault="00084815" w:rsidP="00084815">
            <w:pPr>
              <w:pBdr>
                <w:top w:val="nil"/>
                <w:left w:val="nil"/>
                <w:bottom w:val="nil"/>
                <w:right w:val="nil"/>
                <w:between w:val="nil"/>
              </w:pBdr>
              <w:rPr>
                <w:color w:val="000000"/>
              </w:rPr>
            </w:pPr>
            <w:r w:rsidRPr="00084815">
              <w:rPr>
                <w:color w:val="000000"/>
              </w:rPr>
              <w:t>Викладач</w:t>
            </w:r>
          </w:p>
        </w:tc>
        <w:tc>
          <w:tcPr>
            <w:tcW w:w="5597" w:type="dxa"/>
          </w:tcPr>
          <w:p w:rsidR="00084815" w:rsidRPr="00084815" w:rsidRDefault="00084815" w:rsidP="00084815">
            <w:pPr>
              <w:pBdr>
                <w:top w:val="nil"/>
                <w:left w:val="nil"/>
                <w:bottom w:val="nil"/>
                <w:right w:val="nil"/>
                <w:between w:val="nil"/>
              </w:pBdr>
              <w:rPr>
                <w:color w:val="000000"/>
              </w:rPr>
            </w:pPr>
            <w:r w:rsidRPr="00084815">
              <w:t>Короткий Євген Васильович</w:t>
            </w:r>
          </w:p>
        </w:tc>
      </w:tr>
      <w:tr w:rsidR="00084815" w:rsidRPr="00084815" w:rsidTr="00084815">
        <w:trPr>
          <w:trHeight w:val="342"/>
        </w:trPr>
        <w:tc>
          <w:tcPr>
            <w:tcW w:w="4406" w:type="dxa"/>
          </w:tcPr>
          <w:p w:rsidR="00084815" w:rsidRPr="00084815" w:rsidRDefault="00084815" w:rsidP="00084815">
            <w:pPr>
              <w:pBdr>
                <w:top w:val="nil"/>
                <w:left w:val="nil"/>
                <w:bottom w:val="nil"/>
                <w:right w:val="nil"/>
                <w:between w:val="nil"/>
              </w:pBdr>
              <w:rPr>
                <w:color w:val="000000"/>
              </w:rPr>
            </w:pPr>
            <w:r w:rsidRPr="00084815">
              <w:rPr>
                <w:color w:val="000000"/>
              </w:rPr>
              <w:t xml:space="preserve">Пререквізити </w:t>
            </w:r>
          </w:p>
        </w:tc>
        <w:tc>
          <w:tcPr>
            <w:tcW w:w="5597" w:type="dxa"/>
          </w:tcPr>
          <w:p w:rsidR="00084815" w:rsidRPr="00084815" w:rsidRDefault="00084815" w:rsidP="00084815">
            <w:r w:rsidRPr="00084815">
              <w:t>«Вища математика», «Загальна фізика», «Основи метрології», «Інформатика», «Основи теорії кіл»,  «Методи обробки даних в інформатиці», «Функціонально-логічне проектування», «Схемотехніка», «Основи мікропроцесорної техніки», «Цифрове оброблення сигналів», «Електродинаміка та поширення радіохвиль»</w:t>
            </w:r>
          </w:p>
        </w:tc>
      </w:tr>
      <w:tr w:rsidR="00084815" w:rsidRPr="00084815" w:rsidTr="00084815">
        <w:trPr>
          <w:trHeight w:val="342"/>
        </w:trPr>
        <w:tc>
          <w:tcPr>
            <w:tcW w:w="4406" w:type="dxa"/>
          </w:tcPr>
          <w:p w:rsidR="00084815" w:rsidRPr="00084815" w:rsidRDefault="00084815" w:rsidP="00084815">
            <w:pPr>
              <w:pBdr>
                <w:top w:val="nil"/>
                <w:left w:val="nil"/>
                <w:bottom w:val="nil"/>
                <w:right w:val="nil"/>
                <w:between w:val="nil"/>
              </w:pBdr>
              <w:rPr>
                <w:color w:val="000000"/>
              </w:rPr>
            </w:pPr>
            <w:r w:rsidRPr="00084815">
              <w:rPr>
                <w:color w:val="000000"/>
              </w:rPr>
              <w:t>Постреквізити</w:t>
            </w:r>
          </w:p>
        </w:tc>
        <w:tc>
          <w:tcPr>
            <w:tcW w:w="5597" w:type="dxa"/>
          </w:tcPr>
          <w:p w:rsidR="00084815" w:rsidRPr="00084815" w:rsidRDefault="00084815" w:rsidP="00084815">
            <w:pPr>
              <w:pBdr>
                <w:top w:val="nil"/>
                <w:left w:val="nil"/>
                <w:bottom w:val="nil"/>
                <w:right w:val="nil"/>
                <w:between w:val="nil"/>
              </w:pBdr>
              <w:rPr>
                <w:color w:val="000000"/>
              </w:rPr>
            </w:pPr>
            <w:r w:rsidRPr="00084815">
              <w:t>Робота над магістерською дисертацією</w:t>
            </w:r>
          </w:p>
        </w:tc>
      </w:tr>
      <w:tr w:rsidR="00084815" w:rsidRPr="00084815" w:rsidTr="00084815">
        <w:trPr>
          <w:trHeight w:val="315"/>
        </w:trPr>
        <w:tc>
          <w:tcPr>
            <w:tcW w:w="4406" w:type="dxa"/>
          </w:tcPr>
          <w:p w:rsidR="00084815" w:rsidRPr="00084815" w:rsidRDefault="00084815" w:rsidP="00084815">
            <w:pPr>
              <w:pBdr>
                <w:top w:val="nil"/>
                <w:left w:val="nil"/>
                <w:bottom w:val="nil"/>
                <w:right w:val="nil"/>
                <w:between w:val="nil"/>
              </w:pBdr>
              <w:rPr>
                <w:color w:val="000000"/>
              </w:rPr>
            </w:pPr>
            <w:r w:rsidRPr="00084815">
              <w:rPr>
                <w:color w:val="000000"/>
              </w:rPr>
              <w:t>Що буде вивчатися</w:t>
            </w:r>
          </w:p>
        </w:tc>
        <w:tc>
          <w:tcPr>
            <w:tcW w:w="5597" w:type="dxa"/>
          </w:tcPr>
          <w:p w:rsidR="00084815" w:rsidRPr="00084815" w:rsidRDefault="00084815" w:rsidP="00084815">
            <w:pPr>
              <w:pBdr>
                <w:top w:val="nil"/>
                <w:left w:val="nil"/>
                <w:bottom w:val="nil"/>
                <w:right w:val="nil"/>
                <w:between w:val="nil"/>
              </w:pBdr>
            </w:pPr>
            <w:r w:rsidRPr="00084815">
              <w:t>Орієнтовний перелік тем курсу:</w:t>
            </w:r>
          </w:p>
          <w:p w:rsidR="00084815" w:rsidRPr="00084815" w:rsidRDefault="00084815" w:rsidP="00084815">
            <w:pPr>
              <w:numPr>
                <w:ilvl w:val="0"/>
                <w:numId w:val="29"/>
              </w:numPr>
              <w:pBdr>
                <w:top w:val="nil"/>
                <w:left w:val="nil"/>
                <w:bottom w:val="nil"/>
                <w:right w:val="nil"/>
                <w:between w:val="nil"/>
              </w:pBdr>
              <w:ind w:left="0"/>
            </w:pPr>
            <w:r w:rsidRPr="00084815">
              <w:t>Повторення та реалізація основ цифрового оброблення сигналів в GNURadio, Matlab та на Python (дискретизація, квантування, згортка, цифрові фільтри, швидке перетворення Фурьє).</w:t>
            </w:r>
          </w:p>
          <w:p w:rsidR="00084815" w:rsidRPr="00084815" w:rsidRDefault="00084815" w:rsidP="00084815">
            <w:pPr>
              <w:numPr>
                <w:ilvl w:val="0"/>
                <w:numId w:val="29"/>
              </w:numPr>
              <w:pBdr>
                <w:top w:val="nil"/>
                <w:left w:val="nil"/>
                <w:bottom w:val="nil"/>
                <w:right w:val="nil"/>
                <w:between w:val="nil"/>
              </w:pBdr>
              <w:ind w:left="0"/>
            </w:pPr>
            <w:r w:rsidRPr="00084815">
              <w:t>Представлення радіосигналу у комплексному вигляді (I/Q представлення).</w:t>
            </w:r>
          </w:p>
          <w:p w:rsidR="00084815" w:rsidRPr="00084815" w:rsidRDefault="00084815" w:rsidP="00084815">
            <w:pPr>
              <w:numPr>
                <w:ilvl w:val="0"/>
                <w:numId w:val="29"/>
              </w:numPr>
              <w:pBdr>
                <w:top w:val="nil"/>
                <w:left w:val="nil"/>
                <w:bottom w:val="nil"/>
                <w:right w:val="nil"/>
                <w:between w:val="nil"/>
              </w:pBdr>
              <w:ind w:left="0"/>
            </w:pPr>
            <w:r w:rsidRPr="00084815">
              <w:t>Перетворення Гільберта. Перехід від дійсного радіосигналу до комплексного і від комплексного до дійсного</w:t>
            </w:r>
          </w:p>
          <w:p w:rsidR="00084815" w:rsidRPr="00084815" w:rsidRDefault="00084815" w:rsidP="00084815">
            <w:pPr>
              <w:numPr>
                <w:ilvl w:val="0"/>
                <w:numId w:val="29"/>
              </w:numPr>
              <w:pBdr>
                <w:top w:val="nil"/>
                <w:left w:val="nil"/>
                <w:bottom w:val="nil"/>
                <w:right w:val="nil"/>
                <w:between w:val="nil"/>
              </w:pBdr>
              <w:ind w:left="0"/>
            </w:pPr>
            <w:r w:rsidRPr="00084815">
              <w:t>Генератор цифрового гармонічного сигналу з цифровим керуванням (Numerically Controlled Oscillator)</w:t>
            </w:r>
          </w:p>
          <w:p w:rsidR="00084815" w:rsidRPr="00084815" w:rsidRDefault="00084815" w:rsidP="00084815">
            <w:pPr>
              <w:numPr>
                <w:ilvl w:val="0"/>
                <w:numId w:val="29"/>
              </w:numPr>
              <w:pBdr>
                <w:top w:val="nil"/>
                <w:left w:val="nil"/>
                <w:bottom w:val="nil"/>
                <w:right w:val="nil"/>
                <w:between w:val="nil"/>
              </w:pBdr>
              <w:ind w:left="0"/>
            </w:pPr>
            <w:r w:rsidRPr="00084815">
              <w:t>Прямий цифровий синтез радіосигналів (Direct Digital Synthesis)</w:t>
            </w:r>
          </w:p>
          <w:p w:rsidR="00084815" w:rsidRPr="00084815" w:rsidRDefault="00084815" w:rsidP="00084815">
            <w:pPr>
              <w:numPr>
                <w:ilvl w:val="0"/>
                <w:numId w:val="29"/>
              </w:numPr>
              <w:pBdr>
                <w:top w:val="nil"/>
                <w:left w:val="nil"/>
                <w:bottom w:val="nil"/>
                <w:right w:val="nil"/>
                <w:between w:val="nil"/>
              </w:pBdr>
              <w:ind w:left="0"/>
            </w:pPr>
            <w:r w:rsidRPr="00084815">
              <w:t>Зсув спектральних складових радіосигналу в частотній області</w:t>
            </w:r>
          </w:p>
          <w:p w:rsidR="00084815" w:rsidRPr="00084815" w:rsidRDefault="00084815" w:rsidP="00084815">
            <w:pPr>
              <w:numPr>
                <w:ilvl w:val="0"/>
                <w:numId w:val="29"/>
              </w:numPr>
              <w:pBdr>
                <w:top w:val="nil"/>
                <w:left w:val="nil"/>
                <w:bottom w:val="nil"/>
                <w:right w:val="nil"/>
                <w:between w:val="nil"/>
              </w:pBdr>
              <w:ind w:left="0"/>
            </w:pPr>
            <w:r w:rsidRPr="00084815">
              <w:t>Методи зміни частоти дискретизації (інтерполяція, децимація, Digital Upconverter, Digital Downconverter, Rational Resampler)</w:t>
            </w:r>
          </w:p>
          <w:p w:rsidR="00084815" w:rsidRPr="00084815" w:rsidRDefault="00084815" w:rsidP="00084815">
            <w:pPr>
              <w:numPr>
                <w:ilvl w:val="0"/>
                <w:numId w:val="29"/>
              </w:numPr>
              <w:pBdr>
                <w:top w:val="nil"/>
                <w:left w:val="nil"/>
                <w:bottom w:val="nil"/>
                <w:right w:val="nil"/>
                <w:between w:val="nil"/>
              </w:pBdr>
              <w:ind w:left="0"/>
            </w:pPr>
            <w:r w:rsidRPr="00084815">
              <w:t>Структура програмно визначеної телекомунікаційної системи</w:t>
            </w:r>
          </w:p>
          <w:p w:rsidR="00084815" w:rsidRPr="00084815" w:rsidRDefault="00084815" w:rsidP="00084815">
            <w:pPr>
              <w:numPr>
                <w:ilvl w:val="0"/>
                <w:numId w:val="29"/>
              </w:numPr>
              <w:pBdr>
                <w:top w:val="nil"/>
                <w:left w:val="nil"/>
                <w:bottom w:val="nil"/>
                <w:right w:val="nil"/>
                <w:between w:val="nil"/>
              </w:pBdr>
              <w:ind w:left="0"/>
            </w:pPr>
            <w:r w:rsidRPr="00084815">
              <w:t>Аналогові модуляції (AM, FM, SSB)</w:t>
            </w:r>
          </w:p>
          <w:p w:rsidR="00084815" w:rsidRPr="00084815" w:rsidRDefault="00084815" w:rsidP="00084815">
            <w:pPr>
              <w:numPr>
                <w:ilvl w:val="0"/>
                <w:numId w:val="29"/>
              </w:numPr>
              <w:pBdr>
                <w:top w:val="nil"/>
                <w:left w:val="nil"/>
                <w:bottom w:val="nil"/>
                <w:right w:val="nil"/>
                <w:between w:val="nil"/>
              </w:pBdr>
              <w:ind w:left="0"/>
            </w:pPr>
            <w:r w:rsidRPr="00084815">
              <w:t>Цифрові модуляції (m-PSK, m-FSK, QAM, OFDM). Пакетна передача даних в системах з цифровою модуляцією</w:t>
            </w:r>
          </w:p>
          <w:p w:rsidR="00084815" w:rsidRPr="00084815" w:rsidRDefault="00084815" w:rsidP="00084815">
            <w:pPr>
              <w:numPr>
                <w:ilvl w:val="0"/>
                <w:numId w:val="29"/>
              </w:numPr>
              <w:pBdr>
                <w:top w:val="nil"/>
                <w:left w:val="nil"/>
                <w:bottom w:val="nil"/>
                <w:right w:val="nil"/>
                <w:between w:val="nil"/>
              </w:pBdr>
              <w:ind w:left="0"/>
            </w:pPr>
            <w:r w:rsidRPr="00084815">
              <w:t xml:space="preserve"> Автоматичне регулювання підсилення</w:t>
            </w:r>
          </w:p>
          <w:p w:rsidR="00084815" w:rsidRPr="00084815" w:rsidRDefault="00084815" w:rsidP="00084815">
            <w:pPr>
              <w:numPr>
                <w:ilvl w:val="0"/>
                <w:numId w:val="29"/>
              </w:numPr>
              <w:pBdr>
                <w:top w:val="nil"/>
                <w:left w:val="nil"/>
                <w:bottom w:val="nil"/>
                <w:right w:val="nil"/>
                <w:between w:val="nil"/>
              </w:pBdr>
              <w:ind w:left="0"/>
            </w:pPr>
            <w:r w:rsidRPr="00084815">
              <w:t xml:space="preserve"> Фазове автопідстроювання по частоті (ФАПЧ, PLL)</w:t>
            </w:r>
          </w:p>
          <w:p w:rsidR="00084815" w:rsidRPr="00084815" w:rsidRDefault="00084815" w:rsidP="00084815">
            <w:pPr>
              <w:numPr>
                <w:ilvl w:val="0"/>
                <w:numId w:val="29"/>
              </w:numPr>
              <w:pBdr>
                <w:top w:val="nil"/>
                <w:left w:val="nil"/>
                <w:bottom w:val="nil"/>
                <w:right w:val="nil"/>
                <w:between w:val="nil"/>
              </w:pBdr>
              <w:ind w:left="0"/>
            </w:pPr>
            <w:r w:rsidRPr="00084815">
              <w:t>Компенсація відстройки по частоті з застосуванням ФАПЧ</w:t>
            </w:r>
          </w:p>
          <w:p w:rsidR="00084815" w:rsidRPr="00084815" w:rsidRDefault="00084815" w:rsidP="00084815">
            <w:pPr>
              <w:numPr>
                <w:ilvl w:val="0"/>
                <w:numId w:val="29"/>
              </w:numPr>
              <w:pBdr>
                <w:top w:val="nil"/>
                <w:left w:val="nil"/>
                <w:bottom w:val="nil"/>
                <w:right w:val="nil"/>
                <w:between w:val="nil"/>
              </w:pBdr>
              <w:ind w:left="0"/>
            </w:pPr>
            <w:r w:rsidRPr="00084815">
              <w:t>Синхронізація у часі в цифрових телекомунікаційних системах</w:t>
            </w:r>
          </w:p>
          <w:p w:rsidR="00084815" w:rsidRPr="00084815" w:rsidRDefault="00084815" w:rsidP="00084815">
            <w:pPr>
              <w:numPr>
                <w:ilvl w:val="0"/>
                <w:numId w:val="29"/>
              </w:numPr>
              <w:pBdr>
                <w:top w:val="nil"/>
                <w:left w:val="nil"/>
                <w:bottom w:val="nil"/>
                <w:right w:val="nil"/>
                <w:between w:val="nil"/>
              </w:pBdr>
              <w:ind w:left="0"/>
            </w:pPr>
            <w:r w:rsidRPr="00084815">
              <w:t xml:space="preserve"> Завадостійке кодування</w:t>
            </w:r>
          </w:p>
          <w:p w:rsidR="00084815" w:rsidRPr="00084815" w:rsidRDefault="00084815" w:rsidP="00084815">
            <w:pPr>
              <w:numPr>
                <w:ilvl w:val="0"/>
                <w:numId w:val="29"/>
              </w:numPr>
              <w:pBdr>
                <w:top w:val="nil"/>
                <w:left w:val="nil"/>
                <w:bottom w:val="nil"/>
                <w:right w:val="nil"/>
                <w:between w:val="nil"/>
              </w:pBdr>
              <w:ind w:left="0"/>
            </w:pPr>
            <w:r w:rsidRPr="00084815">
              <w:t>Прийом та обробка сигналів від супутників</w:t>
            </w:r>
          </w:p>
          <w:p w:rsidR="00084815" w:rsidRPr="00084815" w:rsidRDefault="00084815" w:rsidP="00084815">
            <w:pPr>
              <w:numPr>
                <w:ilvl w:val="0"/>
                <w:numId w:val="29"/>
              </w:numPr>
              <w:pBdr>
                <w:top w:val="nil"/>
                <w:left w:val="nil"/>
                <w:bottom w:val="nil"/>
                <w:right w:val="nil"/>
                <w:between w:val="nil"/>
              </w:pBdr>
              <w:ind w:left="0"/>
            </w:pPr>
            <w:r w:rsidRPr="00084815">
              <w:t>Побудова апаратної реалізації телекомунікаційних алгоритмів з застосуванням Matlab/Simulink</w:t>
            </w:r>
          </w:p>
          <w:p w:rsidR="00084815" w:rsidRPr="00084815" w:rsidRDefault="00084815" w:rsidP="00084815">
            <w:pPr>
              <w:numPr>
                <w:ilvl w:val="0"/>
                <w:numId w:val="29"/>
              </w:numPr>
              <w:pBdr>
                <w:top w:val="nil"/>
                <w:left w:val="nil"/>
                <w:bottom w:val="nil"/>
                <w:right w:val="nil"/>
                <w:between w:val="nil"/>
              </w:pBdr>
              <w:ind w:left="0"/>
            </w:pPr>
            <w:r w:rsidRPr="00084815">
              <w:t xml:space="preserve"> Застосування методів нейромереж і машинного навчання при побудові сучасних програмно визначених телекомунікаційних систем</w:t>
            </w:r>
          </w:p>
        </w:tc>
      </w:tr>
      <w:tr w:rsidR="00084815" w:rsidRPr="00084815" w:rsidTr="00084815">
        <w:trPr>
          <w:trHeight w:val="315"/>
        </w:trPr>
        <w:tc>
          <w:tcPr>
            <w:tcW w:w="4406" w:type="dxa"/>
          </w:tcPr>
          <w:p w:rsidR="00084815" w:rsidRPr="00084815" w:rsidRDefault="00084815" w:rsidP="00084815">
            <w:pPr>
              <w:pBdr>
                <w:top w:val="nil"/>
                <w:left w:val="nil"/>
                <w:bottom w:val="nil"/>
                <w:right w:val="nil"/>
                <w:between w:val="nil"/>
              </w:pBdr>
              <w:rPr>
                <w:color w:val="000000"/>
              </w:rPr>
            </w:pPr>
            <w:r w:rsidRPr="00084815">
              <w:rPr>
                <w:color w:val="000000"/>
              </w:rPr>
              <w:t>Чому це цікаво/треба вивчати</w:t>
            </w:r>
          </w:p>
        </w:tc>
        <w:tc>
          <w:tcPr>
            <w:tcW w:w="5597" w:type="dxa"/>
          </w:tcPr>
          <w:p w:rsidR="00084815" w:rsidRPr="00084815" w:rsidRDefault="00084815" w:rsidP="00084815">
            <w:pPr>
              <w:pBdr>
                <w:top w:val="nil"/>
                <w:left w:val="nil"/>
                <w:bottom w:val="nil"/>
                <w:right w:val="nil"/>
                <w:between w:val="nil"/>
              </w:pBdr>
              <w:jc w:val="both"/>
              <w:rPr>
                <w:color w:val="000000"/>
              </w:rPr>
            </w:pPr>
            <w:r w:rsidRPr="00084815">
              <w:t>Бездротові телекомунікації це напрямок, що активно розвивається. WiFi, WiFi6, LTE, 5G/6G, Starlink – далеко не повний перелік технологій, що змінили, або ще змінять світ. Ми стоїмо на порозі ери автономних авто і роботів, для керування якими необхідні швидкісні канали бездротового зв’язку. Мабуть всі чули про перспективи Інтернету речей. Неабияке значення телекомунікації мають для розвитку обороноздатності держави (побудова і виявлення радарів, радіорозвідка, перехоплення ворожих повідомлень, побудова каналів зв’язку з БПЛА). Визначальною рисою розробника телекомунікаційних систем є потужна математична і практична підготовка. Необхідно не лише розуміти алгоритми, а і вміти їх реалізувати у вигляді програми, або цифрової схеми для FPGA/ASIC. Це обумовлює високий рівень зарплат і цікаві проекти. Пропонований курс ознайомиться вас з основами сучасних програмно визначених телекомунікаційних систем та навчить реалізовувати їх на практиці.</w:t>
            </w:r>
          </w:p>
        </w:tc>
      </w:tr>
      <w:tr w:rsidR="00084815" w:rsidRPr="00084815" w:rsidTr="00084815">
        <w:trPr>
          <w:trHeight w:val="683"/>
        </w:trPr>
        <w:tc>
          <w:tcPr>
            <w:tcW w:w="4406" w:type="dxa"/>
          </w:tcPr>
          <w:p w:rsidR="00084815" w:rsidRPr="00084815" w:rsidRDefault="00084815" w:rsidP="00084815">
            <w:pPr>
              <w:pBdr>
                <w:top w:val="nil"/>
                <w:left w:val="nil"/>
                <w:bottom w:val="nil"/>
                <w:right w:val="nil"/>
                <w:between w:val="nil"/>
              </w:pBdr>
              <w:rPr>
                <w:color w:val="000000"/>
              </w:rPr>
            </w:pPr>
            <w:r w:rsidRPr="00084815">
              <w:rPr>
                <w:color w:val="000000"/>
              </w:rPr>
              <w:t>Чому можна навчитися (результати навчання)</w:t>
            </w:r>
          </w:p>
        </w:tc>
        <w:tc>
          <w:tcPr>
            <w:tcW w:w="5597" w:type="dxa"/>
          </w:tcPr>
          <w:p w:rsidR="00084815" w:rsidRPr="00084815" w:rsidRDefault="00084815" w:rsidP="00084815">
            <w:pPr>
              <w:jc w:val="both"/>
            </w:pPr>
            <w:r w:rsidRPr="00084815">
              <w:t>В результаті курсу можна вивчити:</w:t>
            </w:r>
          </w:p>
          <w:p w:rsidR="00084815" w:rsidRPr="00084815" w:rsidRDefault="00084815" w:rsidP="00084815">
            <w:pPr>
              <w:numPr>
                <w:ilvl w:val="0"/>
                <w:numId w:val="28"/>
              </w:numPr>
              <w:ind w:left="0"/>
              <w:jc w:val="both"/>
            </w:pPr>
            <w:r w:rsidRPr="00084815">
              <w:t>Основні компоненти з яких складаються сучасні програмно визначені телекомунікаційні системи (цифрові керовані генератори гармонічного сигналу, зсув спектральних складових радіосигналу по частоті, блоки зміни частоти дискретизації, цифрова фільтрація, автоматичне підлаштування по частоті та автоматичне регулювання підсилення, аналогові і цифрові модуляції, завадостійке кодування, тощо)</w:t>
            </w:r>
          </w:p>
          <w:p w:rsidR="00084815" w:rsidRPr="00084815" w:rsidRDefault="00084815" w:rsidP="00084815">
            <w:pPr>
              <w:numPr>
                <w:ilvl w:val="0"/>
                <w:numId w:val="28"/>
              </w:numPr>
              <w:ind w:left="0"/>
              <w:jc w:val="both"/>
            </w:pPr>
            <w:r w:rsidRPr="00084815">
              <w:t xml:space="preserve">Побудову з базових блоків прикладних систем, що вирішують задачі передачі аудіо, тексту, відео </w:t>
            </w:r>
          </w:p>
          <w:p w:rsidR="00084815" w:rsidRPr="00084815" w:rsidRDefault="00084815" w:rsidP="00084815">
            <w:pPr>
              <w:numPr>
                <w:ilvl w:val="0"/>
                <w:numId w:val="28"/>
              </w:numPr>
              <w:ind w:left="0"/>
              <w:jc w:val="both"/>
            </w:pPr>
            <w:r w:rsidRPr="00084815">
              <w:t>Реалізацію базових компонентів та прикладних рішень з використанням Matlab, GNU Radio, Python, C++</w:t>
            </w:r>
          </w:p>
          <w:p w:rsidR="00084815" w:rsidRPr="00084815" w:rsidRDefault="00084815" w:rsidP="00084815">
            <w:pPr>
              <w:numPr>
                <w:ilvl w:val="0"/>
                <w:numId w:val="28"/>
              </w:numPr>
              <w:ind w:left="0"/>
              <w:jc w:val="both"/>
            </w:pPr>
            <w:r w:rsidRPr="00084815">
              <w:t>використання інструментів високорівневого опису для апаратної реалізації телекомунікаційних систем (Matlab/Simulink HDL Coder, HLS)</w:t>
            </w:r>
          </w:p>
        </w:tc>
      </w:tr>
      <w:tr w:rsidR="00084815" w:rsidRPr="00084815" w:rsidTr="00084815">
        <w:trPr>
          <w:trHeight w:val="997"/>
        </w:trPr>
        <w:tc>
          <w:tcPr>
            <w:tcW w:w="4406" w:type="dxa"/>
          </w:tcPr>
          <w:p w:rsidR="00084815" w:rsidRPr="00084815" w:rsidRDefault="00084815" w:rsidP="00084815">
            <w:pPr>
              <w:pBdr>
                <w:top w:val="nil"/>
                <w:left w:val="nil"/>
                <w:bottom w:val="nil"/>
                <w:right w:val="nil"/>
                <w:between w:val="nil"/>
              </w:pBdr>
              <w:rPr>
                <w:color w:val="000000"/>
              </w:rPr>
            </w:pPr>
            <w:r w:rsidRPr="00084815">
              <w:rPr>
                <w:color w:val="000000"/>
              </w:rPr>
              <w:t>Як можна користуватися набутими знаннями і уміннями (компетентності)</w:t>
            </w:r>
          </w:p>
        </w:tc>
        <w:tc>
          <w:tcPr>
            <w:tcW w:w="5597" w:type="dxa"/>
          </w:tcPr>
          <w:p w:rsidR="00084815" w:rsidRPr="00084815" w:rsidRDefault="00084815" w:rsidP="00084815">
            <w:pPr>
              <w:numPr>
                <w:ilvl w:val="0"/>
                <w:numId w:val="28"/>
              </w:numPr>
              <w:ind w:left="0"/>
              <w:jc w:val="both"/>
            </w:pPr>
            <w:r w:rsidRPr="00084815">
              <w:t>розробляти програмні реалізації систем програмно-визначеного радіо</w:t>
            </w:r>
          </w:p>
          <w:p w:rsidR="00084815" w:rsidRPr="00084815" w:rsidRDefault="00084815" w:rsidP="00084815">
            <w:pPr>
              <w:numPr>
                <w:ilvl w:val="0"/>
                <w:numId w:val="28"/>
              </w:numPr>
              <w:ind w:left="0"/>
              <w:jc w:val="both"/>
            </w:pPr>
            <w:r w:rsidRPr="00084815">
              <w:t>розробляти апаратні реалізації систем програмно-визначеного радіо</w:t>
            </w:r>
          </w:p>
          <w:p w:rsidR="00084815" w:rsidRPr="00084815" w:rsidRDefault="00084815" w:rsidP="00084815">
            <w:pPr>
              <w:numPr>
                <w:ilvl w:val="0"/>
                <w:numId w:val="28"/>
              </w:numPr>
              <w:ind w:left="0"/>
              <w:jc w:val="both"/>
            </w:pPr>
            <w:r w:rsidRPr="00084815">
              <w:t>користуватися існуючими системами програмно-визначеного радіо</w:t>
            </w:r>
          </w:p>
        </w:tc>
      </w:tr>
      <w:tr w:rsidR="00084815" w:rsidRPr="00084815" w:rsidTr="00084815">
        <w:trPr>
          <w:trHeight w:val="315"/>
        </w:trPr>
        <w:tc>
          <w:tcPr>
            <w:tcW w:w="4406" w:type="dxa"/>
          </w:tcPr>
          <w:p w:rsidR="00084815" w:rsidRPr="00084815" w:rsidRDefault="00084815" w:rsidP="00084815">
            <w:pPr>
              <w:pBdr>
                <w:top w:val="nil"/>
                <w:left w:val="nil"/>
                <w:bottom w:val="nil"/>
                <w:right w:val="nil"/>
                <w:between w:val="nil"/>
              </w:pBdr>
              <w:rPr>
                <w:color w:val="000000"/>
              </w:rPr>
            </w:pPr>
            <w:r w:rsidRPr="00084815">
              <w:rPr>
                <w:color w:val="000000"/>
              </w:rPr>
              <w:t>Інформаційне забезпечення</w:t>
            </w:r>
          </w:p>
        </w:tc>
        <w:tc>
          <w:tcPr>
            <w:tcW w:w="5597" w:type="dxa"/>
          </w:tcPr>
          <w:p w:rsidR="00084815" w:rsidRPr="00084815" w:rsidRDefault="00084815" w:rsidP="00084815">
            <w:pPr>
              <w:numPr>
                <w:ilvl w:val="0"/>
                <w:numId w:val="30"/>
              </w:numPr>
              <w:pBdr>
                <w:top w:val="nil"/>
                <w:left w:val="nil"/>
                <w:bottom w:val="nil"/>
                <w:right w:val="nil"/>
                <w:between w:val="nil"/>
              </w:pBdr>
              <w:ind w:left="0"/>
            </w:pPr>
            <w:r w:rsidRPr="00084815">
              <w:t>Володими</w:t>
            </w:r>
            <w:r w:rsidRPr="00084815">
              <w:rPr>
                <w:vanish/>
              </w:rPr>
              <w:t>hgg</w:t>
            </w:r>
            <w:r w:rsidRPr="00084815">
              <w:t>р Павлюк “Програмно визначене радіо. Вигляд із середини”</w:t>
            </w:r>
          </w:p>
          <w:p w:rsidR="00084815" w:rsidRPr="00084815" w:rsidRDefault="00084815" w:rsidP="00084815">
            <w:pPr>
              <w:numPr>
                <w:ilvl w:val="0"/>
                <w:numId w:val="30"/>
              </w:numPr>
              <w:pBdr>
                <w:top w:val="nil"/>
                <w:left w:val="nil"/>
                <w:bottom w:val="nil"/>
                <w:right w:val="nil"/>
                <w:between w:val="nil"/>
              </w:pBdr>
              <w:ind w:left="0"/>
            </w:pPr>
            <w:r w:rsidRPr="00084815">
              <w:t>Michael Rice “Digital Communications: A Discrete-Time Approach”</w:t>
            </w:r>
          </w:p>
          <w:p w:rsidR="00084815" w:rsidRPr="00084815" w:rsidRDefault="00084815" w:rsidP="00084815">
            <w:pPr>
              <w:numPr>
                <w:ilvl w:val="0"/>
                <w:numId w:val="30"/>
              </w:numPr>
              <w:pBdr>
                <w:top w:val="nil"/>
                <w:left w:val="nil"/>
                <w:bottom w:val="nil"/>
                <w:right w:val="nil"/>
                <w:between w:val="nil"/>
              </w:pBdr>
              <w:ind w:left="0"/>
            </w:pPr>
            <w:r w:rsidRPr="00084815">
              <w:t xml:space="preserve">Robert W. Stewart “Software-Defined Radio Using MATLAB, Simulink, and the RTL-SDR” </w:t>
            </w:r>
            <w:hyperlink r:id="rId10" w:history="1">
              <w:r w:rsidRPr="00FE3AB7">
                <w:rPr>
                  <w:rStyle w:val="a6"/>
                  <w:color w:val="auto"/>
                  <w:u w:val="none"/>
                </w:rPr>
                <w:t>https://uk.mathworks.com/campaigns/offers/download-rtl-sdr-ebook.html</w:t>
              </w:r>
            </w:hyperlink>
          </w:p>
        </w:tc>
      </w:tr>
      <w:tr w:rsidR="00084815" w:rsidRPr="00084815" w:rsidTr="00084815">
        <w:trPr>
          <w:trHeight w:val="342"/>
        </w:trPr>
        <w:tc>
          <w:tcPr>
            <w:tcW w:w="4406" w:type="dxa"/>
          </w:tcPr>
          <w:p w:rsidR="00084815" w:rsidRPr="00084815" w:rsidRDefault="00084815" w:rsidP="00084815">
            <w:pPr>
              <w:pBdr>
                <w:top w:val="nil"/>
                <w:left w:val="nil"/>
                <w:bottom w:val="nil"/>
                <w:right w:val="nil"/>
                <w:between w:val="nil"/>
              </w:pBdr>
              <w:rPr>
                <w:color w:val="000000"/>
              </w:rPr>
            </w:pPr>
            <w:r w:rsidRPr="00084815">
              <w:rPr>
                <w:color w:val="000000"/>
              </w:rPr>
              <w:t>Форма проведення занять</w:t>
            </w:r>
          </w:p>
        </w:tc>
        <w:tc>
          <w:tcPr>
            <w:tcW w:w="5597" w:type="dxa"/>
          </w:tcPr>
          <w:p w:rsidR="00084815" w:rsidRPr="00084815" w:rsidRDefault="00084815" w:rsidP="00084815">
            <w:pPr>
              <w:pBdr>
                <w:top w:val="nil"/>
                <w:left w:val="nil"/>
                <w:bottom w:val="nil"/>
                <w:right w:val="nil"/>
                <w:between w:val="nil"/>
              </w:pBdr>
              <w:rPr>
                <w:color w:val="000000"/>
              </w:rPr>
            </w:pPr>
            <w:r w:rsidRPr="00084815">
              <w:rPr>
                <w:color w:val="000000"/>
              </w:rPr>
              <w:t>Лекції, лабораторні роботи, МКР</w:t>
            </w:r>
            <w:r>
              <w:rPr>
                <w:color w:val="000000"/>
              </w:rPr>
              <w:t>, РГР.</w:t>
            </w:r>
          </w:p>
          <w:p w:rsidR="00084815" w:rsidRPr="00084815" w:rsidRDefault="00084815" w:rsidP="00084815">
            <w:pPr>
              <w:pBdr>
                <w:top w:val="nil"/>
                <w:left w:val="nil"/>
                <w:bottom w:val="nil"/>
                <w:right w:val="nil"/>
                <w:between w:val="nil"/>
              </w:pBdr>
            </w:pPr>
          </w:p>
          <w:p w:rsidR="00084815" w:rsidRPr="00FE3AB7" w:rsidRDefault="00084815" w:rsidP="00084815">
            <w:pPr>
              <w:pBdr>
                <w:top w:val="nil"/>
                <w:left w:val="nil"/>
                <w:bottom w:val="nil"/>
                <w:right w:val="nil"/>
                <w:between w:val="nil"/>
              </w:pBdr>
            </w:pPr>
            <w:r w:rsidRPr="00084815">
              <w:t xml:space="preserve">Заняття проводять фахівці компанії Інфозахист: </w:t>
            </w:r>
            <w:hyperlink r:id="rId11" w:history="1">
              <w:r w:rsidRPr="00FE3AB7">
                <w:rPr>
                  <w:rStyle w:val="a6"/>
                  <w:color w:val="auto"/>
                  <w:u w:val="none"/>
                </w:rPr>
                <w:t>https://infozahyst.com/</w:t>
              </w:r>
            </w:hyperlink>
          </w:p>
          <w:p w:rsidR="00084815" w:rsidRPr="00084815" w:rsidRDefault="00084815" w:rsidP="00084815">
            <w:pPr>
              <w:pBdr>
                <w:top w:val="nil"/>
                <w:left w:val="nil"/>
                <w:bottom w:val="nil"/>
                <w:right w:val="nil"/>
                <w:between w:val="nil"/>
              </w:pBdr>
            </w:pPr>
          </w:p>
          <w:p w:rsidR="00084815" w:rsidRPr="00084815" w:rsidRDefault="00084815" w:rsidP="00084815">
            <w:pPr>
              <w:pBdr>
                <w:top w:val="nil"/>
                <w:left w:val="nil"/>
                <w:bottom w:val="nil"/>
                <w:right w:val="nil"/>
                <w:between w:val="nil"/>
              </w:pBdr>
            </w:pPr>
            <w:r w:rsidRPr="00084815">
              <w:t>Лабораторні роботи виконуються з використанням Matlab, GNURadio, Python, C++ та систем програмно визначеного радіо Ettus USRP B210, LimeSDR, а також спеціалізованого обладнання компанії Інфозахист</w:t>
            </w:r>
          </w:p>
        </w:tc>
      </w:tr>
      <w:tr w:rsidR="00084815" w:rsidRPr="00084815" w:rsidTr="00084815">
        <w:trPr>
          <w:trHeight w:val="342"/>
        </w:trPr>
        <w:tc>
          <w:tcPr>
            <w:tcW w:w="4406" w:type="dxa"/>
          </w:tcPr>
          <w:p w:rsidR="00084815" w:rsidRPr="00084815" w:rsidRDefault="00084815" w:rsidP="00084815">
            <w:pPr>
              <w:pBdr>
                <w:top w:val="nil"/>
                <w:left w:val="nil"/>
                <w:bottom w:val="nil"/>
                <w:right w:val="nil"/>
                <w:between w:val="nil"/>
              </w:pBdr>
              <w:rPr>
                <w:color w:val="000000"/>
              </w:rPr>
            </w:pPr>
            <w:r w:rsidRPr="00084815">
              <w:rPr>
                <w:color w:val="000000"/>
              </w:rPr>
              <w:t>Семестровий контроль</w:t>
            </w:r>
          </w:p>
        </w:tc>
        <w:tc>
          <w:tcPr>
            <w:tcW w:w="5597" w:type="dxa"/>
          </w:tcPr>
          <w:p w:rsidR="00084815" w:rsidRPr="001E2561" w:rsidRDefault="00084815" w:rsidP="00084815">
            <w:pPr>
              <w:pStyle w:val="11"/>
            </w:pPr>
            <w:r>
              <w:t>Екзамен</w:t>
            </w:r>
          </w:p>
        </w:tc>
      </w:tr>
    </w:tbl>
    <w:p w:rsidR="00084815" w:rsidRPr="003D6622" w:rsidRDefault="00084815" w:rsidP="003D6622">
      <w:pPr>
        <w:rPr>
          <w:lang w:val="ru-RU"/>
        </w:rPr>
      </w:pPr>
    </w:p>
    <w:sectPr w:rsidR="00084815" w:rsidRPr="003D6622" w:rsidSect="00742101">
      <w:pgSz w:w="11906" w:h="16838"/>
      <w:pgMar w:top="1134" w:right="850" w:bottom="1134" w:left="1701" w:header="708" w:footer="708" w:gutter="0"/>
      <w:cols w:space="720" w:equalWidth="0">
        <w:col w:w="9689"/>
      </w:cols>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4815" w:rsidRDefault="00084815" w:rsidP="00742101">
      <w:r>
        <w:separator/>
      </w:r>
    </w:p>
  </w:endnote>
  <w:endnote w:type="continuationSeparator" w:id="0">
    <w:p w:rsidR="00084815" w:rsidRDefault="00084815" w:rsidP="007421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mo">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4815" w:rsidRDefault="00084815">
    <w:pPr>
      <w:pBdr>
        <w:top w:val="nil"/>
        <w:left w:val="nil"/>
        <w:bottom w:val="nil"/>
        <w:right w:val="nil"/>
        <w:between w:val="nil"/>
      </w:pBdr>
      <w:tabs>
        <w:tab w:val="center" w:pos="4677"/>
        <w:tab w:val="right" w:pos="9355"/>
      </w:tabs>
      <w:jc w:val="center"/>
      <w:rPr>
        <w:rFonts w:ascii="Calibri" w:eastAsia="Calibri" w:hAnsi="Calibri" w:cs="Calibri"/>
        <w:color w:val="000000"/>
      </w:rPr>
    </w:pPr>
    <w:r>
      <w:rPr>
        <w:rFonts w:ascii="Calibri" w:eastAsia="Calibri" w:hAnsi="Calibri" w:cs="Calibri"/>
        <w:color w:val="000000"/>
      </w:rPr>
      <w:fldChar w:fldCharType="begin"/>
    </w:r>
    <w:r>
      <w:rPr>
        <w:rFonts w:ascii="Calibri" w:eastAsia="Calibri" w:hAnsi="Calibri" w:cs="Calibri"/>
        <w:color w:val="000000"/>
      </w:rPr>
      <w:instrText>PAGE</w:instrText>
    </w:r>
    <w:r>
      <w:rPr>
        <w:rFonts w:ascii="Calibri" w:eastAsia="Calibri" w:hAnsi="Calibri" w:cs="Calibri"/>
        <w:color w:val="000000"/>
      </w:rPr>
      <w:fldChar w:fldCharType="separate"/>
    </w:r>
    <w:r w:rsidR="00EE204D">
      <w:rPr>
        <w:rFonts w:ascii="Calibri" w:eastAsia="Calibri" w:hAnsi="Calibri" w:cs="Calibri"/>
        <w:noProof/>
        <w:color w:val="000000"/>
      </w:rPr>
      <w:t>9</w:t>
    </w:r>
    <w:r>
      <w:rPr>
        <w:rFonts w:ascii="Calibri" w:eastAsia="Calibri" w:hAnsi="Calibri" w:cs="Calibri"/>
        <w:color w:val="00000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4815" w:rsidRDefault="00084815" w:rsidP="00742101">
      <w:r>
        <w:separator/>
      </w:r>
    </w:p>
  </w:footnote>
  <w:footnote w:type="continuationSeparator" w:id="0">
    <w:p w:rsidR="00084815" w:rsidRDefault="00084815" w:rsidP="0074210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04D92"/>
    <w:multiLevelType w:val="multilevel"/>
    <w:tmpl w:val="44AAB350"/>
    <w:lvl w:ilvl="0">
      <w:start w:val="3"/>
      <w:numFmt w:val="bullet"/>
      <w:lvlText w:val="-"/>
      <w:lvlJc w:val="left"/>
      <w:pPr>
        <w:ind w:left="1211" w:hanging="360"/>
      </w:pPr>
      <w:rPr>
        <w:rFonts w:ascii="Arial" w:eastAsia="Arial" w:hAnsi="Arial" w:cs="Arial"/>
      </w:rPr>
    </w:lvl>
    <w:lvl w:ilvl="1">
      <w:start w:val="1"/>
      <w:numFmt w:val="bullet"/>
      <w:lvlText w:val="o"/>
      <w:lvlJc w:val="left"/>
      <w:pPr>
        <w:ind w:left="2291" w:hanging="360"/>
      </w:pPr>
      <w:rPr>
        <w:rFonts w:ascii="Arial" w:eastAsia="Arial" w:hAnsi="Arial" w:cs="Arial"/>
      </w:rPr>
    </w:lvl>
    <w:lvl w:ilvl="2">
      <w:start w:val="1"/>
      <w:numFmt w:val="bullet"/>
      <w:lvlText w:val="▪"/>
      <w:lvlJc w:val="left"/>
      <w:pPr>
        <w:ind w:left="3011" w:hanging="360"/>
      </w:pPr>
      <w:rPr>
        <w:rFonts w:ascii="Arial" w:eastAsia="Arial" w:hAnsi="Arial" w:cs="Arial"/>
      </w:rPr>
    </w:lvl>
    <w:lvl w:ilvl="3">
      <w:start w:val="1"/>
      <w:numFmt w:val="bullet"/>
      <w:lvlText w:val="●"/>
      <w:lvlJc w:val="left"/>
      <w:pPr>
        <w:ind w:left="3731" w:hanging="360"/>
      </w:pPr>
      <w:rPr>
        <w:rFonts w:ascii="Arial" w:eastAsia="Arial" w:hAnsi="Arial" w:cs="Arial"/>
      </w:rPr>
    </w:lvl>
    <w:lvl w:ilvl="4">
      <w:start w:val="1"/>
      <w:numFmt w:val="bullet"/>
      <w:lvlText w:val="o"/>
      <w:lvlJc w:val="left"/>
      <w:pPr>
        <w:ind w:left="4451" w:hanging="360"/>
      </w:pPr>
      <w:rPr>
        <w:rFonts w:ascii="Arial" w:eastAsia="Arial" w:hAnsi="Arial" w:cs="Arial"/>
      </w:rPr>
    </w:lvl>
    <w:lvl w:ilvl="5">
      <w:start w:val="1"/>
      <w:numFmt w:val="bullet"/>
      <w:lvlText w:val="▪"/>
      <w:lvlJc w:val="left"/>
      <w:pPr>
        <w:ind w:left="5171" w:hanging="360"/>
      </w:pPr>
      <w:rPr>
        <w:rFonts w:ascii="Arial" w:eastAsia="Arial" w:hAnsi="Arial" w:cs="Arial"/>
      </w:rPr>
    </w:lvl>
    <w:lvl w:ilvl="6">
      <w:start w:val="1"/>
      <w:numFmt w:val="bullet"/>
      <w:lvlText w:val="●"/>
      <w:lvlJc w:val="left"/>
      <w:pPr>
        <w:ind w:left="5891" w:hanging="360"/>
      </w:pPr>
      <w:rPr>
        <w:rFonts w:ascii="Arial" w:eastAsia="Arial" w:hAnsi="Arial" w:cs="Arial"/>
      </w:rPr>
    </w:lvl>
    <w:lvl w:ilvl="7">
      <w:start w:val="1"/>
      <w:numFmt w:val="bullet"/>
      <w:lvlText w:val="o"/>
      <w:lvlJc w:val="left"/>
      <w:pPr>
        <w:ind w:left="6611" w:hanging="360"/>
      </w:pPr>
      <w:rPr>
        <w:rFonts w:ascii="Arial" w:eastAsia="Arial" w:hAnsi="Arial" w:cs="Arial"/>
      </w:rPr>
    </w:lvl>
    <w:lvl w:ilvl="8">
      <w:start w:val="1"/>
      <w:numFmt w:val="bullet"/>
      <w:lvlText w:val="▪"/>
      <w:lvlJc w:val="left"/>
      <w:pPr>
        <w:ind w:left="7331" w:hanging="360"/>
      </w:pPr>
      <w:rPr>
        <w:rFonts w:ascii="Arial" w:eastAsia="Arial" w:hAnsi="Arial" w:cs="Arial"/>
      </w:rPr>
    </w:lvl>
  </w:abstractNum>
  <w:abstractNum w:abstractNumId="1" w15:restartNumberingAfterBreak="0">
    <w:nsid w:val="07434AF9"/>
    <w:multiLevelType w:val="hybridMultilevel"/>
    <w:tmpl w:val="F7F41072"/>
    <w:lvl w:ilvl="0" w:tplc="45682AC0">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A3D6D52"/>
    <w:multiLevelType w:val="multilevel"/>
    <w:tmpl w:val="72546548"/>
    <w:lvl w:ilvl="0">
      <w:start w:val="3"/>
      <w:numFmt w:val="bullet"/>
      <w:lvlText w:val="-"/>
      <w:lvlJc w:val="left"/>
      <w:pPr>
        <w:ind w:left="1211" w:hanging="360"/>
      </w:pPr>
      <w:rPr>
        <w:rFonts w:ascii="Arial" w:eastAsia="Arial" w:hAnsi="Arial" w:cs="Arial"/>
      </w:rPr>
    </w:lvl>
    <w:lvl w:ilvl="1">
      <w:start w:val="1"/>
      <w:numFmt w:val="bullet"/>
      <w:lvlText w:val="o"/>
      <w:lvlJc w:val="left"/>
      <w:pPr>
        <w:ind w:left="2291" w:hanging="360"/>
      </w:pPr>
      <w:rPr>
        <w:rFonts w:ascii="Arial" w:eastAsia="Arial" w:hAnsi="Arial" w:cs="Arial"/>
      </w:rPr>
    </w:lvl>
    <w:lvl w:ilvl="2">
      <w:start w:val="1"/>
      <w:numFmt w:val="bullet"/>
      <w:lvlText w:val="▪"/>
      <w:lvlJc w:val="left"/>
      <w:pPr>
        <w:ind w:left="3011" w:hanging="360"/>
      </w:pPr>
      <w:rPr>
        <w:rFonts w:ascii="Arial" w:eastAsia="Arial" w:hAnsi="Arial" w:cs="Arial"/>
      </w:rPr>
    </w:lvl>
    <w:lvl w:ilvl="3">
      <w:start w:val="1"/>
      <w:numFmt w:val="bullet"/>
      <w:lvlText w:val="●"/>
      <w:lvlJc w:val="left"/>
      <w:pPr>
        <w:ind w:left="3731" w:hanging="360"/>
      </w:pPr>
      <w:rPr>
        <w:rFonts w:ascii="Arial" w:eastAsia="Arial" w:hAnsi="Arial" w:cs="Arial"/>
      </w:rPr>
    </w:lvl>
    <w:lvl w:ilvl="4">
      <w:start w:val="1"/>
      <w:numFmt w:val="bullet"/>
      <w:lvlText w:val="o"/>
      <w:lvlJc w:val="left"/>
      <w:pPr>
        <w:ind w:left="4451" w:hanging="360"/>
      </w:pPr>
      <w:rPr>
        <w:rFonts w:ascii="Arial" w:eastAsia="Arial" w:hAnsi="Arial" w:cs="Arial"/>
      </w:rPr>
    </w:lvl>
    <w:lvl w:ilvl="5">
      <w:start w:val="1"/>
      <w:numFmt w:val="bullet"/>
      <w:lvlText w:val="▪"/>
      <w:lvlJc w:val="left"/>
      <w:pPr>
        <w:ind w:left="5171" w:hanging="360"/>
      </w:pPr>
      <w:rPr>
        <w:rFonts w:ascii="Arial" w:eastAsia="Arial" w:hAnsi="Arial" w:cs="Arial"/>
      </w:rPr>
    </w:lvl>
    <w:lvl w:ilvl="6">
      <w:start w:val="1"/>
      <w:numFmt w:val="bullet"/>
      <w:lvlText w:val="●"/>
      <w:lvlJc w:val="left"/>
      <w:pPr>
        <w:ind w:left="5891" w:hanging="360"/>
      </w:pPr>
      <w:rPr>
        <w:rFonts w:ascii="Arial" w:eastAsia="Arial" w:hAnsi="Arial" w:cs="Arial"/>
      </w:rPr>
    </w:lvl>
    <w:lvl w:ilvl="7">
      <w:start w:val="1"/>
      <w:numFmt w:val="bullet"/>
      <w:lvlText w:val="o"/>
      <w:lvlJc w:val="left"/>
      <w:pPr>
        <w:ind w:left="6611" w:hanging="360"/>
      </w:pPr>
      <w:rPr>
        <w:rFonts w:ascii="Arial" w:eastAsia="Arial" w:hAnsi="Arial" w:cs="Arial"/>
      </w:rPr>
    </w:lvl>
    <w:lvl w:ilvl="8">
      <w:start w:val="1"/>
      <w:numFmt w:val="bullet"/>
      <w:lvlText w:val="▪"/>
      <w:lvlJc w:val="left"/>
      <w:pPr>
        <w:ind w:left="7331" w:hanging="360"/>
      </w:pPr>
      <w:rPr>
        <w:rFonts w:ascii="Arial" w:eastAsia="Arial" w:hAnsi="Arial" w:cs="Arial"/>
      </w:rPr>
    </w:lvl>
  </w:abstractNum>
  <w:abstractNum w:abstractNumId="3" w15:restartNumberingAfterBreak="0">
    <w:nsid w:val="13E87289"/>
    <w:multiLevelType w:val="hybridMultilevel"/>
    <w:tmpl w:val="2398E87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143E4B93"/>
    <w:multiLevelType w:val="multilevel"/>
    <w:tmpl w:val="ED86CDDC"/>
    <w:lvl w:ilvl="0">
      <w:start w:val="1"/>
      <w:numFmt w:val="decimal"/>
      <w:lvlText w:val="%1."/>
      <w:lvlJc w:val="left"/>
      <w:pPr>
        <w:ind w:left="720" w:hanging="360"/>
      </w:pPr>
      <w:rPr>
        <w:rFonts w:hint="default"/>
      </w:rPr>
    </w:lvl>
    <w:lvl w:ilvl="1">
      <w:start w:val="3"/>
      <w:numFmt w:val="decimal"/>
      <w:isLgl/>
      <w:lvlText w:val="%1.%2."/>
      <w:lvlJc w:val="left"/>
      <w:pPr>
        <w:ind w:left="1080" w:hanging="360"/>
      </w:pPr>
      <w:rPr>
        <w:rFonts w:ascii="Times New Roman" w:hAnsi="Times New Roman" w:cs="Times New Roman" w:hint="default"/>
        <w:b/>
        <w:sz w:val="24"/>
      </w:rPr>
    </w:lvl>
    <w:lvl w:ilvl="2">
      <w:start w:val="1"/>
      <w:numFmt w:val="decimal"/>
      <w:isLgl/>
      <w:lvlText w:val="%1.%2.%3."/>
      <w:lvlJc w:val="left"/>
      <w:pPr>
        <w:ind w:left="1800" w:hanging="720"/>
      </w:pPr>
      <w:rPr>
        <w:rFonts w:ascii="Times New Roman" w:hAnsi="Times New Roman" w:cs="Times New Roman" w:hint="default"/>
        <w:b/>
        <w:sz w:val="24"/>
      </w:rPr>
    </w:lvl>
    <w:lvl w:ilvl="3">
      <w:start w:val="1"/>
      <w:numFmt w:val="decimal"/>
      <w:isLgl/>
      <w:lvlText w:val="%1.%2.%3.%4."/>
      <w:lvlJc w:val="left"/>
      <w:pPr>
        <w:ind w:left="2160" w:hanging="720"/>
      </w:pPr>
      <w:rPr>
        <w:rFonts w:ascii="Times New Roman" w:hAnsi="Times New Roman" w:cs="Times New Roman" w:hint="default"/>
        <w:b/>
        <w:sz w:val="24"/>
      </w:rPr>
    </w:lvl>
    <w:lvl w:ilvl="4">
      <w:start w:val="1"/>
      <w:numFmt w:val="decimal"/>
      <w:isLgl/>
      <w:lvlText w:val="%1.%2.%3.%4.%5."/>
      <w:lvlJc w:val="left"/>
      <w:pPr>
        <w:ind w:left="2880" w:hanging="1080"/>
      </w:pPr>
      <w:rPr>
        <w:rFonts w:ascii="Times New Roman" w:hAnsi="Times New Roman" w:cs="Times New Roman" w:hint="default"/>
        <w:b/>
        <w:sz w:val="24"/>
      </w:rPr>
    </w:lvl>
    <w:lvl w:ilvl="5">
      <w:start w:val="1"/>
      <w:numFmt w:val="decimal"/>
      <w:isLgl/>
      <w:lvlText w:val="%1.%2.%3.%4.%5.%6."/>
      <w:lvlJc w:val="left"/>
      <w:pPr>
        <w:ind w:left="3240" w:hanging="1080"/>
      </w:pPr>
      <w:rPr>
        <w:rFonts w:ascii="Times New Roman" w:hAnsi="Times New Roman" w:cs="Times New Roman" w:hint="default"/>
        <w:b/>
        <w:sz w:val="24"/>
      </w:rPr>
    </w:lvl>
    <w:lvl w:ilvl="6">
      <w:start w:val="1"/>
      <w:numFmt w:val="decimal"/>
      <w:isLgl/>
      <w:lvlText w:val="%1.%2.%3.%4.%5.%6.%7."/>
      <w:lvlJc w:val="left"/>
      <w:pPr>
        <w:ind w:left="3960" w:hanging="1440"/>
      </w:pPr>
      <w:rPr>
        <w:rFonts w:ascii="Times New Roman" w:hAnsi="Times New Roman" w:cs="Times New Roman" w:hint="default"/>
        <w:b/>
        <w:sz w:val="24"/>
      </w:rPr>
    </w:lvl>
    <w:lvl w:ilvl="7">
      <w:start w:val="1"/>
      <w:numFmt w:val="decimal"/>
      <w:isLgl/>
      <w:lvlText w:val="%1.%2.%3.%4.%5.%6.%7.%8."/>
      <w:lvlJc w:val="left"/>
      <w:pPr>
        <w:ind w:left="4320" w:hanging="1440"/>
      </w:pPr>
      <w:rPr>
        <w:rFonts w:ascii="Times New Roman" w:hAnsi="Times New Roman" w:cs="Times New Roman" w:hint="default"/>
        <w:b/>
        <w:sz w:val="24"/>
      </w:rPr>
    </w:lvl>
    <w:lvl w:ilvl="8">
      <w:start w:val="1"/>
      <w:numFmt w:val="decimal"/>
      <w:isLgl/>
      <w:lvlText w:val="%1.%2.%3.%4.%5.%6.%7.%8.%9."/>
      <w:lvlJc w:val="left"/>
      <w:pPr>
        <w:ind w:left="5040" w:hanging="1800"/>
      </w:pPr>
      <w:rPr>
        <w:rFonts w:ascii="Times New Roman" w:hAnsi="Times New Roman" w:cs="Times New Roman" w:hint="default"/>
        <w:b/>
        <w:sz w:val="24"/>
      </w:rPr>
    </w:lvl>
  </w:abstractNum>
  <w:abstractNum w:abstractNumId="5" w15:restartNumberingAfterBreak="0">
    <w:nsid w:val="1CE2428B"/>
    <w:multiLevelType w:val="hybridMultilevel"/>
    <w:tmpl w:val="2512938E"/>
    <w:lvl w:ilvl="0" w:tplc="F3DE28B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71D46FC"/>
    <w:multiLevelType w:val="hybridMultilevel"/>
    <w:tmpl w:val="090C73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83002F4"/>
    <w:multiLevelType w:val="hybridMultilevel"/>
    <w:tmpl w:val="588A3E6A"/>
    <w:lvl w:ilvl="0" w:tplc="EBC820F2">
      <w:start w:val="1"/>
      <w:numFmt w:val="decimal"/>
      <w:lvlText w:val="%1."/>
      <w:lvlJc w:val="left"/>
      <w:pPr>
        <w:ind w:left="360" w:hanging="360"/>
      </w:pPr>
      <w:rPr>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28F7519F"/>
    <w:multiLevelType w:val="hybridMultilevel"/>
    <w:tmpl w:val="E8D4D420"/>
    <w:lvl w:ilvl="0" w:tplc="BA7486F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AE67232"/>
    <w:multiLevelType w:val="hybridMultilevel"/>
    <w:tmpl w:val="6BB45EAA"/>
    <w:lvl w:ilvl="0" w:tplc="F124908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412467A"/>
    <w:multiLevelType w:val="multilevel"/>
    <w:tmpl w:val="D73A6E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70D2DF3"/>
    <w:multiLevelType w:val="multilevel"/>
    <w:tmpl w:val="F62451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8320B82"/>
    <w:multiLevelType w:val="hybridMultilevel"/>
    <w:tmpl w:val="91749302"/>
    <w:lvl w:ilvl="0" w:tplc="C324EC96">
      <w:start w:val="1"/>
      <w:numFmt w:val="bullet"/>
      <w:lvlText w:val="–"/>
      <w:lvlJc w:val="left"/>
      <w:pPr>
        <w:ind w:left="284" w:hanging="284"/>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483B72"/>
    <w:multiLevelType w:val="hybridMultilevel"/>
    <w:tmpl w:val="A2C6FE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B160382"/>
    <w:multiLevelType w:val="multilevel"/>
    <w:tmpl w:val="9EDE21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437802B4"/>
    <w:multiLevelType w:val="multilevel"/>
    <w:tmpl w:val="E666894C"/>
    <w:lvl w:ilvl="0">
      <w:start w:val="3"/>
      <w:numFmt w:val="bullet"/>
      <w:lvlText w:val="-"/>
      <w:lvlJc w:val="left"/>
      <w:pPr>
        <w:ind w:left="1211" w:hanging="360"/>
      </w:pPr>
      <w:rPr>
        <w:rFonts w:ascii="Arial" w:eastAsia="Arial" w:hAnsi="Arial" w:cs="Arial"/>
      </w:rPr>
    </w:lvl>
    <w:lvl w:ilvl="1">
      <w:start w:val="1"/>
      <w:numFmt w:val="bullet"/>
      <w:lvlText w:val="o"/>
      <w:lvlJc w:val="left"/>
      <w:pPr>
        <w:ind w:left="2291" w:hanging="360"/>
      </w:pPr>
      <w:rPr>
        <w:rFonts w:ascii="Arial" w:eastAsia="Arial" w:hAnsi="Arial" w:cs="Arial"/>
      </w:rPr>
    </w:lvl>
    <w:lvl w:ilvl="2">
      <w:start w:val="1"/>
      <w:numFmt w:val="bullet"/>
      <w:lvlText w:val="▪"/>
      <w:lvlJc w:val="left"/>
      <w:pPr>
        <w:ind w:left="3011" w:hanging="360"/>
      </w:pPr>
      <w:rPr>
        <w:rFonts w:ascii="Arial" w:eastAsia="Arial" w:hAnsi="Arial" w:cs="Arial"/>
      </w:rPr>
    </w:lvl>
    <w:lvl w:ilvl="3">
      <w:start w:val="1"/>
      <w:numFmt w:val="bullet"/>
      <w:lvlText w:val="●"/>
      <w:lvlJc w:val="left"/>
      <w:pPr>
        <w:ind w:left="3731" w:hanging="360"/>
      </w:pPr>
      <w:rPr>
        <w:rFonts w:ascii="Arial" w:eastAsia="Arial" w:hAnsi="Arial" w:cs="Arial"/>
      </w:rPr>
    </w:lvl>
    <w:lvl w:ilvl="4">
      <w:start w:val="1"/>
      <w:numFmt w:val="bullet"/>
      <w:lvlText w:val="o"/>
      <w:lvlJc w:val="left"/>
      <w:pPr>
        <w:ind w:left="4451" w:hanging="360"/>
      </w:pPr>
      <w:rPr>
        <w:rFonts w:ascii="Arial" w:eastAsia="Arial" w:hAnsi="Arial" w:cs="Arial"/>
      </w:rPr>
    </w:lvl>
    <w:lvl w:ilvl="5">
      <w:start w:val="1"/>
      <w:numFmt w:val="bullet"/>
      <w:lvlText w:val="▪"/>
      <w:lvlJc w:val="left"/>
      <w:pPr>
        <w:ind w:left="5171" w:hanging="360"/>
      </w:pPr>
      <w:rPr>
        <w:rFonts w:ascii="Arial" w:eastAsia="Arial" w:hAnsi="Arial" w:cs="Arial"/>
      </w:rPr>
    </w:lvl>
    <w:lvl w:ilvl="6">
      <w:start w:val="1"/>
      <w:numFmt w:val="bullet"/>
      <w:lvlText w:val="●"/>
      <w:lvlJc w:val="left"/>
      <w:pPr>
        <w:ind w:left="5891" w:hanging="360"/>
      </w:pPr>
      <w:rPr>
        <w:rFonts w:ascii="Arial" w:eastAsia="Arial" w:hAnsi="Arial" w:cs="Arial"/>
      </w:rPr>
    </w:lvl>
    <w:lvl w:ilvl="7">
      <w:start w:val="1"/>
      <w:numFmt w:val="bullet"/>
      <w:lvlText w:val="o"/>
      <w:lvlJc w:val="left"/>
      <w:pPr>
        <w:ind w:left="6611" w:hanging="360"/>
      </w:pPr>
      <w:rPr>
        <w:rFonts w:ascii="Arial" w:eastAsia="Arial" w:hAnsi="Arial" w:cs="Arial"/>
      </w:rPr>
    </w:lvl>
    <w:lvl w:ilvl="8">
      <w:start w:val="1"/>
      <w:numFmt w:val="bullet"/>
      <w:lvlText w:val="▪"/>
      <w:lvlJc w:val="left"/>
      <w:pPr>
        <w:ind w:left="7331" w:hanging="360"/>
      </w:pPr>
      <w:rPr>
        <w:rFonts w:ascii="Arial" w:eastAsia="Arial" w:hAnsi="Arial" w:cs="Arial"/>
      </w:rPr>
    </w:lvl>
  </w:abstractNum>
  <w:abstractNum w:abstractNumId="16" w15:restartNumberingAfterBreak="0">
    <w:nsid w:val="43F8547D"/>
    <w:multiLevelType w:val="multilevel"/>
    <w:tmpl w:val="ED86CDDC"/>
    <w:lvl w:ilvl="0">
      <w:start w:val="1"/>
      <w:numFmt w:val="decimal"/>
      <w:lvlText w:val="%1."/>
      <w:lvlJc w:val="left"/>
      <w:pPr>
        <w:ind w:left="720" w:hanging="360"/>
      </w:pPr>
      <w:rPr>
        <w:rFonts w:hint="default"/>
      </w:rPr>
    </w:lvl>
    <w:lvl w:ilvl="1">
      <w:start w:val="3"/>
      <w:numFmt w:val="decimal"/>
      <w:isLgl/>
      <w:lvlText w:val="%1.%2."/>
      <w:lvlJc w:val="left"/>
      <w:pPr>
        <w:ind w:left="1080" w:hanging="360"/>
      </w:pPr>
      <w:rPr>
        <w:rFonts w:ascii="Times New Roman" w:hAnsi="Times New Roman" w:cs="Times New Roman" w:hint="default"/>
        <w:b/>
        <w:sz w:val="24"/>
      </w:rPr>
    </w:lvl>
    <w:lvl w:ilvl="2">
      <w:start w:val="1"/>
      <w:numFmt w:val="decimal"/>
      <w:isLgl/>
      <w:lvlText w:val="%1.%2.%3."/>
      <w:lvlJc w:val="left"/>
      <w:pPr>
        <w:ind w:left="1800" w:hanging="720"/>
      </w:pPr>
      <w:rPr>
        <w:rFonts w:ascii="Times New Roman" w:hAnsi="Times New Roman" w:cs="Times New Roman" w:hint="default"/>
        <w:b/>
        <w:sz w:val="24"/>
      </w:rPr>
    </w:lvl>
    <w:lvl w:ilvl="3">
      <w:start w:val="1"/>
      <w:numFmt w:val="decimal"/>
      <w:isLgl/>
      <w:lvlText w:val="%1.%2.%3.%4."/>
      <w:lvlJc w:val="left"/>
      <w:pPr>
        <w:ind w:left="2160" w:hanging="720"/>
      </w:pPr>
      <w:rPr>
        <w:rFonts w:ascii="Times New Roman" w:hAnsi="Times New Roman" w:cs="Times New Roman" w:hint="default"/>
        <w:b/>
        <w:sz w:val="24"/>
      </w:rPr>
    </w:lvl>
    <w:lvl w:ilvl="4">
      <w:start w:val="1"/>
      <w:numFmt w:val="decimal"/>
      <w:isLgl/>
      <w:lvlText w:val="%1.%2.%3.%4.%5."/>
      <w:lvlJc w:val="left"/>
      <w:pPr>
        <w:ind w:left="2880" w:hanging="1080"/>
      </w:pPr>
      <w:rPr>
        <w:rFonts w:ascii="Times New Roman" w:hAnsi="Times New Roman" w:cs="Times New Roman" w:hint="default"/>
        <w:b/>
        <w:sz w:val="24"/>
      </w:rPr>
    </w:lvl>
    <w:lvl w:ilvl="5">
      <w:start w:val="1"/>
      <w:numFmt w:val="decimal"/>
      <w:isLgl/>
      <w:lvlText w:val="%1.%2.%3.%4.%5.%6."/>
      <w:lvlJc w:val="left"/>
      <w:pPr>
        <w:ind w:left="3240" w:hanging="1080"/>
      </w:pPr>
      <w:rPr>
        <w:rFonts w:ascii="Times New Roman" w:hAnsi="Times New Roman" w:cs="Times New Roman" w:hint="default"/>
        <w:b/>
        <w:sz w:val="24"/>
      </w:rPr>
    </w:lvl>
    <w:lvl w:ilvl="6">
      <w:start w:val="1"/>
      <w:numFmt w:val="decimal"/>
      <w:isLgl/>
      <w:lvlText w:val="%1.%2.%3.%4.%5.%6.%7."/>
      <w:lvlJc w:val="left"/>
      <w:pPr>
        <w:ind w:left="3960" w:hanging="1440"/>
      </w:pPr>
      <w:rPr>
        <w:rFonts w:ascii="Times New Roman" w:hAnsi="Times New Roman" w:cs="Times New Roman" w:hint="default"/>
        <w:b/>
        <w:sz w:val="24"/>
      </w:rPr>
    </w:lvl>
    <w:lvl w:ilvl="7">
      <w:start w:val="1"/>
      <w:numFmt w:val="decimal"/>
      <w:isLgl/>
      <w:lvlText w:val="%1.%2.%3.%4.%5.%6.%7.%8."/>
      <w:lvlJc w:val="left"/>
      <w:pPr>
        <w:ind w:left="4320" w:hanging="1440"/>
      </w:pPr>
      <w:rPr>
        <w:rFonts w:ascii="Times New Roman" w:hAnsi="Times New Roman" w:cs="Times New Roman" w:hint="default"/>
        <w:b/>
        <w:sz w:val="24"/>
      </w:rPr>
    </w:lvl>
    <w:lvl w:ilvl="8">
      <w:start w:val="1"/>
      <w:numFmt w:val="decimal"/>
      <w:isLgl/>
      <w:lvlText w:val="%1.%2.%3.%4.%5.%6.%7.%8.%9."/>
      <w:lvlJc w:val="left"/>
      <w:pPr>
        <w:ind w:left="5040" w:hanging="1800"/>
      </w:pPr>
      <w:rPr>
        <w:rFonts w:ascii="Times New Roman" w:hAnsi="Times New Roman" w:cs="Times New Roman" w:hint="default"/>
        <w:b/>
        <w:sz w:val="24"/>
      </w:rPr>
    </w:lvl>
  </w:abstractNum>
  <w:abstractNum w:abstractNumId="17" w15:restartNumberingAfterBreak="0">
    <w:nsid w:val="4F0D6D71"/>
    <w:multiLevelType w:val="hybridMultilevel"/>
    <w:tmpl w:val="3D404AD2"/>
    <w:lvl w:ilvl="0" w:tplc="5B3C897E">
      <w:start w:val="1"/>
      <w:numFmt w:val="decimal"/>
      <w:lvlText w:val="%1."/>
      <w:lvlJc w:val="left"/>
      <w:pPr>
        <w:ind w:left="720" w:hanging="360"/>
      </w:pPr>
      <w:rPr>
        <w:rFonts w:hint="default"/>
        <w:sz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15:restartNumberingAfterBreak="0">
    <w:nsid w:val="4F6D6109"/>
    <w:multiLevelType w:val="multilevel"/>
    <w:tmpl w:val="AD4E22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50B91D13"/>
    <w:multiLevelType w:val="multilevel"/>
    <w:tmpl w:val="F514A7F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ascii="Times New Roman" w:hAnsi="Times New Roman" w:cs="Times New Roman" w:hint="default"/>
        <w:b/>
        <w:sz w:val="24"/>
      </w:rPr>
    </w:lvl>
    <w:lvl w:ilvl="2">
      <w:start w:val="1"/>
      <w:numFmt w:val="decimal"/>
      <w:isLgl/>
      <w:lvlText w:val="%1.%2.%3."/>
      <w:lvlJc w:val="left"/>
      <w:pPr>
        <w:ind w:left="1800" w:hanging="720"/>
      </w:pPr>
      <w:rPr>
        <w:rFonts w:ascii="Times New Roman" w:hAnsi="Times New Roman" w:cs="Times New Roman" w:hint="default"/>
        <w:b/>
        <w:sz w:val="24"/>
      </w:rPr>
    </w:lvl>
    <w:lvl w:ilvl="3">
      <w:start w:val="1"/>
      <w:numFmt w:val="decimal"/>
      <w:isLgl/>
      <w:lvlText w:val="%1.%2.%3.%4."/>
      <w:lvlJc w:val="left"/>
      <w:pPr>
        <w:ind w:left="2160" w:hanging="720"/>
      </w:pPr>
      <w:rPr>
        <w:rFonts w:ascii="Times New Roman" w:hAnsi="Times New Roman" w:cs="Times New Roman" w:hint="default"/>
        <w:b/>
        <w:sz w:val="24"/>
      </w:rPr>
    </w:lvl>
    <w:lvl w:ilvl="4">
      <w:start w:val="1"/>
      <w:numFmt w:val="decimal"/>
      <w:isLgl/>
      <w:lvlText w:val="%1.%2.%3.%4.%5."/>
      <w:lvlJc w:val="left"/>
      <w:pPr>
        <w:ind w:left="2880" w:hanging="1080"/>
      </w:pPr>
      <w:rPr>
        <w:rFonts w:ascii="Times New Roman" w:hAnsi="Times New Roman" w:cs="Times New Roman" w:hint="default"/>
        <w:b/>
        <w:sz w:val="24"/>
      </w:rPr>
    </w:lvl>
    <w:lvl w:ilvl="5">
      <w:start w:val="1"/>
      <w:numFmt w:val="decimal"/>
      <w:isLgl/>
      <w:lvlText w:val="%1.%2.%3.%4.%5.%6."/>
      <w:lvlJc w:val="left"/>
      <w:pPr>
        <w:ind w:left="3240" w:hanging="1080"/>
      </w:pPr>
      <w:rPr>
        <w:rFonts w:ascii="Times New Roman" w:hAnsi="Times New Roman" w:cs="Times New Roman" w:hint="default"/>
        <w:b/>
        <w:sz w:val="24"/>
      </w:rPr>
    </w:lvl>
    <w:lvl w:ilvl="6">
      <w:start w:val="1"/>
      <w:numFmt w:val="decimal"/>
      <w:isLgl/>
      <w:lvlText w:val="%1.%2.%3.%4.%5.%6.%7."/>
      <w:lvlJc w:val="left"/>
      <w:pPr>
        <w:ind w:left="3960" w:hanging="1440"/>
      </w:pPr>
      <w:rPr>
        <w:rFonts w:ascii="Times New Roman" w:hAnsi="Times New Roman" w:cs="Times New Roman" w:hint="default"/>
        <w:b/>
        <w:sz w:val="24"/>
      </w:rPr>
    </w:lvl>
    <w:lvl w:ilvl="7">
      <w:start w:val="1"/>
      <w:numFmt w:val="decimal"/>
      <w:isLgl/>
      <w:lvlText w:val="%1.%2.%3.%4.%5.%6.%7.%8."/>
      <w:lvlJc w:val="left"/>
      <w:pPr>
        <w:ind w:left="4320" w:hanging="1440"/>
      </w:pPr>
      <w:rPr>
        <w:rFonts w:ascii="Times New Roman" w:hAnsi="Times New Roman" w:cs="Times New Roman" w:hint="default"/>
        <w:b/>
        <w:sz w:val="24"/>
      </w:rPr>
    </w:lvl>
    <w:lvl w:ilvl="8">
      <w:start w:val="1"/>
      <w:numFmt w:val="decimal"/>
      <w:isLgl/>
      <w:lvlText w:val="%1.%2.%3.%4.%5.%6.%7.%8.%9."/>
      <w:lvlJc w:val="left"/>
      <w:pPr>
        <w:ind w:left="5040" w:hanging="1800"/>
      </w:pPr>
      <w:rPr>
        <w:rFonts w:ascii="Times New Roman" w:hAnsi="Times New Roman" w:cs="Times New Roman" w:hint="default"/>
        <w:b/>
        <w:sz w:val="24"/>
      </w:rPr>
    </w:lvl>
  </w:abstractNum>
  <w:abstractNum w:abstractNumId="20" w15:restartNumberingAfterBreak="0">
    <w:nsid w:val="53F40306"/>
    <w:multiLevelType w:val="hybridMultilevel"/>
    <w:tmpl w:val="2F66A4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5B96699"/>
    <w:multiLevelType w:val="hybridMultilevel"/>
    <w:tmpl w:val="666EE908"/>
    <w:lvl w:ilvl="0" w:tplc="45F2C3A0">
      <w:start w:val="4"/>
      <w:numFmt w:val="bullet"/>
      <w:lvlText w:val="-"/>
      <w:lvlJc w:val="left"/>
      <w:pPr>
        <w:ind w:left="430" w:hanging="360"/>
      </w:pPr>
      <w:rPr>
        <w:rFonts w:ascii="Arial" w:eastAsia="Times New Roman" w:hAnsi="Arial" w:cs="Arial" w:hint="default"/>
      </w:rPr>
    </w:lvl>
    <w:lvl w:ilvl="1" w:tplc="04090003" w:tentative="1">
      <w:start w:val="1"/>
      <w:numFmt w:val="bullet"/>
      <w:lvlText w:val="o"/>
      <w:lvlJc w:val="left"/>
      <w:pPr>
        <w:ind w:left="1150" w:hanging="360"/>
      </w:pPr>
      <w:rPr>
        <w:rFonts w:ascii="Courier New" w:hAnsi="Courier New" w:cs="Courier New" w:hint="default"/>
      </w:rPr>
    </w:lvl>
    <w:lvl w:ilvl="2" w:tplc="04090005" w:tentative="1">
      <w:start w:val="1"/>
      <w:numFmt w:val="bullet"/>
      <w:lvlText w:val=""/>
      <w:lvlJc w:val="left"/>
      <w:pPr>
        <w:ind w:left="1870" w:hanging="360"/>
      </w:pPr>
      <w:rPr>
        <w:rFonts w:ascii="Wingdings" w:hAnsi="Wingdings" w:hint="default"/>
      </w:rPr>
    </w:lvl>
    <w:lvl w:ilvl="3" w:tplc="04090001" w:tentative="1">
      <w:start w:val="1"/>
      <w:numFmt w:val="bullet"/>
      <w:lvlText w:val=""/>
      <w:lvlJc w:val="left"/>
      <w:pPr>
        <w:ind w:left="2590" w:hanging="360"/>
      </w:pPr>
      <w:rPr>
        <w:rFonts w:ascii="Symbol" w:hAnsi="Symbol" w:hint="default"/>
      </w:rPr>
    </w:lvl>
    <w:lvl w:ilvl="4" w:tplc="04090003" w:tentative="1">
      <w:start w:val="1"/>
      <w:numFmt w:val="bullet"/>
      <w:lvlText w:val="o"/>
      <w:lvlJc w:val="left"/>
      <w:pPr>
        <w:ind w:left="3310" w:hanging="360"/>
      </w:pPr>
      <w:rPr>
        <w:rFonts w:ascii="Courier New" w:hAnsi="Courier New" w:cs="Courier New" w:hint="default"/>
      </w:rPr>
    </w:lvl>
    <w:lvl w:ilvl="5" w:tplc="04090005" w:tentative="1">
      <w:start w:val="1"/>
      <w:numFmt w:val="bullet"/>
      <w:lvlText w:val=""/>
      <w:lvlJc w:val="left"/>
      <w:pPr>
        <w:ind w:left="4030" w:hanging="360"/>
      </w:pPr>
      <w:rPr>
        <w:rFonts w:ascii="Wingdings" w:hAnsi="Wingdings" w:hint="default"/>
      </w:rPr>
    </w:lvl>
    <w:lvl w:ilvl="6" w:tplc="04090001" w:tentative="1">
      <w:start w:val="1"/>
      <w:numFmt w:val="bullet"/>
      <w:lvlText w:val=""/>
      <w:lvlJc w:val="left"/>
      <w:pPr>
        <w:ind w:left="4750" w:hanging="360"/>
      </w:pPr>
      <w:rPr>
        <w:rFonts w:ascii="Symbol" w:hAnsi="Symbol" w:hint="default"/>
      </w:rPr>
    </w:lvl>
    <w:lvl w:ilvl="7" w:tplc="04090003" w:tentative="1">
      <w:start w:val="1"/>
      <w:numFmt w:val="bullet"/>
      <w:lvlText w:val="o"/>
      <w:lvlJc w:val="left"/>
      <w:pPr>
        <w:ind w:left="5470" w:hanging="360"/>
      </w:pPr>
      <w:rPr>
        <w:rFonts w:ascii="Courier New" w:hAnsi="Courier New" w:cs="Courier New" w:hint="default"/>
      </w:rPr>
    </w:lvl>
    <w:lvl w:ilvl="8" w:tplc="04090005" w:tentative="1">
      <w:start w:val="1"/>
      <w:numFmt w:val="bullet"/>
      <w:lvlText w:val=""/>
      <w:lvlJc w:val="left"/>
      <w:pPr>
        <w:ind w:left="6190" w:hanging="360"/>
      </w:pPr>
      <w:rPr>
        <w:rFonts w:ascii="Wingdings" w:hAnsi="Wingdings" w:hint="default"/>
      </w:rPr>
    </w:lvl>
  </w:abstractNum>
  <w:abstractNum w:abstractNumId="22" w15:restartNumberingAfterBreak="0">
    <w:nsid w:val="5C932EDC"/>
    <w:multiLevelType w:val="multilevel"/>
    <w:tmpl w:val="EB06F814"/>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3" w15:restartNumberingAfterBreak="0">
    <w:nsid w:val="60C51F4E"/>
    <w:multiLevelType w:val="multilevel"/>
    <w:tmpl w:val="5BB253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62577BC4"/>
    <w:multiLevelType w:val="multilevel"/>
    <w:tmpl w:val="D2D0159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62C85800"/>
    <w:multiLevelType w:val="singleLevel"/>
    <w:tmpl w:val="A7088604"/>
    <w:lvl w:ilvl="0">
      <w:numFmt w:val="bullet"/>
      <w:lvlText w:val="-"/>
      <w:lvlJc w:val="left"/>
      <w:pPr>
        <w:tabs>
          <w:tab w:val="num" w:pos="360"/>
        </w:tabs>
        <w:ind w:left="360" w:hanging="360"/>
      </w:pPr>
      <w:rPr>
        <w:rFonts w:ascii="Times New Roman" w:hAnsi="Times New Roman" w:cs="Times New Roman" w:hint="default"/>
      </w:rPr>
    </w:lvl>
  </w:abstractNum>
  <w:abstractNum w:abstractNumId="26" w15:restartNumberingAfterBreak="0">
    <w:nsid w:val="754A5780"/>
    <w:multiLevelType w:val="multilevel"/>
    <w:tmpl w:val="132267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788E3DEF"/>
    <w:multiLevelType w:val="multilevel"/>
    <w:tmpl w:val="8B5CD2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7A3D4335"/>
    <w:multiLevelType w:val="hybridMultilevel"/>
    <w:tmpl w:val="253A96D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9" w15:restartNumberingAfterBreak="0">
    <w:nsid w:val="7FE96A9D"/>
    <w:multiLevelType w:val="multilevel"/>
    <w:tmpl w:val="ED86CDDC"/>
    <w:lvl w:ilvl="0">
      <w:start w:val="1"/>
      <w:numFmt w:val="decimal"/>
      <w:lvlText w:val="%1."/>
      <w:lvlJc w:val="left"/>
      <w:pPr>
        <w:ind w:left="720" w:hanging="360"/>
      </w:pPr>
      <w:rPr>
        <w:rFonts w:hint="default"/>
      </w:rPr>
    </w:lvl>
    <w:lvl w:ilvl="1">
      <w:start w:val="3"/>
      <w:numFmt w:val="decimal"/>
      <w:isLgl/>
      <w:lvlText w:val="%1.%2."/>
      <w:lvlJc w:val="left"/>
      <w:pPr>
        <w:ind w:left="1080" w:hanging="360"/>
      </w:pPr>
      <w:rPr>
        <w:rFonts w:ascii="Times New Roman" w:hAnsi="Times New Roman" w:cs="Times New Roman" w:hint="default"/>
        <w:b/>
        <w:sz w:val="24"/>
      </w:rPr>
    </w:lvl>
    <w:lvl w:ilvl="2">
      <w:start w:val="1"/>
      <w:numFmt w:val="decimal"/>
      <w:isLgl/>
      <w:lvlText w:val="%1.%2.%3."/>
      <w:lvlJc w:val="left"/>
      <w:pPr>
        <w:ind w:left="1800" w:hanging="720"/>
      </w:pPr>
      <w:rPr>
        <w:rFonts w:ascii="Times New Roman" w:hAnsi="Times New Roman" w:cs="Times New Roman" w:hint="default"/>
        <w:b/>
        <w:sz w:val="24"/>
      </w:rPr>
    </w:lvl>
    <w:lvl w:ilvl="3">
      <w:start w:val="1"/>
      <w:numFmt w:val="decimal"/>
      <w:isLgl/>
      <w:lvlText w:val="%1.%2.%3.%4."/>
      <w:lvlJc w:val="left"/>
      <w:pPr>
        <w:ind w:left="2160" w:hanging="720"/>
      </w:pPr>
      <w:rPr>
        <w:rFonts w:ascii="Times New Roman" w:hAnsi="Times New Roman" w:cs="Times New Roman" w:hint="default"/>
        <w:b/>
        <w:sz w:val="24"/>
      </w:rPr>
    </w:lvl>
    <w:lvl w:ilvl="4">
      <w:start w:val="1"/>
      <w:numFmt w:val="decimal"/>
      <w:isLgl/>
      <w:lvlText w:val="%1.%2.%3.%4.%5."/>
      <w:lvlJc w:val="left"/>
      <w:pPr>
        <w:ind w:left="2880" w:hanging="1080"/>
      </w:pPr>
      <w:rPr>
        <w:rFonts w:ascii="Times New Roman" w:hAnsi="Times New Roman" w:cs="Times New Roman" w:hint="default"/>
        <w:b/>
        <w:sz w:val="24"/>
      </w:rPr>
    </w:lvl>
    <w:lvl w:ilvl="5">
      <w:start w:val="1"/>
      <w:numFmt w:val="decimal"/>
      <w:isLgl/>
      <w:lvlText w:val="%1.%2.%3.%4.%5.%6."/>
      <w:lvlJc w:val="left"/>
      <w:pPr>
        <w:ind w:left="3240" w:hanging="1080"/>
      </w:pPr>
      <w:rPr>
        <w:rFonts w:ascii="Times New Roman" w:hAnsi="Times New Roman" w:cs="Times New Roman" w:hint="default"/>
        <w:b/>
        <w:sz w:val="24"/>
      </w:rPr>
    </w:lvl>
    <w:lvl w:ilvl="6">
      <w:start w:val="1"/>
      <w:numFmt w:val="decimal"/>
      <w:isLgl/>
      <w:lvlText w:val="%1.%2.%3.%4.%5.%6.%7."/>
      <w:lvlJc w:val="left"/>
      <w:pPr>
        <w:ind w:left="3960" w:hanging="1440"/>
      </w:pPr>
      <w:rPr>
        <w:rFonts w:ascii="Times New Roman" w:hAnsi="Times New Roman" w:cs="Times New Roman" w:hint="default"/>
        <w:b/>
        <w:sz w:val="24"/>
      </w:rPr>
    </w:lvl>
    <w:lvl w:ilvl="7">
      <w:start w:val="1"/>
      <w:numFmt w:val="decimal"/>
      <w:isLgl/>
      <w:lvlText w:val="%1.%2.%3.%4.%5.%6.%7.%8."/>
      <w:lvlJc w:val="left"/>
      <w:pPr>
        <w:ind w:left="4320" w:hanging="1440"/>
      </w:pPr>
      <w:rPr>
        <w:rFonts w:ascii="Times New Roman" w:hAnsi="Times New Roman" w:cs="Times New Roman" w:hint="default"/>
        <w:b/>
        <w:sz w:val="24"/>
      </w:rPr>
    </w:lvl>
    <w:lvl w:ilvl="8">
      <w:start w:val="1"/>
      <w:numFmt w:val="decimal"/>
      <w:isLgl/>
      <w:lvlText w:val="%1.%2.%3.%4.%5.%6.%7.%8.%9."/>
      <w:lvlJc w:val="left"/>
      <w:pPr>
        <w:ind w:left="5040" w:hanging="1800"/>
      </w:pPr>
      <w:rPr>
        <w:rFonts w:ascii="Times New Roman" w:hAnsi="Times New Roman" w:cs="Times New Roman" w:hint="default"/>
        <w:b/>
        <w:sz w:val="24"/>
      </w:rPr>
    </w:lvl>
  </w:abstractNum>
  <w:num w:numId="1">
    <w:abstractNumId w:val="7"/>
  </w:num>
  <w:num w:numId="2">
    <w:abstractNumId w:val="6"/>
  </w:num>
  <w:num w:numId="3">
    <w:abstractNumId w:val="13"/>
  </w:num>
  <w:num w:numId="4">
    <w:abstractNumId w:val="2"/>
  </w:num>
  <w:num w:numId="5">
    <w:abstractNumId w:val="26"/>
  </w:num>
  <w:num w:numId="6">
    <w:abstractNumId w:val="14"/>
  </w:num>
  <w:num w:numId="7">
    <w:abstractNumId w:val="11"/>
  </w:num>
  <w:num w:numId="8">
    <w:abstractNumId w:val="0"/>
  </w:num>
  <w:num w:numId="9">
    <w:abstractNumId w:val="18"/>
  </w:num>
  <w:num w:numId="10">
    <w:abstractNumId w:val="10"/>
  </w:num>
  <w:num w:numId="11">
    <w:abstractNumId w:val="27"/>
  </w:num>
  <w:num w:numId="12">
    <w:abstractNumId w:val="28"/>
  </w:num>
  <w:num w:numId="13">
    <w:abstractNumId w:val="17"/>
  </w:num>
  <w:num w:numId="14">
    <w:abstractNumId w:val="3"/>
  </w:num>
  <w:num w:numId="15">
    <w:abstractNumId w:val="25"/>
  </w:num>
  <w:num w:numId="16">
    <w:abstractNumId w:val="22"/>
  </w:num>
  <w:num w:numId="17">
    <w:abstractNumId w:val="19"/>
  </w:num>
  <w:num w:numId="18">
    <w:abstractNumId w:val="4"/>
  </w:num>
  <w:num w:numId="19">
    <w:abstractNumId w:val="16"/>
  </w:num>
  <w:num w:numId="20">
    <w:abstractNumId w:val="29"/>
  </w:num>
  <w:num w:numId="21">
    <w:abstractNumId w:val="9"/>
  </w:num>
  <w:num w:numId="22">
    <w:abstractNumId w:val="1"/>
  </w:num>
  <w:num w:numId="23">
    <w:abstractNumId w:val="5"/>
  </w:num>
  <w:num w:numId="24">
    <w:abstractNumId w:val="8"/>
  </w:num>
  <w:num w:numId="25">
    <w:abstractNumId w:val="12"/>
  </w:num>
  <w:num w:numId="26">
    <w:abstractNumId w:val="20"/>
  </w:num>
  <w:num w:numId="27">
    <w:abstractNumId w:val="21"/>
  </w:num>
  <w:num w:numId="28">
    <w:abstractNumId w:val="15"/>
  </w:num>
  <w:num w:numId="29">
    <w:abstractNumId w:val="24"/>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742101"/>
    <w:rsid w:val="00047502"/>
    <w:rsid w:val="00050BA9"/>
    <w:rsid w:val="000618B0"/>
    <w:rsid w:val="0006242C"/>
    <w:rsid w:val="00084815"/>
    <w:rsid w:val="000F22F3"/>
    <w:rsid w:val="001118C8"/>
    <w:rsid w:val="00121094"/>
    <w:rsid w:val="0013546A"/>
    <w:rsid w:val="00144C23"/>
    <w:rsid w:val="00152AF3"/>
    <w:rsid w:val="00161F7F"/>
    <w:rsid w:val="00162126"/>
    <w:rsid w:val="00193EB3"/>
    <w:rsid w:val="001B154E"/>
    <w:rsid w:val="001E6357"/>
    <w:rsid w:val="0023488F"/>
    <w:rsid w:val="00235BC4"/>
    <w:rsid w:val="00246F1F"/>
    <w:rsid w:val="00260A36"/>
    <w:rsid w:val="00261B6F"/>
    <w:rsid w:val="002B0932"/>
    <w:rsid w:val="002C09AD"/>
    <w:rsid w:val="002E41F4"/>
    <w:rsid w:val="00305084"/>
    <w:rsid w:val="0032503D"/>
    <w:rsid w:val="00325DE3"/>
    <w:rsid w:val="003414B0"/>
    <w:rsid w:val="003B35E3"/>
    <w:rsid w:val="003D6622"/>
    <w:rsid w:val="003E1D58"/>
    <w:rsid w:val="004204BC"/>
    <w:rsid w:val="00423F06"/>
    <w:rsid w:val="00425928"/>
    <w:rsid w:val="004422D0"/>
    <w:rsid w:val="0044729E"/>
    <w:rsid w:val="0045414F"/>
    <w:rsid w:val="0046241E"/>
    <w:rsid w:val="00545A2B"/>
    <w:rsid w:val="005511CB"/>
    <w:rsid w:val="005833F5"/>
    <w:rsid w:val="0060752B"/>
    <w:rsid w:val="006B0100"/>
    <w:rsid w:val="006F167D"/>
    <w:rsid w:val="007348E0"/>
    <w:rsid w:val="00742101"/>
    <w:rsid w:val="0074641E"/>
    <w:rsid w:val="007561BF"/>
    <w:rsid w:val="007E53FF"/>
    <w:rsid w:val="0082746B"/>
    <w:rsid w:val="0083024B"/>
    <w:rsid w:val="008420B6"/>
    <w:rsid w:val="008C2F99"/>
    <w:rsid w:val="00916A3D"/>
    <w:rsid w:val="00954C5B"/>
    <w:rsid w:val="00966E88"/>
    <w:rsid w:val="009A4055"/>
    <w:rsid w:val="009C2B0A"/>
    <w:rsid w:val="009D17F0"/>
    <w:rsid w:val="009E07A6"/>
    <w:rsid w:val="00A613FA"/>
    <w:rsid w:val="00AA2A02"/>
    <w:rsid w:val="00AA470A"/>
    <w:rsid w:val="00AB3DCF"/>
    <w:rsid w:val="00AC2AC9"/>
    <w:rsid w:val="00AE1FF8"/>
    <w:rsid w:val="00AE596F"/>
    <w:rsid w:val="00AF404A"/>
    <w:rsid w:val="00B707E9"/>
    <w:rsid w:val="00C11633"/>
    <w:rsid w:val="00C124FF"/>
    <w:rsid w:val="00C3100B"/>
    <w:rsid w:val="00C50E5C"/>
    <w:rsid w:val="00C525D0"/>
    <w:rsid w:val="00C570A1"/>
    <w:rsid w:val="00CC214B"/>
    <w:rsid w:val="00D2575D"/>
    <w:rsid w:val="00D82159"/>
    <w:rsid w:val="00D868DA"/>
    <w:rsid w:val="00D87A7C"/>
    <w:rsid w:val="00DA4F5B"/>
    <w:rsid w:val="00DC5D87"/>
    <w:rsid w:val="00E02E15"/>
    <w:rsid w:val="00E2783D"/>
    <w:rsid w:val="00E3182A"/>
    <w:rsid w:val="00E63EA9"/>
    <w:rsid w:val="00EE204D"/>
    <w:rsid w:val="00F06A6E"/>
    <w:rsid w:val="00F12AEF"/>
    <w:rsid w:val="00F26F97"/>
    <w:rsid w:val="00F373D6"/>
    <w:rsid w:val="00F97004"/>
    <w:rsid w:val="00FE3A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08158"/>
  <w15:docId w15:val="{3396B36C-2A48-41D7-B04D-CC6D2E7AD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uk-UA"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37C8"/>
  </w:style>
  <w:style w:type="paragraph" w:styleId="1">
    <w:name w:val="heading 1"/>
    <w:basedOn w:val="a"/>
    <w:next w:val="a"/>
    <w:link w:val="10"/>
    <w:uiPriority w:val="9"/>
    <w:qFormat/>
    <w:rsid w:val="009D37C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1"/>
    <w:next w:val="a"/>
    <w:link w:val="20"/>
    <w:uiPriority w:val="99"/>
    <w:qFormat/>
    <w:rsid w:val="009D37C8"/>
    <w:pPr>
      <w:keepNext w:val="0"/>
      <w:keepLines w:val="0"/>
      <w:tabs>
        <w:tab w:val="center" w:pos="4677"/>
        <w:tab w:val="right" w:pos="9355"/>
      </w:tabs>
      <w:spacing w:before="0"/>
      <w:jc w:val="center"/>
      <w:outlineLvl w:val="1"/>
    </w:pPr>
    <w:rPr>
      <w:rFonts w:ascii="Calibri" w:eastAsia="Batang" w:hAnsi="Calibri" w:cs="Times New Roman"/>
      <w:b/>
      <w:color w:val="auto"/>
    </w:rPr>
  </w:style>
  <w:style w:type="paragraph" w:styleId="3">
    <w:name w:val="heading 3"/>
    <w:basedOn w:val="a"/>
    <w:next w:val="a"/>
    <w:rsid w:val="00742101"/>
    <w:pPr>
      <w:keepNext/>
      <w:keepLines/>
      <w:spacing w:before="280" w:after="80"/>
      <w:outlineLvl w:val="2"/>
    </w:pPr>
    <w:rPr>
      <w:b/>
      <w:sz w:val="28"/>
      <w:szCs w:val="28"/>
    </w:rPr>
  </w:style>
  <w:style w:type="paragraph" w:styleId="4">
    <w:name w:val="heading 4"/>
    <w:basedOn w:val="a"/>
    <w:next w:val="a"/>
    <w:rsid w:val="00742101"/>
    <w:pPr>
      <w:keepNext/>
      <w:keepLines/>
      <w:spacing w:before="240" w:after="40"/>
      <w:outlineLvl w:val="3"/>
    </w:pPr>
    <w:rPr>
      <w:b/>
    </w:rPr>
  </w:style>
  <w:style w:type="paragraph" w:styleId="5">
    <w:name w:val="heading 5"/>
    <w:basedOn w:val="a"/>
    <w:next w:val="a"/>
    <w:rsid w:val="00742101"/>
    <w:pPr>
      <w:keepNext/>
      <w:keepLines/>
      <w:spacing w:before="220" w:after="40"/>
      <w:outlineLvl w:val="4"/>
    </w:pPr>
    <w:rPr>
      <w:b/>
      <w:sz w:val="22"/>
      <w:szCs w:val="22"/>
    </w:rPr>
  </w:style>
  <w:style w:type="paragraph" w:styleId="6">
    <w:name w:val="heading 6"/>
    <w:basedOn w:val="a"/>
    <w:next w:val="a"/>
    <w:rsid w:val="00742101"/>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uiPriority w:val="99"/>
    <w:rsid w:val="00742101"/>
  </w:style>
  <w:style w:type="table" w:customStyle="1" w:styleId="TableNormal">
    <w:name w:val="Table Normal"/>
    <w:rsid w:val="00742101"/>
    <w:tblPr>
      <w:tblCellMar>
        <w:top w:w="0" w:type="dxa"/>
        <w:left w:w="0" w:type="dxa"/>
        <w:bottom w:w="0" w:type="dxa"/>
        <w:right w:w="0" w:type="dxa"/>
      </w:tblCellMar>
    </w:tblPr>
  </w:style>
  <w:style w:type="paragraph" w:styleId="a3">
    <w:name w:val="Title"/>
    <w:basedOn w:val="a"/>
    <w:next w:val="a"/>
    <w:rsid w:val="00742101"/>
    <w:pPr>
      <w:keepNext/>
      <w:keepLines/>
      <w:spacing w:before="480" w:after="120"/>
    </w:pPr>
    <w:rPr>
      <w:b/>
      <w:sz w:val="72"/>
      <w:szCs w:val="72"/>
    </w:rPr>
  </w:style>
  <w:style w:type="table" w:customStyle="1" w:styleId="TableNormal0">
    <w:name w:val="Table Normal"/>
    <w:rsid w:val="00742101"/>
    <w:tblPr>
      <w:tblCellMar>
        <w:top w:w="0" w:type="dxa"/>
        <w:left w:w="0" w:type="dxa"/>
        <w:bottom w:w="0" w:type="dxa"/>
        <w:right w:w="0" w:type="dxa"/>
      </w:tblCellMar>
    </w:tblPr>
  </w:style>
  <w:style w:type="table" w:customStyle="1" w:styleId="TableNormal1">
    <w:name w:val="Table Normal"/>
    <w:rsid w:val="00742101"/>
    <w:tblPr>
      <w:tblCellMar>
        <w:top w:w="0" w:type="dxa"/>
        <w:left w:w="0" w:type="dxa"/>
        <w:bottom w:w="0" w:type="dxa"/>
        <w:right w:w="0" w:type="dxa"/>
      </w:tblCellMar>
    </w:tblPr>
  </w:style>
  <w:style w:type="character" w:customStyle="1" w:styleId="20">
    <w:name w:val="Заголовок 2 Знак"/>
    <w:basedOn w:val="a0"/>
    <w:link w:val="2"/>
    <w:uiPriority w:val="99"/>
    <w:rsid w:val="009D37C8"/>
    <w:rPr>
      <w:rFonts w:ascii="Calibri" w:eastAsia="Batang" w:hAnsi="Calibri" w:cs="Times New Roman"/>
      <w:b/>
      <w:sz w:val="32"/>
      <w:szCs w:val="32"/>
      <w:lang w:val="uk-UA" w:eastAsia="ru-RU"/>
    </w:rPr>
  </w:style>
  <w:style w:type="paragraph" w:styleId="a4">
    <w:name w:val="footer"/>
    <w:basedOn w:val="a"/>
    <w:link w:val="a5"/>
    <w:rsid w:val="009D37C8"/>
    <w:pPr>
      <w:tabs>
        <w:tab w:val="center" w:pos="4677"/>
        <w:tab w:val="right" w:pos="9355"/>
      </w:tabs>
    </w:pPr>
  </w:style>
  <w:style w:type="character" w:customStyle="1" w:styleId="a5">
    <w:name w:val="Нижний колонтитул Знак"/>
    <w:basedOn w:val="a0"/>
    <w:link w:val="a4"/>
    <w:rsid w:val="009D37C8"/>
    <w:rPr>
      <w:rFonts w:ascii="Times New Roman" w:eastAsia="Times New Roman" w:hAnsi="Times New Roman" w:cs="Times New Roman"/>
      <w:sz w:val="24"/>
      <w:szCs w:val="24"/>
      <w:lang w:eastAsia="ru-RU"/>
    </w:rPr>
  </w:style>
  <w:style w:type="character" w:styleId="a6">
    <w:name w:val="Hyperlink"/>
    <w:uiPriority w:val="99"/>
    <w:rsid w:val="009D37C8"/>
    <w:rPr>
      <w:rFonts w:cs="Times New Roman"/>
      <w:color w:val="0000FF"/>
      <w:u w:val="single"/>
    </w:rPr>
  </w:style>
  <w:style w:type="paragraph" w:styleId="a7">
    <w:name w:val="Normal (Web)"/>
    <w:basedOn w:val="a"/>
    <w:uiPriority w:val="99"/>
    <w:rsid w:val="009D37C8"/>
    <w:pPr>
      <w:spacing w:before="100" w:beforeAutospacing="1" w:after="100" w:afterAutospacing="1"/>
    </w:pPr>
  </w:style>
  <w:style w:type="table" w:styleId="a8">
    <w:name w:val="Table Grid"/>
    <w:basedOn w:val="a1"/>
    <w:uiPriority w:val="99"/>
    <w:rsid w:val="009D37C8"/>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D37C8"/>
    <w:pPr>
      <w:autoSpaceDE w:val="0"/>
      <w:autoSpaceDN w:val="0"/>
      <w:adjustRightInd w:val="0"/>
    </w:pPr>
    <w:rPr>
      <w:rFonts w:ascii="Calibri" w:eastAsia="Batang" w:hAnsi="Calibri" w:cs="Calibri"/>
      <w:color w:val="000000"/>
      <w:lang w:eastAsia="ko-KR"/>
    </w:rPr>
  </w:style>
  <w:style w:type="character" w:customStyle="1" w:styleId="10">
    <w:name w:val="Заголовок 1 Знак"/>
    <w:basedOn w:val="a0"/>
    <w:link w:val="1"/>
    <w:uiPriority w:val="9"/>
    <w:rsid w:val="009D37C8"/>
    <w:rPr>
      <w:rFonts w:asciiTheme="majorHAnsi" w:eastAsiaTheme="majorEastAsia" w:hAnsiTheme="majorHAnsi" w:cstheme="majorBidi"/>
      <w:color w:val="2E74B5" w:themeColor="accent1" w:themeShade="BF"/>
      <w:sz w:val="32"/>
      <w:szCs w:val="32"/>
      <w:lang w:eastAsia="ru-RU"/>
    </w:rPr>
  </w:style>
  <w:style w:type="paragraph" w:styleId="a9">
    <w:name w:val="Subtitle"/>
    <w:basedOn w:val="11"/>
    <w:next w:val="11"/>
    <w:rsid w:val="00742101"/>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a">
    <w:basedOn w:val="TableNormal1"/>
    <w:rsid w:val="00742101"/>
    <w:tblPr>
      <w:tblStyleRowBandSize w:val="1"/>
      <w:tblStyleColBandSize w:val="1"/>
      <w:tblCellMar>
        <w:left w:w="115" w:type="dxa"/>
        <w:right w:w="115" w:type="dxa"/>
      </w:tblCellMar>
    </w:tblPr>
  </w:style>
  <w:style w:type="table" w:customStyle="1" w:styleId="ab">
    <w:basedOn w:val="TableNormal1"/>
    <w:rsid w:val="00742101"/>
    <w:rPr>
      <w:rFonts w:ascii="Calibri" w:eastAsia="Calibri" w:hAnsi="Calibri" w:cs="Calibri"/>
      <w:sz w:val="20"/>
      <w:szCs w:val="20"/>
    </w:rPr>
    <w:tblPr>
      <w:tblStyleRowBandSize w:val="1"/>
      <w:tblStyleColBandSize w:val="1"/>
      <w:tblCellMar>
        <w:left w:w="108" w:type="dxa"/>
        <w:right w:w="108" w:type="dxa"/>
      </w:tblCellMar>
    </w:tblPr>
  </w:style>
  <w:style w:type="table" w:customStyle="1" w:styleId="ac">
    <w:basedOn w:val="TableNormal1"/>
    <w:rsid w:val="00742101"/>
    <w:rPr>
      <w:rFonts w:ascii="Calibri" w:eastAsia="Calibri" w:hAnsi="Calibri" w:cs="Calibri"/>
      <w:sz w:val="20"/>
      <w:szCs w:val="20"/>
    </w:rPr>
    <w:tblPr>
      <w:tblStyleRowBandSize w:val="1"/>
      <w:tblStyleColBandSize w:val="1"/>
      <w:tblCellMar>
        <w:left w:w="108" w:type="dxa"/>
        <w:right w:w="108" w:type="dxa"/>
      </w:tblCellMar>
    </w:tblPr>
  </w:style>
  <w:style w:type="table" w:customStyle="1" w:styleId="ad">
    <w:basedOn w:val="TableNormal1"/>
    <w:rsid w:val="00742101"/>
    <w:rPr>
      <w:rFonts w:ascii="Calibri" w:eastAsia="Calibri" w:hAnsi="Calibri" w:cs="Calibri"/>
      <w:sz w:val="20"/>
      <w:szCs w:val="20"/>
    </w:rPr>
    <w:tblPr>
      <w:tblStyleRowBandSize w:val="1"/>
      <w:tblStyleColBandSize w:val="1"/>
      <w:tblCellMar>
        <w:left w:w="108" w:type="dxa"/>
        <w:right w:w="108" w:type="dxa"/>
      </w:tblCellMar>
    </w:tblPr>
  </w:style>
  <w:style w:type="table" w:customStyle="1" w:styleId="ae">
    <w:basedOn w:val="TableNormal1"/>
    <w:rsid w:val="00742101"/>
    <w:rPr>
      <w:rFonts w:ascii="Calibri" w:eastAsia="Calibri" w:hAnsi="Calibri" w:cs="Calibri"/>
      <w:sz w:val="20"/>
      <w:szCs w:val="20"/>
    </w:rPr>
    <w:tblPr>
      <w:tblStyleRowBandSize w:val="1"/>
      <w:tblStyleColBandSize w:val="1"/>
      <w:tblCellMar>
        <w:left w:w="108" w:type="dxa"/>
        <w:right w:w="108" w:type="dxa"/>
      </w:tblCellMar>
    </w:tblPr>
  </w:style>
  <w:style w:type="table" w:customStyle="1" w:styleId="af">
    <w:basedOn w:val="TableNormal1"/>
    <w:rsid w:val="00742101"/>
    <w:rPr>
      <w:rFonts w:ascii="Calibri" w:eastAsia="Calibri" w:hAnsi="Calibri" w:cs="Calibri"/>
      <w:sz w:val="20"/>
      <w:szCs w:val="20"/>
    </w:rPr>
    <w:tblPr>
      <w:tblStyleRowBandSize w:val="1"/>
      <w:tblStyleColBandSize w:val="1"/>
      <w:tblCellMar>
        <w:left w:w="108" w:type="dxa"/>
        <w:right w:w="108" w:type="dxa"/>
      </w:tblCellMar>
    </w:tblPr>
  </w:style>
  <w:style w:type="table" w:customStyle="1" w:styleId="af0">
    <w:basedOn w:val="TableNormal1"/>
    <w:rsid w:val="00742101"/>
    <w:tblPr>
      <w:tblStyleRowBandSize w:val="1"/>
      <w:tblStyleColBandSize w:val="1"/>
      <w:tblCellMar>
        <w:left w:w="115" w:type="dxa"/>
        <w:right w:w="115" w:type="dxa"/>
      </w:tblCellMar>
    </w:tblPr>
  </w:style>
  <w:style w:type="table" w:customStyle="1" w:styleId="af1">
    <w:basedOn w:val="TableNormal1"/>
    <w:rsid w:val="00742101"/>
    <w:rPr>
      <w:rFonts w:ascii="Calibri" w:eastAsia="Calibri" w:hAnsi="Calibri" w:cs="Calibri"/>
      <w:sz w:val="20"/>
      <w:szCs w:val="20"/>
    </w:rPr>
    <w:tblPr>
      <w:tblStyleRowBandSize w:val="1"/>
      <w:tblStyleColBandSize w:val="1"/>
      <w:tblCellMar>
        <w:left w:w="115" w:type="dxa"/>
        <w:right w:w="115" w:type="dxa"/>
      </w:tblCellMar>
    </w:tblPr>
  </w:style>
  <w:style w:type="table" w:customStyle="1" w:styleId="af2">
    <w:basedOn w:val="TableNormal1"/>
    <w:rsid w:val="00742101"/>
    <w:rPr>
      <w:rFonts w:ascii="Calibri" w:eastAsia="Calibri" w:hAnsi="Calibri" w:cs="Calibri"/>
      <w:sz w:val="20"/>
      <w:szCs w:val="20"/>
    </w:rPr>
    <w:tblPr>
      <w:tblStyleRowBandSize w:val="1"/>
      <w:tblStyleColBandSize w:val="1"/>
      <w:tblCellMar>
        <w:left w:w="115" w:type="dxa"/>
        <w:right w:w="115" w:type="dxa"/>
      </w:tblCellMar>
    </w:tblPr>
  </w:style>
  <w:style w:type="table" w:customStyle="1" w:styleId="af3">
    <w:basedOn w:val="TableNormal1"/>
    <w:rsid w:val="00742101"/>
    <w:rPr>
      <w:rFonts w:ascii="Calibri" w:eastAsia="Calibri" w:hAnsi="Calibri" w:cs="Calibri"/>
      <w:sz w:val="20"/>
      <w:szCs w:val="20"/>
    </w:rPr>
    <w:tblPr>
      <w:tblStyleRowBandSize w:val="1"/>
      <w:tblStyleColBandSize w:val="1"/>
      <w:tblCellMar>
        <w:left w:w="115" w:type="dxa"/>
        <w:right w:w="115" w:type="dxa"/>
      </w:tblCellMar>
    </w:tblPr>
  </w:style>
  <w:style w:type="table" w:customStyle="1" w:styleId="af4">
    <w:basedOn w:val="TableNormal1"/>
    <w:rsid w:val="00742101"/>
    <w:rPr>
      <w:rFonts w:ascii="Calibri" w:eastAsia="Calibri" w:hAnsi="Calibri" w:cs="Calibri"/>
      <w:sz w:val="20"/>
      <w:szCs w:val="20"/>
    </w:rPr>
    <w:tblPr>
      <w:tblStyleRowBandSize w:val="1"/>
      <w:tblStyleColBandSize w:val="1"/>
      <w:tblCellMar>
        <w:left w:w="115" w:type="dxa"/>
        <w:right w:w="115" w:type="dxa"/>
      </w:tblCellMar>
    </w:tblPr>
  </w:style>
  <w:style w:type="table" w:customStyle="1" w:styleId="af5">
    <w:basedOn w:val="TableNormal1"/>
    <w:rsid w:val="00742101"/>
    <w:rPr>
      <w:rFonts w:ascii="Calibri" w:eastAsia="Calibri" w:hAnsi="Calibri" w:cs="Calibri"/>
      <w:sz w:val="20"/>
      <w:szCs w:val="20"/>
    </w:rPr>
    <w:tblPr>
      <w:tblStyleRowBandSize w:val="1"/>
      <w:tblStyleColBandSize w:val="1"/>
      <w:tblCellMar>
        <w:left w:w="115" w:type="dxa"/>
        <w:right w:w="115" w:type="dxa"/>
      </w:tblCellMar>
    </w:tblPr>
  </w:style>
  <w:style w:type="table" w:customStyle="1" w:styleId="af6">
    <w:basedOn w:val="TableNormal1"/>
    <w:rsid w:val="00742101"/>
    <w:rPr>
      <w:rFonts w:ascii="Calibri" w:eastAsia="Calibri" w:hAnsi="Calibri" w:cs="Calibri"/>
      <w:sz w:val="20"/>
      <w:szCs w:val="20"/>
    </w:rPr>
    <w:tblPr>
      <w:tblStyleRowBandSize w:val="1"/>
      <w:tblStyleColBandSize w:val="1"/>
      <w:tblCellMar>
        <w:left w:w="115" w:type="dxa"/>
        <w:right w:w="115" w:type="dxa"/>
      </w:tblCellMar>
    </w:tblPr>
  </w:style>
  <w:style w:type="table" w:customStyle="1" w:styleId="af7">
    <w:basedOn w:val="TableNormal1"/>
    <w:rsid w:val="00742101"/>
    <w:rPr>
      <w:rFonts w:ascii="Calibri" w:eastAsia="Calibri" w:hAnsi="Calibri" w:cs="Calibri"/>
      <w:sz w:val="20"/>
      <w:szCs w:val="20"/>
    </w:rPr>
    <w:tblPr>
      <w:tblStyleRowBandSize w:val="1"/>
      <w:tblStyleColBandSize w:val="1"/>
      <w:tblCellMar>
        <w:left w:w="115" w:type="dxa"/>
        <w:right w:w="115" w:type="dxa"/>
      </w:tblCellMar>
    </w:tblPr>
  </w:style>
  <w:style w:type="table" w:customStyle="1" w:styleId="af8">
    <w:basedOn w:val="TableNormal0"/>
    <w:rsid w:val="00742101"/>
    <w:rPr>
      <w:rFonts w:ascii="Calibri" w:eastAsia="Calibri" w:hAnsi="Calibri" w:cs="Calibri"/>
      <w:sz w:val="20"/>
      <w:szCs w:val="20"/>
    </w:rPr>
    <w:tblPr>
      <w:tblStyleRowBandSize w:val="1"/>
      <w:tblStyleColBandSize w:val="1"/>
      <w:tblCellMar>
        <w:left w:w="115" w:type="dxa"/>
        <w:right w:w="115" w:type="dxa"/>
      </w:tblCellMar>
    </w:tblPr>
  </w:style>
  <w:style w:type="table" w:customStyle="1" w:styleId="af9">
    <w:basedOn w:val="TableNormal0"/>
    <w:rsid w:val="00742101"/>
    <w:rPr>
      <w:rFonts w:ascii="Calibri" w:eastAsia="Calibri" w:hAnsi="Calibri" w:cs="Calibri"/>
      <w:sz w:val="20"/>
      <w:szCs w:val="20"/>
    </w:rPr>
    <w:tblPr>
      <w:tblStyleRowBandSize w:val="1"/>
      <w:tblStyleColBandSize w:val="1"/>
      <w:tblCellMar>
        <w:left w:w="115" w:type="dxa"/>
        <w:right w:w="115" w:type="dxa"/>
      </w:tblCellMar>
    </w:tblPr>
  </w:style>
  <w:style w:type="table" w:customStyle="1" w:styleId="afa">
    <w:basedOn w:val="TableNormal0"/>
    <w:rsid w:val="00742101"/>
    <w:rPr>
      <w:rFonts w:ascii="Calibri" w:eastAsia="Calibri" w:hAnsi="Calibri" w:cs="Calibri"/>
      <w:sz w:val="20"/>
      <w:szCs w:val="20"/>
    </w:rPr>
    <w:tblPr>
      <w:tblStyleRowBandSize w:val="1"/>
      <w:tblStyleColBandSize w:val="1"/>
      <w:tblCellMar>
        <w:left w:w="115" w:type="dxa"/>
        <w:right w:w="115" w:type="dxa"/>
      </w:tblCellMar>
    </w:tblPr>
  </w:style>
  <w:style w:type="table" w:customStyle="1" w:styleId="afb">
    <w:basedOn w:val="TableNormal0"/>
    <w:rsid w:val="00742101"/>
    <w:rPr>
      <w:rFonts w:ascii="Calibri" w:eastAsia="Calibri" w:hAnsi="Calibri" w:cs="Calibri"/>
      <w:sz w:val="20"/>
      <w:szCs w:val="20"/>
    </w:rPr>
    <w:tblPr>
      <w:tblStyleRowBandSize w:val="1"/>
      <w:tblStyleColBandSize w:val="1"/>
      <w:tblCellMar>
        <w:left w:w="115" w:type="dxa"/>
        <w:right w:w="115" w:type="dxa"/>
      </w:tblCellMar>
    </w:tblPr>
  </w:style>
  <w:style w:type="table" w:customStyle="1" w:styleId="afc">
    <w:basedOn w:val="TableNormal0"/>
    <w:rsid w:val="00742101"/>
    <w:rPr>
      <w:rFonts w:ascii="Calibri" w:eastAsia="Calibri" w:hAnsi="Calibri" w:cs="Calibri"/>
      <w:sz w:val="20"/>
      <w:szCs w:val="20"/>
    </w:rPr>
    <w:tblPr>
      <w:tblStyleRowBandSize w:val="1"/>
      <w:tblStyleColBandSize w:val="1"/>
      <w:tblCellMar>
        <w:left w:w="115" w:type="dxa"/>
        <w:right w:w="115" w:type="dxa"/>
      </w:tblCellMar>
    </w:tblPr>
  </w:style>
  <w:style w:type="table" w:customStyle="1" w:styleId="afd">
    <w:basedOn w:val="TableNormal0"/>
    <w:rsid w:val="00742101"/>
    <w:rPr>
      <w:rFonts w:ascii="Calibri" w:eastAsia="Calibri" w:hAnsi="Calibri" w:cs="Calibri"/>
      <w:sz w:val="20"/>
      <w:szCs w:val="20"/>
    </w:rPr>
    <w:tblPr>
      <w:tblStyleRowBandSize w:val="1"/>
      <w:tblStyleColBandSize w:val="1"/>
      <w:tblCellMar>
        <w:left w:w="115" w:type="dxa"/>
        <w:right w:w="115" w:type="dxa"/>
      </w:tblCellMar>
    </w:tblPr>
  </w:style>
  <w:style w:type="table" w:customStyle="1" w:styleId="afe">
    <w:basedOn w:val="TableNormal0"/>
    <w:rsid w:val="00742101"/>
    <w:rPr>
      <w:rFonts w:ascii="Calibri" w:eastAsia="Calibri" w:hAnsi="Calibri" w:cs="Calibri"/>
      <w:sz w:val="20"/>
      <w:szCs w:val="20"/>
    </w:rPr>
    <w:tblPr>
      <w:tblStyleRowBandSize w:val="1"/>
      <w:tblStyleColBandSize w:val="1"/>
      <w:tblCellMar>
        <w:left w:w="115" w:type="dxa"/>
        <w:right w:w="115" w:type="dxa"/>
      </w:tblCellMar>
    </w:tblPr>
  </w:style>
  <w:style w:type="paragraph" w:styleId="aff">
    <w:name w:val="Balloon Text"/>
    <w:basedOn w:val="a"/>
    <w:link w:val="aff0"/>
    <w:uiPriority w:val="99"/>
    <w:semiHidden/>
    <w:unhideWhenUsed/>
    <w:rsid w:val="0023488F"/>
    <w:rPr>
      <w:rFonts w:ascii="Tahoma" w:hAnsi="Tahoma" w:cs="Tahoma"/>
      <w:sz w:val="16"/>
      <w:szCs w:val="16"/>
    </w:rPr>
  </w:style>
  <w:style w:type="character" w:customStyle="1" w:styleId="aff0">
    <w:name w:val="Текст выноски Знак"/>
    <w:basedOn w:val="a0"/>
    <w:link w:val="aff"/>
    <w:uiPriority w:val="99"/>
    <w:semiHidden/>
    <w:rsid w:val="0023488F"/>
    <w:rPr>
      <w:rFonts w:ascii="Tahoma" w:hAnsi="Tahoma" w:cs="Tahoma"/>
      <w:sz w:val="16"/>
      <w:szCs w:val="16"/>
    </w:rPr>
  </w:style>
  <w:style w:type="paragraph" w:styleId="aff1">
    <w:name w:val="List Paragraph"/>
    <w:basedOn w:val="a"/>
    <w:uiPriority w:val="34"/>
    <w:qFormat/>
    <w:rsid w:val="00AA2A02"/>
    <w:pPr>
      <w:ind w:left="720"/>
      <w:contextualSpacing/>
    </w:pPr>
  </w:style>
  <w:style w:type="paragraph" w:customStyle="1" w:styleId="21">
    <w:name w:val="Обычный2"/>
    <w:rsid w:val="00D868DA"/>
    <w:pPr>
      <w:widowControl w:val="0"/>
    </w:pPr>
    <w:rPr>
      <w:rFonts w:ascii="Arimo" w:eastAsia="Arimo" w:hAnsi="Arimo" w:cs="Arimo"/>
      <w:color w:val="000000"/>
      <w:szCs w:val="20"/>
      <w:lang w:eastAsia="uk-UA"/>
    </w:rPr>
  </w:style>
  <w:style w:type="paragraph" w:styleId="aff2">
    <w:name w:val="Plain Text"/>
    <w:basedOn w:val="a"/>
    <w:link w:val="aff3"/>
    <w:rsid w:val="00D868DA"/>
    <w:rPr>
      <w:rFonts w:ascii="Courier New" w:hAnsi="Courier New"/>
      <w:sz w:val="20"/>
      <w:szCs w:val="20"/>
      <w:lang w:val="ru-RU"/>
    </w:rPr>
  </w:style>
  <w:style w:type="character" w:customStyle="1" w:styleId="aff3">
    <w:name w:val="Текст Знак"/>
    <w:basedOn w:val="a0"/>
    <w:link w:val="aff2"/>
    <w:rsid w:val="00D868DA"/>
    <w:rPr>
      <w:rFonts w:ascii="Courier New" w:hAnsi="Courier New"/>
      <w:sz w:val="20"/>
      <w:szCs w:val="20"/>
      <w:lang w:val="ru-RU"/>
    </w:rPr>
  </w:style>
  <w:style w:type="paragraph" w:styleId="aff4">
    <w:name w:val="Body Text"/>
    <w:basedOn w:val="a"/>
    <w:link w:val="aff5"/>
    <w:rsid w:val="00D868DA"/>
    <w:pPr>
      <w:spacing w:after="120"/>
    </w:pPr>
  </w:style>
  <w:style w:type="character" w:customStyle="1" w:styleId="aff5">
    <w:name w:val="Основной текст Знак"/>
    <w:basedOn w:val="a0"/>
    <w:link w:val="aff4"/>
    <w:rsid w:val="00D868DA"/>
  </w:style>
  <w:style w:type="character" w:styleId="aff6">
    <w:name w:val="page number"/>
    <w:basedOn w:val="a0"/>
    <w:rsid w:val="00D868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8630936">
      <w:bodyDiv w:val="1"/>
      <w:marLeft w:val="0"/>
      <w:marRight w:val="0"/>
      <w:marTop w:val="0"/>
      <w:marBottom w:val="0"/>
      <w:divBdr>
        <w:top w:val="none" w:sz="0" w:space="0" w:color="auto"/>
        <w:left w:val="none" w:sz="0" w:space="0" w:color="auto"/>
        <w:bottom w:val="none" w:sz="0" w:space="0" w:color="auto"/>
        <w:right w:val="none" w:sz="0" w:space="0" w:color="auto"/>
      </w:divBdr>
    </w:div>
    <w:div w:id="1845315581">
      <w:bodyDiv w:val="1"/>
      <w:marLeft w:val="0"/>
      <w:marRight w:val="0"/>
      <w:marTop w:val="0"/>
      <w:marBottom w:val="0"/>
      <w:divBdr>
        <w:top w:val="none" w:sz="0" w:space="0" w:color="auto"/>
        <w:left w:val="none" w:sz="0" w:space="0" w:color="auto"/>
        <w:bottom w:val="none" w:sz="0" w:space="0" w:color="auto"/>
        <w:right w:val="none" w:sz="0" w:space="0" w:color="auto"/>
      </w:divBdr>
    </w:div>
    <w:div w:id="20925818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fozahyst.com/" TargetMode="External"/><Relationship Id="rId5" Type="http://schemas.openxmlformats.org/officeDocument/2006/relationships/settings" Target="settings.xml"/><Relationship Id="rId10" Type="http://schemas.openxmlformats.org/officeDocument/2006/relationships/hyperlink" Target="https://uk.mathworks.com/campaigns/offers/download-rtl-sdr-ebook.html" TargetMode="Externa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9ESEJlmGMtXlNnuS9gPYoNX6Jrg==">AMUW2mWUykd1LM8vmGLeJXhU4f4i2XIgn1gha5I0sWa8qwrR++2XJEx36UQsRLtveKPWn97G2P9XblFnrGwQqP32lAJ93ejSu0FG5Z/hOlSLz3b871j+EgtYtjPvnvGkLFd11xhMPKRpzzEFo0tF0+LX/KmsV8vBSA==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CAA086D-6D5A-4562-9BDE-4E9CB10C1A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20</Pages>
  <Words>5166</Words>
  <Characters>29447</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dc:creator>
  <cp:lastModifiedBy>Павел Кучернюк</cp:lastModifiedBy>
  <cp:revision>5</cp:revision>
  <cp:lastPrinted>2021-07-05T12:37:00Z</cp:lastPrinted>
  <dcterms:created xsi:type="dcterms:W3CDTF">2022-02-22T14:21:00Z</dcterms:created>
  <dcterms:modified xsi:type="dcterms:W3CDTF">2022-04-20T06:59:00Z</dcterms:modified>
</cp:coreProperties>
</file>