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68DC" w14:textId="2D97D8B7" w:rsidR="00CB010F" w:rsidRPr="00CB010F" w:rsidRDefault="00CB010F" w:rsidP="00CB010F">
      <w:pPr>
        <w:spacing w:line="264" w:lineRule="auto"/>
        <w:jc w:val="right"/>
        <w:outlineLvl w:val="0"/>
        <w:rPr>
          <w:b/>
          <w:i/>
          <w:iCs/>
          <w:color w:val="auto"/>
          <w:sz w:val="36"/>
          <w:szCs w:val="36"/>
          <w:u w:val="single"/>
        </w:rPr>
      </w:pPr>
      <w:r w:rsidRPr="00CB010F">
        <w:rPr>
          <w:b/>
          <w:i/>
          <w:iCs/>
          <w:color w:val="auto"/>
          <w:sz w:val="36"/>
          <w:szCs w:val="36"/>
          <w:u w:val="single"/>
        </w:rPr>
        <w:t>П</w:t>
      </w:r>
      <w:r>
        <w:rPr>
          <w:b/>
          <w:i/>
          <w:iCs/>
          <w:color w:val="auto"/>
          <w:sz w:val="36"/>
          <w:szCs w:val="36"/>
          <w:u w:val="single"/>
        </w:rPr>
        <w:t xml:space="preserve"> </w:t>
      </w:r>
      <w:r w:rsidRPr="00CB010F">
        <w:rPr>
          <w:b/>
          <w:i/>
          <w:iCs/>
          <w:color w:val="auto"/>
          <w:sz w:val="36"/>
          <w:szCs w:val="36"/>
          <w:u w:val="single"/>
        </w:rPr>
        <w:t>Р</w:t>
      </w:r>
      <w:r>
        <w:rPr>
          <w:b/>
          <w:i/>
          <w:iCs/>
          <w:color w:val="auto"/>
          <w:sz w:val="36"/>
          <w:szCs w:val="36"/>
          <w:u w:val="single"/>
        </w:rPr>
        <w:t xml:space="preserve"> </w:t>
      </w:r>
      <w:r w:rsidRPr="00CB010F">
        <w:rPr>
          <w:b/>
          <w:i/>
          <w:iCs/>
          <w:color w:val="auto"/>
          <w:sz w:val="36"/>
          <w:szCs w:val="36"/>
          <w:u w:val="single"/>
        </w:rPr>
        <w:t>О</w:t>
      </w:r>
      <w:r>
        <w:rPr>
          <w:b/>
          <w:i/>
          <w:iCs/>
          <w:color w:val="auto"/>
          <w:sz w:val="36"/>
          <w:szCs w:val="36"/>
          <w:u w:val="single"/>
        </w:rPr>
        <w:t xml:space="preserve"> </w:t>
      </w:r>
      <w:r w:rsidRPr="00CB010F">
        <w:rPr>
          <w:b/>
          <w:i/>
          <w:iCs/>
          <w:color w:val="auto"/>
          <w:sz w:val="36"/>
          <w:szCs w:val="36"/>
          <w:u w:val="single"/>
        </w:rPr>
        <w:t>Є</w:t>
      </w:r>
      <w:r>
        <w:rPr>
          <w:b/>
          <w:i/>
          <w:iCs/>
          <w:color w:val="auto"/>
          <w:sz w:val="36"/>
          <w:szCs w:val="36"/>
          <w:u w:val="single"/>
        </w:rPr>
        <w:t xml:space="preserve"> </w:t>
      </w:r>
      <w:r w:rsidRPr="00CB010F">
        <w:rPr>
          <w:b/>
          <w:i/>
          <w:iCs/>
          <w:color w:val="auto"/>
          <w:sz w:val="36"/>
          <w:szCs w:val="36"/>
          <w:u w:val="single"/>
        </w:rPr>
        <w:t>К</w:t>
      </w:r>
      <w:r>
        <w:rPr>
          <w:b/>
          <w:i/>
          <w:iCs/>
          <w:color w:val="auto"/>
          <w:sz w:val="36"/>
          <w:szCs w:val="36"/>
          <w:u w:val="single"/>
        </w:rPr>
        <w:t xml:space="preserve"> </w:t>
      </w:r>
      <w:r w:rsidRPr="00CB010F">
        <w:rPr>
          <w:b/>
          <w:i/>
          <w:iCs/>
          <w:color w:val="auto"/>
          <w:sz w:val="36"/>
          <w:szCs w:val="36"/>
          <w:u w:val="single"/>
        </w:rPr>
        <w:t>Т</w:t>
      </w:r>
    </w:p>
    <w:p w14:paraId="0045532F" w14:textId="77777777" w:rsidR="00CB010F" w:rsidRDefault="00CB010F" w:rsidP="00FC5D6D">
      <w:pPr>
        <w:spacing w:line="264" w:lineRule="auto"/>
        <w:jc w:val="center"/>
        <w:outlineLvl w:val="0"/>
        <w:rPr>
          <w:b/>
          <w:color w:val="auto"/>
          <w:sz w:val="26"/>
          <w:szCs w:val="26"/>
        </w:rPr>
      </w:pPr>
    </w:p>
    <w:p w14:paraId="3AC7E5B7" w14:textId="3561B40E" w:rsidR="000C6009" w:rsidRPr="00BA420F" w:rsidRDefault="000C6009" w:rsidP="00FC5D6D">
      <w:pPr>
        <w:spacing w:line="264" w:lineRule="auto"/>
        <w:jc w:val="center"/>
        <w:outlineLvl w:val="0"/>
        <w:rPr>
          <w:color w:val="auto"/>
          <w:sz w:val="26"/>
          <w:szCs w:val="26"/>
        </w:rPr>
      </w:pPr>
      <w:r w:rsidRPr="00BA420F">
        <w:rPr>
          <w:b/>
          <w:color w:val="auto"/>
          <w:sz w:val="26"/>
          <w:szCs w:val="26"/>
        </w:rPr>
        <w:t>МІНІСТЕРСТВО ОСВІТИ І НАУКИ УКРАЇНИ</w:t>
      </w:r>
    </w:p>
    <w:p w14:paraId="21C46F87" w14:textId="77777777" w:rsidR="000C6009" w:rsidRPr="00BA420F" w:rsidRDefault="000C6009">
      <w:pPr>
        <w:spacing w:line="264" w:lineRule="auto"/>
        <w:jc w:val="center"/>
        <w:rPr>
          <w:color w:val="auto"/>
          <w:sz w:val="26"/>
          <w:szCs w:val="26"/>
        </w:rPr>
      </w:pPr>
      <w:r w:rsidRPr="00BA420F">
        <w:rPr>
          <w:b/>
          <w:color w:val="auto"/>
          <w:sz w:val="26"/>
          <w:szCs w:val="26"/>
        </w:rPr>
        <w:t>НАЦІОНАЛЬНИЙ ТЕХНІЧНИЙ УНІВЕРСИТЕТ УКРАЇНИ</w:t>
      </w:r>
    </w:p>
    <w:p w14:paraId="07F763EA" w14:textId="77777777" w:rsidR="00D7045F" w:rsidRPr="00BA420F" w:rsidRDefault="000C6009">
      <w:pPr>
        <w:spacing w:line="264" w:lineRule="auto"/>
        <w:jc w:val="center"/>
        <w:rPr>
          <w:b/>
          <w:color w:val="auto"/>
          <w:sz w:val="26"/>
          <w:szCs w:val="26"/>
        </w:rPr>
      </w:pPr>
      <w:r w:rsidRPr="00BA420F">
        <w:rPr>
          <w:b/>
          <w:color w:val="auto"/>
          <w:sz w:val="26"/>
          <w:szCs w:val="26"/>
        </w:rPr>
        <w:t>«КИЇВСЬКИЙ ПОЛІТЕХНІЧНИЙ ІНСТИТУТ</w:t>
      </w:r>
    </w:p>
    <w:p w14:paraId="38C0C1A1" w14:textId="77777777" w:rsidR="000C6009" w:rsidRPr="00BA420F" w:rsidRDefault="000C6009">
      <w:pPr>
        <w:spacing w:line="264" w:lineRule="auto"/>
        <w:jc w:val="center"/>
        <w:rPr>
          <w:color w:val="auto"/>
          <w:sz w:val="26"/>
          <w:szCs w:val="26"/>
        </w:rPr>
      </w:pPr>
      <w:r w:rsidRPr="00BA420F">
        <w:rPr>
          <w:b/>
          <w:color w:val="auto"/>
          <w:sz w:val="26"/>
          <w:szCs w:val="26"/>
        </w:rPr>
        <w:t>імені Ігоря Сікорського»</w:t>
      </w:r>
    </w:p>
    <w:p w14:paraId="55D10B1D" w14:textId="77777777" w:rsidR="000C6009" w:rsidRPr="00BA420F" w:rsidRDefault="000C6009">
      <w:pPr>
        <w:spacing w:line="264" w:lineRule="auto"/>
        <w:jc w:val="center"/>
        <w:rPr>
          <w:color w:val="auto"/>
          <w:sz w:val="26"/>
          <w:szCs w:val="26"/>
        </w:rPr>
      </w:pPr>
    </w:p>
    <w:p w14:paraId="4FA43844" w14:textId="77777777" w:rsidR="000C6009" w:rsidRPr="00BA420F" w:rsidRDefault="000C6009">
      <w:pPr>
        <w:spacing w:line="264" w:lineRule="auto"/>
        <w:jc w:val="center"/>
        <w:rPr>
          <w:color w:val="auto"/>
          <w:sz w:val="26"/>
          <w:szCs w:val="26"/>
        </w:rPr>
      </w:pPr>
    </w:p>
    <w:p w14:paraId="6A0F75A6" w14:textId="77777777" w:rsidR="00181574" w:rsidRPr="00181574" w:rsidRDefault="00181574" w:rsidP="00181574">
      <w:pPr>
        <w:spacing w:before="120" w:line="264" w:lineRule="auto"/>
        <w:ind w:left="4395"/>
        <w:rPr>
          <w:color w:val="auto"/>
          <w:sz w:val="26"/>
          <w:szCs w:val="26"/>
        </w:rPr>
      </w:pPr>
      <w:r w:rsidRPr="00181574">
        <w:rPr>
          <w:color w:val="auto"/>
          <w:sz w:val="26"/>
          <w:szCs w:val="26"/>
        </w:rPr>
        <w:t>ЗАТВЕРДЖЕНО</w:t>
      </w:r>
    </w:p>
    <w:p w14:paraId="6E213F30" w14:textId="77777777" w:rsidR="00181574" w:rsidRPr="00181574" w:rsidRDefault="00181574" w:rsidP="00181574">
      <w:pPr>
        <w:spacing w:before="120" w:line="264" w:lineRule="auto"/>
        <w:ind w:left="4395"/>
        <w:rPr>
          <w:color w:val="auto"/>
          <w:sz w:val="26"/>
          <w:szCs w:val="26"/>
        </w:rPr>
      </w:pPr>
      <w:r w:rsidRPr="00181574">
        <w:rPr>
          <w:color w:val="auto"/>
          <w:sz w:val="26"/>
          <w:szCs w:val="26"/>
        </w:rPr>
        <w:t>Вченою радою КПІ ім. Ігоря Сікорського</w:t>
      </w:r>
    </w:p>
    <w:p w14:paraId="0C820522" w14:textId="6E5E31D7" w:rsidR="00181574" w:rsidRPr="00181574" w:rsidRDefault="00181574" w:rsidP="00181574">
      <w:pPr>
        <w:spacing w:before="120" w:line="264" w:lineRule="auto"/>
        <w:ind w:left="4395"/>
        <w:rPr>
          <w:color w:val="auto"/>
          <w:sz w:val="26"/>
          <w:szCs w:val="26"/>
        </w:rPr>
      </w:pPr>
      <w:r w:rsidRPr="00181574">
        <w:rPr>
          <w:color w:val="auto"/>
          <w:sz w:val="26"/>
          <w:szCs w:val="26"/>
        </w:rPr>
        <w:t>(протокол № ___ від «___» ______ 202</w:t>
      </w:r>
      <w:r w:rsidR="00847392">
        <w:rPr>
          <w:color w:val="auto"/>
          <w:sz w:val="26"/>
          <w:szCs w:val="26"/>
          <w:lang w:val="ru-RU"/>
        </w:rPr>
        <w:t>4</w:t>
      </w:r>
      <w:r w:rsidRPr="00181574">
        <w:rPr>
          <w:color w:val="auto"/>
          <w:sz w:val="26"/>
          <w:szCs w:val="26"/>
        </w:rPr>
        <w:t xml:space="preserve"> р.)</w:t>
      </w:r>
    </w:p>
    <w:p w14:paraId="730BA405" w14:textId="77777777" w:rsidR="00181574" w:rsidRPr="00181574" w:rsidRDefault="00181574" w:rsidP="00181574">
      <w:pPr>
        <w:spacing w:before="120" w:line="264" w:lineRule="auto"/>
        <w:ind w:left="4395"/>
        <w:rPr>
          <w:color w:val="auto"/>
          <w:sz w:val="26"/>
          <w:szCs w:val="26"/>
        </w:rPr>
      </w:pPr>
      <w:r w:rsidRPr="00181574">
        <w:rPr>
          <w:color w:val="auto"/>
          <w:sz w:val="26"/>
          <w:szCs w:val="26"/>
        </w:rPr>
        <w:t xml:space="preserve">Голова Вченої ради </w:t>
      </w:r>
    </w:p>
    <w:p w14:paraId="20A03646" w14:textId="77777777" w:rsidR="00181574" w:rsidRPr="00181574" w:rsidRDefault="00181574" w:rsidP="00181574">
      <w:pPr>
        <w:spacing w:before="120" w:line="264" w:lineRule="auto"/>
        <w:ind w:left="4395"/>
        <w:rPr>
          <w:color w:val="auto"/>
          <w:sz w:val="26"/>
          <w:szCs w:val="26"/>
        </w:rPr>
      </w:pPr>
      <w:r w:rsidRPr="00181574">
        <w:rPr>
          <w:color w:val="auto"/>
          <w:sz w:val="26"/>
          <w:szCs w:val="26"/>
        </w:rPr>
        <w:t>_____________</w:t>
      </w:r>
      <w:r w:rsidRPr="00181574">
        <w:rPr>
          <w:color w:val="auto"/>
          <w:sz w:val="26"/>
          <w:szCs w:val="26"/>
          <w:lang w:val="ru-RU"/>
        </w:rPr>
        <w:t xml:space="preserve"> </w:t>
      </w:r>
      <w:r w:rsidRPr="00181574">
        <w:rPr>
          <w:color w:val="auto"/>
          <w:sz w:val="26"/>
          <w:szCs w:val="26"/>
        </w:rPr>
        <w:t>Михайло ІЛЬЧЕНКО</w:t>
      </w:r>
    </w:p>
    <w:p w14:paraId="3D4EE8FB" w14:textId="77777777" w:rsidR="000C6009" w:rsidRPr="00BA420F" w:rsidRDefault="000C6009">
      <w:pPr>
        <w:spacing w:before="120" w:line="264" w:lineRule="auto"/>
        <w:rPr>
          <w:color w:val="auto"/>
          <w:sz w:val="36"/>
          <w:szCs w:val="36"/>
        </w:rPr>
      </w:pPr>
    </w:p>
    <w:p w14:paraId="174CBEF3" w14:textId="77777777" w:rsidR="00955A71" w:rsidRDefault="00955A71" w:rsidP="00F61547">
      <w:pPr>
        <w:spacing w:after="240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ТЕЛЕКОМУНІКАЦІЇ ТА РАДІОТЕХНІКА</w:t>
      </w:r>
    </w:p>
    <w:p w14:paraId="76463AFA" w14:textId="77777777" w:rsidR="00955A71" w:rsidRPr="00955A71" w:rsidRDefault="00955A71" w:rsidP="00F61547">
      <w:pPr>
        <w:spacing w:after="240"/>
        <w:jc w:val="center"/>
        <w:rPr>
          <w:b/>
          <w:color w:val="auto"/>
          <w:sz w:val="32"/>
          <w:szCs w:val="40"/>
        </w:rPr>
      </w:pPr>
      <w:r w:rsidRPr="00955A71">
        <w:rPr>
          <w:b/>
          <w:color w:val="auto"/>
          <w:sz w:val="32"/>
          <w:szCs w:val="40"/>
        </w:rPr>
        <w:t>(TELECOMMUNICATIONS AND RADIO ENGINEERING)</w:t>
      </w:r>
    </w:p>
    <w:p w14:paraId="7F518CB1" w14:textId="77777777" w:rsidR="00F61547" w:rsidRDefault="00F61547" w:rsidP="00F61547">
      <w:pPr>
        <w:spacing w:after="240"/>
        <w:jc w:val="center"/>
        <w:rPr>
          <w:b/>
          <w:color w:val="auto"/>
          <w:sz w:val="40"/>
          <w:szCs w:val="40"/>
        </w:rPr>
      </w:pPr>
      <w:r w:rsidRPr="00BA420F">
        <w:rPr>
          <w:b/>
          <w:color w:val="auto"/>
          <w:sz w:val="40"/>
          <w:szCs w:val="40"/>
        </w:rPr>
        <w:t>ОСВІТНЬО-НАУКОВА ПРОГРАМА</w:t>
      </w:r>
    </w:p>
    <w:p w14:paraId="768F5683" w14:textId="77777777" w:rsidR="001073A2" w:rsidRPr="00BA420F" w:rsidRDefault="001073A2" w:rsidP="00F61547">
      <w:pPr>
        <w:spacing w:after="240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третього (</w:t>
      </w:r>
      <w:proofErr w:type="spellStart"/>
      <w:r>
        <w:rPr>
          <w:b/>
          <w:color w:val="auto"/>
          <w:sz w:val="40"/>
          <w:szCs w:val="40"/>
        </w:rPr>
        <w:t>освітньо</w:t>
      </w:r>
      <w:proofErr w:type="spellEnd"/>
      <w:r>
        <w:rPr>
          <w:b/>
          <w:color w:val="auto"/>
          <w:sz w:val="40"/>
          <w:szCs w:val="40"/>
        </w:rPr>
        <w:t>-наукового) рівня вищої освіти</w:t>
      </w:r>
    </w:p>
    <w:p w14:paraId="73F6D54D" w14:textId="77777777" w:rsidR="003C73E3" w:rsidRPr="00BA420F" w:rsidRDefault="003C73E3" w:rsidP="003C73E3">
      <w:pPr>
        <w:spacing w:after="120" w:line="264" w:lineRule="auto"/>
        <w:jc w:val="center"/>
        <w:rPr>
          <w:b/>
          <w:color w:val="auto"/>
          <w:sz w:val="32"/>
          <w:szCs w:val="32"/>
        </w:rPr>
      </w:pPr>
    </w:p>
    <w:tbl>
      <w:tblPr>
        <w:tblW w:w="8759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3652"/>
        <w:gridCol w:w="5107"/>
      </w:tblGrid>
      <w:tr w:rsidR="000C6009" w:rsidRPr="00BA420F" w14:paraId="1E3CC89C" w14:textId="77777777" w:rsidTr="00D53E15">
        <w:tc>
          <w:tcPr>
            <w:tcW w:w="3652" w:type="dxa"/>
          </w:tcPr>
          <w:p w14:paraId="5F61D299" w14:textId="77777777" w:rsidR="000C6009" w:rsidRPr="00BA420F" w:rsidRDefault="000C6009" w:rsidP="00D53E15">
            <w:pPr>
              <w:spacing w:after="240" w:line="264" w:lineRule="auto"/>
              <w:rPr>
                <w:b/>
                <w:color w:val="auto"/>
                <w:sz w:val="32"/>
                <w:szCs w:val="32"/>
              </w:rPr>
            </w:pPr>
          </w:p>
          <w:p w14:paraId="46D91983" w14:textId="77777777" w:rsidR="000C6009" w:rsidRPr="00BA420F" w:rsidRDefault="000C6009" w:rsidP="00D53E15">
            <w:pPr>
              <w:spacing w:after="240" w:line="264" w:lineRule="auto"/>
              <w:rPr>
                <w:color w:val="auto"/>
                <w:sz w:val="32"/>
                <w:szCs w:val="32"/>
              </w:rPr>
            </w:pPr>
            <w:r w:rsidRPr="00BA420F">
              <w:rPr>
                <w:b/>
                <w:color w:val="auto"/>
                <w:sz w:val="32"/>
                <w:szCs w:val="32"/>
              </w:rPr>
              <w:t>за спеціальністю</w:t>
            </w:r>
          </w:p>
        </w:tc>
        <w:tc>
          <w:tcPr>
            <w:tcW w:w="5107" w:type="dxa"/>
          </w:tcPr>
          <w:p w14:paraId="11B49FF1" w14:textId="77777777" w:rsidR="000C6009" w:rsidRPr="00BA420F" w:rsidRDefault="000C6009" w:rsidP="00D53E15">
            <w:pPr>
              <w:spacing w:after="240" w:line="264" w:lineRule="auto"/>
              <w:rPr>
                <w:b/>
                <w:color w:val="auto"/>
                <w:sz w:val="32"/>
                <w:szCs w:val="32"/>
              </w:rPr>
            </w:pPr>
          </w:p>
          <w:p w14:paraId="5968A2DC" w14:textId="4E36FB7D" w:rsidR="000C6009" w:rsidRPr="00BA420F" w:rsidRDefault="000C6009" w:rsidP="00D53E15">
            <w:pPr>
              <w:spacing w:after="240" w:line="264" w:lineRule="auto"/>
              <w:rPr>
                <w:color w:val="auto"/>
                <w:sz w:val="32"/>
                <w:szCs w:val="32"/>
              </w:rPr>
            </w:pPr>
            <w:r w:rsidRPr="00BA420F">
              <w:rPr>
                <w:b/>
                <w:color w:val="auto"/>
                <w:sz w:val="32"/>
                <w:szCs w:val="32"/>
              </w:rPr>
              <w:t xml:space="preserve">172 </w:t>
            </w:r>
            <w:r w:rsidR="00AE7B75">
              <w:rPr>
                <w:b/>
                <w:color w:val="auto"/>
                <w:sz w:val="32"/>
                <w:szCs w:val="32"/>
              </w:rPr>
              <w:t xml:space="preserve">Електронні </w:t>
            </w:r>
            <w:r w:rsidRPr="00BA420F">
              <w:rPr>
                <w:b/>
                <w:color w:val="auto"/>
                <w:sz w:val="32"/>
                <w:szCs w:val="32"/>
              </w:rPr>
              <w:t>комунікації</w:t>
            </w:r>
            <w:r w:rsidR="00AE7B75">
              <w:rPr>
                <w:b/>
                <w:color w:val="auto"/>
                <w:sz w:val="32"/>
                <w:szCs w:val="32"/>
              </w:rPr>
              <w:br/>
            </w:r>
            <w:r w:rsidRPr="00BA420F">
              <w:rPr>
                <w:b/>
                <w:color w:val="auto"/>
                <w:sz w:val="32"/>
                <w:szCs w:val="32"/>
              </w:rPr>
              <w:t>та радіотехніка</w:t>
            </w:r>
          </w:p>
        </w:tc>
      </w:tr>
      <w:tr w:rsidR="000C6009" w:rsidRPr="00BA420F" w14:paraId="7F0A8C78" w14:textId="77777777" w:rsidTr="00D53E15">
        <w:tc>
          <w:tcPr>
            <w:tcW w:w="3652" w:type="dxa"/>
          </w:tcPr>
          <w:p w14:paraId="1CE8D7B9" w14:textId="77777777" w:rsidR="000C6009" w:rsidRPr="00BA420F" w:rsidRDefault="000C6009" w:rsidP="00D53E15">
            <w:pPr>
              <w:spacing w:after="240" w:line="264" w:lineRule="auto"/>
              <w:rPr>
                <w:color w:val="auto"/>
                <w:sz w:val="32"/>
                <w:szCs w:val="32"/>
              </w:rPr>
            </w:pPr>
            <w:r w:rsidRPr="00BA420F">
              <w:rPr>
                <w:b/>
                <w:color w:val="auto"/>
                <w:sz w:val="32"/>
                <w:szCs w:val="32"/>
              </w:rPr>
              <w:t>галузі знань</w:t>
            </w:r>
          </w:p>
        </w:tc>
        <w:tc>
          <w:tcPr>
            <w:tcW w:w="5107" w:type="dxa"/>
          </w:tcPr>
          <w:p w14:paraId="2BA89FE3" w14:textId="63DF59A5" w:rsidR="000C6009" w:rsidRPr="00BA420F" w:rsidRDefault="000C6009" w:rsidP="00D53E15">
            <w:pPr>
              <w:spacing w:after="240" w:line="264" w:lineRule="auto"/>
              <w:rPr>
                <w:color w:val="auto"/>
                <w:sz w:val="32"/>
                <w:szCs w:val="32"/>
              </w:rPr>
            </w:pPr>
            <w:r w:rsidRPr="00BA420F">
              <w:rPr>
                <w:b/>
                <w:color w:val="auto"/>
                <w:sz w:val="32"/>
                <w:szCs w:val="32"/>
              </w:rPr>
              <w:t xml:space="preserve">17 </w:t>
            </w:r>
            <w:r w:rsidR="00F4075D" w:rsidRPr="00F4075D">
              <w:rPr>
                <w:b/>
                <w:color w:val="auto"/>
                <w:sz w:val="32"/>
                <w:szCs w:val="32"/>
              </w:rPr>
              <w:t>Електроніка, автоматизація та електронні комунікації</w:t>
            </w:r>
          </w:p>
        </w:tc>
      </w:tr>
      <w:tr w:rsidR="000C6009" w:rsidRPr="00BA420F" w14:paraId="25D239C2" w14:textId="77777777" w:rsidTr="00D53E15">
        <w:tc>
          <w:tcPr>
            <w:tcW w:w="3652" w:type="dxa"/>
          </w:tcPr>
          <w:p w14:paraId="52BBE2F6" w14:textId="77777777" w:rsidR="000C6009" w:rsidRPr="00BA420F" w:rsidRDefault="00EE2247" w:rsidP="00D53E15">
            <w:pPr>
              <w:spacing w:after="240" w:line="264" w:lineRule="auto"/>
              <w:rPr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 xml:space="preserve">освітня </w:t>
            </w:r>
            <w:r w:rsidR="000C6009" w:rsidRPr="00BA420F">
              <w:rPr>
                <w:b/>
                <w:color w:val="auto"/>
                <w:sz w:val="32"/>
                <w:szCs w:val="32"/>
              </w:rPr>
              <w:t>кваліфікація</w:t>
            </w:r>
          </w:p>
        </w:tc>
        <w:tc>
          <w:tcPr>
            <w:tcW w:w="5107" w:type="dxa"/>
          </w:tcPr>
          <w:p w14:paraId="0CFECB84" w14:textId="547E9F9A" w:rsidR="000C6009" w:rsidRPr="00BA420F" w:rsidRDefault="008F3E92" w:rsidP="00DE5484">
            <w:pPr>
              <w:spacing w:after="240" w:line="264" w:lineRule="auto"/>
              <w:rPr>
                <w:b/>
                <w:color w:val="auto"/>
                <w:sz w:val="32"/>
                <w:szCs w:val="32"/>
                <w:highlight w:val="magenta"/>
              </w:rPr>
            </w:pPr>
            <w:r w:rsidRPr="00EE2247">
              <w:rPr>
                <w:b/>
                <w:color w:val="auto"/>
                <w:sz w:val="32"/>
                <w:szCs w:val="32"/>
              </w:rPr>
              <w:t>доктор філософії</w:t>
            </w:r>
            <w:r w:rsidR="00FE7137" w:rsidRPr="00EE2247">
              <w:rPr>
                <w:b/>
                <w:color w:val="auto"/>
                <w:sz w:val="32"/>
                <w:szCs w:val="32"/>
              </w:rPr>
              <w:t xml:space="preserve"> з</w:t>
            </w:r>
            <w:r w:rsidR="00AE7B75">
              <w:rPr>
                <w:b/>
                <w:color w:val="auto"/>
                <w:sz w:val="32"/>
                <w:szCs w:val="32"/>
              </w:rPr>
              <w:t xml:space="preserve"> електронних</w:t>
            </w:r>
            <w:r w:rsidR="00FE7137" w:rsidRPr="00EE2247">
              <w:rPr>
                <w:b/>
                <w:color w:val="auto"/>
                <w:sz w:val="32"/>
                <w:szCs w:val="32"/>
              </w:rPr>
              <w:t xml:space="preserve"> комунікацій та радіотехніки</w:t>
            </w:r>
          </w:p>
        </w:tc>
      </w:tr>
    </w:tbl>
    <w:p w14:paraId="1A9FEA3A" w14:textId="77777777" w:rsidR="00F61547" w:rsidRPr="00BA420F" w:rsidRDefault="00F61547" w:rsidP="00F61547">
      <w:pPr>
        <w:ind w:left="5245"/>
        <w:jc w:val="center"/>
        <w:rPr>
          <w:color w:val="auto"/>
          <w:sz w:val="26"/>
          <w:szCs w:val="26"/>
        </w:rPr>
      </w:pPr>
    </w:p>
    <w:p w14:paraId="1586D59E" w14:textId="481B2F52" w:rsidR="00FE161B" w:rsidRDefault="00181574" w:rsidP="00FE161B">
      <w:pPr>
        <w:ind w:left="5103"/>
        <w:rPr>
          <w:color w:val="auto"/>
          <w:sz w:val="26"/>
          <w:szCs w:val="26"/>
          <w:lang w:val="ru-RU"/>
        </w:rPr>
      </w:pPr>
      <w:r w:rsidRPr="00181574">
        <w:rPr>
          <w:color w:val="auto"/>
          <w:sz w:val="26"/>
          <w:szCs w:val="26"/>
        </w:rPr>
        <w:t xml:space="preserve">Введено в дію </w:t>
      </w:r>
      <w:r w:rsidR="00FE161B">
        <w:rPr>
          <w:color w:val="auto"/>
          <w:sz w:val="26"/>
          <w:szCs w:val="26"/>
          <w:lang w:val="ru-RU"/>
        </w:rPr>
        <w:t>з 202</w:t>
      </w:r>
      <w:r w:rsidR="00847392">
        <w:rPr>
          <w:color w:val="auto"/>
          <w:sz w:val="26"/>
          <w:szCs w:val="26"/>
          <w:lang w:val="ru-RU"/>
        </w:rPr>
        <w:t>4</w:t>
      </w:r>
      <w:r w:rsidR="00FE161B">
        <w:rPr>
          <w:color w:val="auto"/>
          <w:sz w:val="26"/>
          <w:szCs w:val="26"/>
          <w:lang w:val="ru-RU"/>
        </w:rPr>
        <w:t>/202</w:t>
      </w:r>
      <w:r w:rsidR="00847392">
        <w:rPr>
          <w:color w:val="auto"/>
          <w:sz w:val="26"/>
          <w:szCs w:val="26"/>
          <w:lang w:val="ru-RU"/>
        </w:rPr>
        <w:t>5</w:t>
      </w:r>
      <w:r w:rsidR="00FE161B">
        <w:rPr>
          <w:color w:val="auto"/>
          <w:sz w:val="26"/>
          <w:szCs w:val="26"/>
          <w:lang w:val="ru-RU"/>
        </w:rPr>
        <w:t xml:space="preserve"> </w:t>
      </w:r>
      <w:proofErr w:type="spellStart"/>
      <w:r w:rsidR="00FE161B">
        <w:rPr>
          <w:color w:val="auto"/>
          <w:sz w:val="26"/>
          <w:szCs w:val="26"/>
          <w:lang w:val="ru-RU"/>
        </w:rPr>
        <w:t>навч</w:t>
      </w:r>
      <w:proofErr w:type="spellEnd"/>
      <w:r w:rsidR="00FE161B">
        <w:rPr>
          <w:color w:val="auto"/>
          <w:sz w:val="26"/>
          <w:szCs w:val="26"/>
          <w:lang w:val="ru-RU"/>
        </w:rPr>
        <w:t xml:space="preserve">. року </w:t>
      </w:r>
    </w:p>
    <w:p w14:paraId="03E97DED" w14:textId="43A46A17" w:rsidR="00181574" w:rsidRPr="00181574" w:rsidRDefault="00181574" w:rsidP="00FE161B">
      <w:pPr>
        <w:ind w:left="5103"/>
        <w:rPr>
          <w:color w:val="auto"/>
          <w:sz w:val="26"/>
          <w:szCs w:val="26"/>
        </w:rPr>
      </w:pPr>
      <w:r w:rsidRPr="00181574">
        <w:rPr>
          <w:color w:val="auto"/>
          <w:sz w:val="26"/>
          <w:szCs w:val="26"/>
        </w:rPr>
        <w:t>Наказом</w:t>
      </w:r>
      <w:r w:rsidR="00FE161B">
        <w:rPr>
          <w:color w:val="auto"/>
          <w:sz w:val="26"/>
          <w:szCs w:val="26"/>
          <w:lang w:val="ru-RU"/>
        </w:rPr>
        <w:t xml:space="preserve"> </w:t>
      </w:r>
      <w:r w:rsidRPr="00181574">
        <w:rPr>
          <w:color w:val="auto"/>
          <w:sz w:val="26"/>
          <w:szCs w:val="26"/>
        </w:rPr>
        <w:t xml:space="preserve">ректора </w:t>
      </w:r>
      <w:r w:rsidRPr="00181574">
        <w:rPr>
          <w:color w:val="auto"/>
          <w:sz w:val="26"/>
          <w:szCs w:val="26"/>
          <w:lang w:val="ru-RU"/>
        </w:rPr>
        <w:br/>
      </w:r>
      <w:r w:rsidRPr="00181574">
        <w:rPr>
          <w:color w:val="auto"/>
          <w:sz w:val="26"/>
          <w:szCs w:val="26"/>
        </w:rPr>
        <w:t xml:space="preserve">КПІ ім. Ігоря Сікорського </w:t>
      </w:r>
      <w:r w:rsidRPr="00181574">
        <w:rPr>
          <w:color w:val="auto"/>
          <w:sz w:val="26"/>
          <w:szCs w:val="26"/>
          <w:lang w:val="ru-RU"/>
        </w:rPr>
        <w:br/>
      </w:r>
      <w:r w:rsidRPr="00181574">
        <w:rPr>
          <w:color w:val="auto"/>
          <w:sz w:val="26"/>
          <w:szCs w:val="26"/>
        </w:rPr>
        <w:t>від ____________ № _______</w:t>
      </w:r>
    </w:p>
    <w:p w14:paraId="2F90B22F" w14:textId="77777777" w:rsidR="00F61547" w:rsidRPr="00BA420F" w:rsidRDefault="00F61547" w:rsidP="00F61547">
      <w:pPr>
        <w:ind w:left="5245"/>
        <w:jc w:val="center"/>
        <w:rPr>
          <w:color w:val="auto"/>
          <w:sz w:val="26"/>
          <w:szCs w:val="26"/>
        </w:rPr>
      </w:pPr>
    </w:p>
    <w:p w14:paraId="05A9D620" w14:textId="77777777" w:rsidR="00181574" w:rsidRPr="000321CB" w:rsidRDefault="00181574" w:rsidP="00F61547">
      <w:pPr>
        <w:jc w:val="center"/>
        <w:rPr>
          <w:color w:val="auto"/>
          <w:sz w:val="26"/>
          <w:szCs w:val="26"/>
          <w:lang w:val="ru-RU"/>
        </w:rPr>
      </w:pPr>
    </w:p>
    <w:p w14:paraId="5F883F6C" w14:textId="357B28F1" w:rsidR="00F61547" w:rsidRPr="000321CB" w:rsidRDefault="00F61547" w:rsidP="00F61547">
      <w:pPr>
        <w:jc w:val="center"/>
        <w:rPr>
          <w:color w:val="auto"/>
          <w:sz w:val="26"/>
          <w:szCs w:val="26"/>
          <w:lang w:val="ru-RU"/>
        </w:rPr>
      </w:pPr>
      <w:r w:rsidRPr="00BA420F">
        <w:rPr>
          <w:color w:val="auto"/>
          <w:sz w:val="26"/>
          <w:szCs w:val="26"/>
        </w:rPr>
        <w:t>Київ – 20</w:t>
      </w:r>
      <w:r w:rsidR="00181574" w:rsidRPr="000321CB">
        <w:rPr>
          <w:color w:val="auto"/>
          <w:sz w:val="26"/>
          <w:szCs w:val="26"/>
          <w:lang w:val="ru-RU"/>
        </w:rPr>
        <w:t>2</w:t>
      </w:r>
      <w:r w:rsidR="00847392">
        <w:rPr>
          <w:color w:val="auto"/>
          <w:sz w:val="26"/>
          <w:szCs w:val="26"/>
          <w:lang w:val="ru-RU"/>
        </w:rPr>
        <w:t>4</w:t>
      </w:r>
    </w:p>
    <w:p w14:paraId="08F5FC1D" w14:textId="035A1FD9" w:rsidR="000C6009" w:rsidRPr="00BA420F" w:rsidRDefault="001073A2" w:rsidP="00FC5D6D">
      <w:pPr>
        <w:spacing w:line="264" w:lineRule="auto"/>
        <w:jc w:val="center"/>
        <w:outlineLvl w:val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ПРЕАМБУЛА</w:t>
      </w:r>
    </w:p>
    <w:p w14:paraId="5FD58AE6" w14:textId="77777777" w:rsidR="000C6009" w:rsidRPr="00BA420F" w:rsidRDefault="000C6009">
      <w:pPr>
        <w:spacing w:line="264" w:lineRule="auto"/>
        <w:jc w:val="both"/>
        <w:rPr>
          <w:color w:val="auto"/>
          <w:sz w:val="26"/>
          <w:szCs w:val="26"/>
        </w:rPr>
      </w:pPr>
    </w:p>
    <w:p w14:paraId="1E3E7365" w14:textId="10A3BC6F" w:rsidR="000C6009" w:rsidRPr="00BA420F" w:rsidRDefault="00181574" w:rsidP="00FC5D6D">
      <w:pPr>
        <w:spacing w:line="264" w:lineRule="auto"/>
        <w:jc w:val="both"/>
        <w:outlineLvl w:val="0"/>
        <w:rPr>
          <w:color w:val="auto"/>
          <w:sz w:val="26"/>
          <w:szCs w:val="26"/>
        </w:rPr>
      </w:pPr>
      <w:r w:rsidRPr="00BA420F">
        <w:rPr>
          <w:b/>
          <w:color w:val="auto"/>
          <w:sz w:val="26"/>
          <w:szCs w:val="26"/>
        </w:rPr>
        <w:t>РОЗРОБЛЕНО</w:t>
      </w:r>
      <w:r w:rsidR="000C6009" w:rsidRPr="00BA420F">
        <w:rPr>
          <w:b/>
          <w:color w:val="auto"/>
          <w:sz w:val="26"/>
          <w:szCs w:val="26"/>
        </w:rPr>
        <w:t xml:space="preserve"> </w:t>
      </w:r>
      <w:proofErr w:type="spellStart"/>
      <w:r w:rsidR="001073A2">
        <w:rPr>
          <w:b/>
          <w:color w:val="auto"/>
          <w:sz w:val="26"/>
          <w:szCs w:val="26"/>
        </w:rPr>
        <w:t>про</w:t>
      </w:r>
      <w:r w:rsidR="002C3F9E">
        <w:rPr>
          <w:b/>
          <w:color w:val="auto"/>
          <w:sz w:val="26"/>
          <w:szCs w:val="26"/>
        </w:rPr>
        <w:t>є</w:t>
      </w:r>
      <w:r w:rsidR="001073A2">
        <w:rPr>
          <w:b/>
          <w:color w:val="auto"/>
          <w:sz w:val="26"/>
          <w:szCs w:val="26"/>
        </w:rPr>
        <w:t>ктною</w:t>
      </w:r>
      <w:proofErr w:type="spellEnd"/>
      <w:r w:rsidR="000C6009" w:rsidRPr="00BA420F">
        <w:rPr>
          <w:b/>
          <w:color w:val="auto"/>
          <w:sz w:val="26"/>
          <w:szCs w:val="26"/>
        </w:rPr>
        <w:t xml:space="preserve"> групою:</w:t>
      </w:r>
    </w:p>
    <w:p w14:paraId="5CDDBB5D" w14:textId="77777777" w:rsidR="00181574" w:rsidRDefault="00181574" w:rsidP="00FC5D6D">
      <w:pPr>
        <w:tabs>
          <w:tab w:val="left" w:pos="9781"/>
        </w:tabs>
        <w:spacing w:before="120" w:line="264" w:lineRule="auto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6"/>
          <w:szCs w:val="26"/>
        </w:rPr>
        <w:t>Керівник</w:t>
      </w:r>
      <w:r w:rsidR="000C6009" w:rsidRPr="00BA420F">
        <w:rPr>
          <w:color w:val="auto"/>
          <w:sz w:val="26"/>
          <w:szCs w:val="26"/>
        </w:rPr>
        <w:t xml:space="preserve"> </w:t>
      </w:r>
      <w:proofErr w:type="spellStart"/>
      <w:r w:rsidR="001073A2">
        <w:rPr>
          <w:color w:val="auto"/>
          <w:sz w:val="26"/>
          <w:szCs w:val="26"/>
        </w:rPr>
        <w:t>про</w:t>
      </w:r>
      <w:r w:rsidR="005244DD">
        <w:rPr>
          <w:color w:val="auto"/>
          <w:sz w:val="26"/>
          <w:szCs w:val="26"/>
        </w:rPr>
        <w:t>є</w:t>
      </w:r>
      <w:r w:rsidR="001073A2">
        <w:rPr>
          <w:color w:val="auto"/>
          <w:sz w:val="26"/>
          <w:szCs w:val="26"/>
        </w:rPr>
        <w:t>ктної</w:t>
      </w:r>
      <w:proofErr w:type="spellEnd"/>
      <w:r w:rsidR="000C6009" w:rsidRPr="00BA420F">
        <w:rPr>
          <w:color w:val="auto"/>
          <w:sz w:val="26"/>
          <w:szCs w:val="26"/>
        </w:rPr>
        <w:t xml:space="preserve"> групи</w:t>
      </w:r>
      <w:r w:rsidRPr="00181574">
        <w:rPr>
          <w:color w:val="auto"/>
          <w:sz w:val="24"/>
          <w:szCs w:val="24"/>
        </w:rPr>
        <w:t xml:space="preserve"> </w:t>
      </w:r>
    </w:p>
    <w:p w14:paraId="4169B82D" w14:textId="4523E7C5" w:rsidR="000C6009" w:rsidRPr="00247FE8" w:rsidRDefault="00181574" w:rsidP="00FC5D6D">
      <w:pPr>
        <w:tabs>
          <w:tab w:val="left" w:pos="9781"/>
        </w:tabs>
        <w:spacing w:before="120" w:line="264" w:lineRule="auto"/>
        <w:jc w:val="both"/>
        <w:outlineLvl w:val="0"/>
        <w:rPr>
          <w:color w:val="auto"/>
          <w:sz w:val="26"/>
          <w:szCs w:val="26"/>
        </w:rPr>
      </w:pPr>
      <w:proofErr w:type="spellStart"/>
      <w:r w:rsidRPr="00247FE8">
        <w:rPr>
          <w:b/>
          <w:bCs/>
          <w:color w:val="auto"/>
          <w:sz w:val="24"/>
          <w:szCs w:val="24"/>
        </w:rPr>
        <w:t>Уривський</w:t>
      </w:r>
      <w:proofErr w:type="spellEnd"/>
      <w:r w:rsidRPr="00247FE8">
        <w:rPr>
          <w:b/>
          <w:bCs/>
          <w:color w:val="auto"/>
          <w:sz w:val="24"/>
          <w:szCs w:val="24"/>
        </w:rPr>
        <w:t xml:space="preserve"> Леонід Олександрович</w:t>
      </w:r>
      <w:r w:rsidR="00F53E69">
        <w:rPr>
          <w:color w:val="auto"/>
          <w:sz w:val="24"/>
          <w:szCs w:val="24"/>
        </w:rPr>
        <w:t xml:space="preserve"> ‒</w:t>
      </w:r>
      <w:r w:rsidRPr="00247FE8">
        <w:rPr>
          <w:color w:val="auto"/>
          <w:sz w:val="24"/>
          <w:szCs w:val="24"/>
        </w:rPr>
        <w:t xml:space="preserve"> доктор технічних наук, професор, </w:t>
      </w:r>
      <w:r w:rsidR="00247FE8" w:rsidRPr="00247FE8">
        <w:rPr>
          <w:color w:val="auto"/>
          <w:sz w:val="24"/>
          <w:szCs w:val="24"/>
        </w:rPr>
        <w:t>професор</w:t>
      </w:r>
      <w:r w:rsidRPr="00247FE8">
        <w:rPr>
          <w:color w:val="auto"/>
          <w:sz w:val="24"/>
          <w:szCs w:val="24"/>
        </w:rPr>
        <w:t xml:space="preserve"> кафедри </w:t>
      </w:r>
      <w:r w:rsidR="00247FE8" w:rsidRPr="00247FE8">
        <w:rPr>
          <w:color w:val="auto"/>
          <w:sz w:val="24"/>
          <w:szCs w:val="24"/>
        </w:rPr>
        <w:t>інформаційно-комунікаційних технологій та</w:t>
      </w:r>
      <w:r w:rsidRPr="00247FE8">
        <w:rPr>
          <w:color w:val="auto"/>
          <w:sz w:val="24"/>
          <w:szCs w:val="24"/>
        </w:rPr>
        <w:t xml:space="preserve"> систем</w:t>
      </w:r>
    </w:p>
    <w:p w14:paraId="0FCB6493" w14:textId="77777777" w:rsidR="005244DD" w:rsidRPr="005055BC" w:rsidRDefault="005244DD" w:rsidP="005244DD">
      <w:pPr>
        <w:tabs>
          <w:tab w:val="left" w:pos="9781"/>
        </w:tabs>
        <w:spacing w:line="264" w:lineRule="auto"/>
        <w:rPr>
          <w:color w:val="auto"/>
          <w:sz w:val="24"/>
          <w:szCs w:val="24"/>
        </w:rPr>
      </w:pPr>
    </w:p>
    <w:p w14:paraId="08DE2729" w14:textId="77777777" w:rsidR="000C6009" w:rsidRDefault="000C6009" w:rsidP="005244DD">
      <w:pPr>
        <w:tabs>
          <w:tab w:val="left" w:pos="9781"/>
        </w:tabs>
        <w:spacing w:line="264" w:lineRule="auto"/>
        <w:rPr>
          <w:color w:val="auto"/>
          <w:sz w:val="24"/>
          <w:szCs w:val="24"/>
        </w:rPr>
      </w:pPr>
      <w:r w:rsidRPr="005055BC">
        <w:rPr>
          <w:color w:val="auto"/>
          <w:sz w:val="24"/>
          <w:szCs w:val="24"/>
        </w:rPr>
        <w:t xml:space="preserve">Члени </w:t>
      </w:r>
      <w:proofErr w:type="spellStart"/>
      <w:r w:rsidR="005244DD" w:rsidRPr="005055BC">
        <w:rPr>
          <w:color w:val="auto"/>
          <w:sz w:val="24"/>
          <w:szCs w:val="24"/>
        </w:rPr>
        <w:t>проєктної</w:t>
      </w:r>
      <w:proofErr w:type="spellEnd"/>
      <w:r w:rsidRPr="005055BC">
        <w:rPr>
          <w:color w:val="auto"/>
          <w:sz w:val="24"/>
          <w:szCs w:val="24"/>
        </w:rPr>
        <w:t xml:space="preserve"> групи:</w:t>
      </w:r>
    </w:p>
    <w:p w14:paraId="4D90F582" w14:textId="4BD33D54" w:rsidR="00181574" w:rsidRDefault="00181574" w:rsidP="00CD7700">
      <w:pPr>
        <w:tabs>
          <w:tab w:val="left" w:pos="9781"/>
        </w:tabs>
        <w:spacing w:line="264" w:lineRule="auto"/>
        <w:jc w:val="both"/>
        <w:rPr>
          <w:color w:val="auto"/>
          <w:sz w:val="24"/>
          <w:szCs w:val="24"/>
        </w:rPr>
      </w:pPr>
      <w:r w:rsidRPr="00247FE8">
        <w:rPr>
          <w:b/>
          <w:bCs/>
          <w:color w:val="auto"/>
          <w:sz w:val="24"/>
          <w:szCs w:val="24"/>
        </w:rPr>
        <w:t>Лисенко Олександр Миколайович</w:t>
      </w:r>
      <w:r w:rsidR="00F53E69">
        <w:rPr>
          <w:b/>
          <w:bCs/>
          <w:color w:val="auto"/>
          <w:sz w:val="24"/>
          <w:szCs w:val="24"/>
        </w:rPr>
        <w:t xml:space="preserve"> ‒</w:t>
      </w:r>
      <w:r w:rsidRPr="005055BC">
        <w:rPr>
          <w:color w:val="auto"/>
          <w:sz w:val="24"/>
          <w:szCs w:val="24"/>
        </w:rPr>
        <w:t xml:space="preserve"> доктор технічних наук, професор, завідувач кафедри конструювання електронно-обчислювальної апаратури</w:t>
      </w:r>
    </w:p>
    <w:p w14:paraId="115FD4B4" w14:textId="77777777" w:rsidR="00F53E69" w:rsidRPr="005055BC" w:rsidRDefault="00F53E69" w:rsidP="00CD7700">
      <w:pPr>
        <w:tabs>
          <w:tab w:val="left" w:pos="9781"/>
        </w:tabs>
        <w:spacing w:line="264" w:lineRule="auto"/>
        <w:jc w:val="both"/>
        <w:rPr>
          <w:color w:val="auto"/>
          <w:sz w:val="24"/>
          <w:szCs w:val="24"/>
        </w:rPr>
      </w:pPr>
      <w:proofErr w:type="spellStart"/>
      <w:r w:rsidRPr="00F53E69">
        <w:rPr>
          <w:b/>
          <w:bCs/>
          <w:color w:val="auto"/>
          <w:sz w:val="24"/>
          <w:szCs w:val="24"/>
        </w:rPr>
        <w:t>Кучернюк</w:t>
      </w:r>
      <w:proofErr w:type="spellEnd"/>
      <w:r w:rsidRPr="00F53E69">
        <w:rPr>
          <w:b/>
          <w:bCs/>
          <w:color w:val="auto"/>
          <w:sz w:val="24"/>
          <w:szCs w:val="24"/>
        </w:rPr>
        <w:t xml:space="preserve"> Павло Валентинович</w:t>
      </w:r>
      <w:r w:rsidRPr="005055BC">
        <w:rPr>
          <w:color w:val="auto"/>
          <w:sz w:val="24"/>
          <w:szCs w:val="24"/>
        </w:rPr>
        <w:t xml:space="preserve"> – </w:t>
      </w:r>
      <w:r w:rsidRPr="005055BC">
        <w:rPr>
          <w:color w:val="auto"/>
          <w:sz w:val="24"/>
          <w:szCs w:val="24"/>
          <w:lang w:val="ru-RU"/>
        </w:rPr>
        <w:t xml:space="preserve">кандидат </w:t>
      </w:r>
      <w:proofErr w:type="spellStart"/>
      <w:r w:rsidRPr="005055BC">
        <w:rPr>
          <w:color w:val="auto"/>
          <w:sz w:val="24"/>
          <w:szCs w:val="24"/>
          <w:lang w:val="ru-RU"/>
        </w:rPr>
        <w:t>техн</w:t>
      </w:r>
      <w:proofErr w:type="spellEnd"/>
      <w:r w:rsidRPr="005055BC">
        <w:rPr>
          <w:color w:val="auto"/>
          <w:sz w:val="24"/>
          <w:szCs w:val="24"/>
        </w:rPr>
        <w:t>і</w:t>
      </w:r>
      <w:proofErr w:type="spellStart"/>
      <w:r w:rsidRPr="005055BC">
        <w:rPr>
          <w:color w:val="auto"/>
          <w:sz w:val="24"/>
          <w:szCs w:val="24"/>
          <w:lang w:val="ru-RU"/>
        </w:rPr>
        <w:t>чних</w:t>
      </w:r>
      <w:proofErr w:type="spellEnd"/>
      <w:r w:rsidRPr="005055BC">
        <w:rPr>
          <w:color w:val="auto"/>
          <w:sz w:val="24"/>
          <w:szCs w:val="24"/>
        </w:rPr>
        <w:t xml:space="preserve"> наук, доцент,  доцент кафедри конструювання електронно-обчислювальної апаратури</w:t>
      </w:r>
    </w:p>
    <w:p w14:paraId="4D275D1C" w14:textId="3F00E118" w:rsidR="00181574" w:rsidRDefault="00181574" w:rsidP="00CD7700">
      <w:pPr>
        <w:tabs>
          <w:tab w:val="left" w:pos="9781"/>
        </w:tabs>
        <w:spacing w:line="264" w:lineRule="auto"/>
        <w:jc w:val="both"/>
        <w:rPr>
          <w:color w:val="auto"/>
          <w:sz w:val="24"/>
          <w:szCs w:val="24"/>
        </w:rPr>
      </w:pPr>
      <w:r w:rsidRPr="00F53E69">
        <w:rPr>
          <w:b/>
          <w:bCs/>
          <w:color w:val="auto"/>
          <w:sz w:val="24"/>
          <w:szCs w:val="24"/>
        </w:rPr>
        <w:t>Правило Валерій Володимирович</w:t>
      </w:r>
      <w:r w:rsidR="00F53E69">
        <w:rPr>
          <w:color w:val="auto"/>
          <w:sz w:val="24"/>
          <w:szCs w:val="24"/>
        </w:rPr>
        <w:t xml:space="preserve"> ‒</w:t>
      </w:r>
      <w:r w:rsidRPr="005055BC">
        <w:rPr>
          <w:color w:val="auto"/>
          <w:sz w:val="24"/>
          <w:szCs w:val="24"/>
        </w:rPr>
        <w:t xml:space="preserve"> кандидат технічних наук, доцент, доцент кафедри </w:t>
      </w:r>
      <w:r w:rsidR="00247FE8" w:rsidRPr="00247FE8">
        <w:rPr>
          <w:color w:val="auto"/>
          <w:sz w:val="24"/>
          <w:szCs w:val="24"/>
        </w:rPr>
        <w:t>інформаційно-комунікаційних технологій та систем</w:t>
      </w:r>
    </w:p>
    <w:p w14:paraId="176D1603" w14:textId="2340D6E8" w:rsidR="00F53E69" w:rsidRDefault="00F53E69" w:rsidP="00CD7700">
      <w:pPr>
        <w:tabs>
          <w:tab w:val="left" w:pos="9781"/>
        </w:tabs>
        <w:spacing w:line="264" w:lineRule="auto"/>
        <w:jc w:val="both"/>
        <w:rPr>
          <w:color w:val="auto"/>
          <w:sz w:val="24"/>
          <w:szCs w:val="24"/>
        </w:rPr>
      </w:pPr>
      <w:r w:rsidRPr="00F53E69">
        <w:rPr>
          <w:b/>
          <w:bCs/>
          <w:color w:val="auto"/>
          <w:sz w:val="24"/>
          <w:szCs w:val="24"/>
        </w:rPr>
        <w:t>Кравчук Сергій Олександрович</w:t>
      </w:r>
      <w:r>
        <w:rPr>
          <w:color w:val="auto"/>
          <w:sz w:val="24"/>
          <w:szCs w:val="24"/>
        </w:rPr>
        <w:t>‒ доктор</w:t>
      </w:r>
      <w:r w:rsidRPr="005055BC">
        <w:rPr>
          <w:color w:val="auto"/>
          <w:sz w:val="24"/>
          <w:szCs w:val="24"/>
        </w:rPr>
        <w:t xml:space="preserve"> технічних наук, </w:t>
      </w:r>
      <w:r>
        <w:rPr>
          <w:color w:val="auto"/>
          <w:sz w:val="24"/>
          <w:szCs w:val="24"/>
        </w:rPr>
        <w:t>професор</w:t>
      </w:r>
      <w:r w:rsidRPr="005055BC">
        <w:rPr>
          <w:color w:val="auto"/>
          <w:sz w:val="24"/>
          <w:szCs w:val="24"/>
        </w:rPr>
        <w:t>, завідувач кафедри телекомунікацій</w:t>
      </w:r>
    </w:p>
    <w:p w14:paraId="45E3A260" w14:textId="1B006365" w:rsidR="00F53E69" w:rsidRDefault="00F53E69" w:rsidP="00CD7700">
      <w:pPr>
        <w:tabs>
          <w:tab w:val="left" w:pos="9781"/>
        </w:tabs>
        <w:spacing w:line="264" w:lineRule="auto"/>
        <w:jc w:val="both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Скулиш Марія Анатоліївна</w:t>
      </w:r>
      <w:r w:rsidRPr="005055BC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доктор</w:t>
      </w:r>
      <w:r w:rsidRPr="005055BC">
        <w:rPr>
          <w:color w:val="auto"/>
          <w:sz w:val="24"/>
          <w:szCs w:val="24"/>
        </w:rPr>
        <w:t xml:space="preserve"> технічних наук, </w:t>
      </w:r>
      <w:r>
        <w:rPr>
          <w:color w:val="auto"/>
          <w:sz w:val="24"/>
          <w:szCs w:val="24"/>
        </w:rPr>
        <w:t>професор</w:t>
      </w:r>
      <w:r w:rsidRPr="005055BC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завідувач</w:t>
      </w:r>
      <w:r w:rsidRPr="005055BC">
        <w:rPr>
          <w:color w:val="auto"/>
          <w:sz w:val="24"/>
          <w:szCs w:val="24"/>
        </w:rPr>
        <w:t xml:space="preserve"> кафедри </w:t>
      </w:r>
      <w:r w:rsidRPr="00247FE8">
        <w:rPr>
          <w:color w:val="auto"/>
          <w:sz w:val="24"/>
          <w:szCs w:val="24"/>
        </w:rPr>
        <w:t>інформаційно-комунікаційних технологій та систем</w:t>
      </w:r>
    </w:p>
    <w:p w14:paraId="7A2BCFB0" w14:textId="5C47ED77" w:rsidR="00181574" w:rsidRDefault="00CD7700" w:rsidP="00CD7700">
      <w:pPr>
        <w:tabs>
          <w:tab w:val="left" w:pos="9781"/>
        </w:tabs>
        <w:spacing w:line="264" w:lineRule="auto"/>
        <w:jc w:val="both"/>
        <w:rPr>
          <w:color w:val="auto"/>
          <w:sz w:val="24"/>
          <w:szCs w:val="24"/>
        </w:rPr>
      </w:pPr>
      <w:hyperlink r:id="rId8" w:history="1">
        <w:proofErr w:type="spellStart"/>
        <w:r w:rsidR="00F53E69" w:rsidRPr="00F53E69">
          <w:rPr>
            <w:b/>
            <w:bCs/>
            <w:color w:val="auto"/>
            <w:sz w:val="24"/>
            <w:szCs w:val="24"/>
          </w:rPr>
          <w:t>Мовчанюк</w:t>
        </w:r>
        <w:proofErr w:type="spellEnd"/>
        <w:r w:rsidR="00F53E69" w:rsidRPr="00F53E69">
          <w:rPr>
            <w:b/>
            <w:bCs/>
            <w:color w:val="auto"/>
            <w:sz w:val="24"/>
            <w:szCs w:val="24"/>
          </w:rPr>
          <w:t xml:space="preserve"> Андрій Валерійович</w:t>
        </w:r>
      </w:hyperlink>
      <w:r w:rsidR="00F53E69">
        <w:rPr>
          <w:b/>
          <w:bCs/>
          <w:color w:val="auto"/>
          <w:sz w:val="24"/>
          <w:szCs w:val="24"/>
        </w:rPr>
        <w:t xml:space="preserve"> ‒</w:t>
      </w:r>
      <w:r w:rsidR="00181574" w:rsidRPr="005055BC">
        <w:rPr>
          <w:color w:val="auto"/>
          <w:sz w:val="24"/>
          <w:szCs w:val="24"/>
        </w:rPr>
        <w:t xml:space="preserve"> </w:t>
      </w:r>
      <w:r w:rsidR="00F53E69">
        <w:rPr>
          <w:color w:val="auto"/>
          <w:sz w:val="24"/>
          <w:szCs w:val="24"/>
        </w:rPr>
        <w:t>кандидат</w:t>
      </w:r>
      <w:r w:rsidR="00181574" w:rsidRPr="005055BC">
        <w:rPr>
          <w:color w:val="auto"/>
          <w:sz w:val="24"/>
          <w:szCs w:val="24"/>
        </w:rPr>
        <w:t xml:space="preserve"> технічних наук, </w:t>
      </w:r>
      <w:r w:rsidR="00F53E69">
        <w:rPr>
          <w:color w:val="auto"/>
          <w:sz w:val="24"/>
          <w:szCs w:val="24"/>
        </w:rPr>
        <w:t>доцент</w:t>
      </w:r>
      <w:r w:rsidR="00181574" w:rsidRPr="005055BC">
        <w:rPr>
          <w:color w:val="auto"/>
          <w:sz w:val="24"/>
          <w:szCs w:val="24"/>
        </w:rPr>
        <w:t xml:space="preserve">, </w:t>
      </w:r>
      <w:r w:rsidR="00F53E69">
        <w:rPr>
          <w:color w:val="auto"/>
          <w:sz w:val="24"/>
          <w:szCs w:val="24"/>
        </w:rPr>
        <w:t xml:space="preserve">в.о. </w:t>
      </w:r>
      <w:r w:rsidR="00181574" w:rsidRPr="005055BC">
        <w:rPr>
          <w:color w:val="auto"/>
          <w:sz w:val="24"/>
          <w:szCs w:val="24"/>
        </w:rPr>
        <w:t>завідувач</w:t>
      </w:r>
      <w:r w:rsidR="00F53E69">
        <w:rPr>
          <w:color w:val="auto"/>
          <w:sz w:val="24"/>
          <w:szCs w:val="24"/>
        </w:rPr>
        <w:t>а</w:t>
      </w:r>
      <w:r w:rsidR="00181574" w:rsidRPr="005055BC">
        <w:rPr>
          <w:color w:val="auto"/>
          <w:sz w:val="24"/>
          <w:szCs w:val="24"/>
        </w:rPr>
        <w:t xml:space="preserve"> кафедри </w:t>
      </w:r>
      <w:r w:rsidR="00F53E69">
        <w:rPr>
          <w:color w:val="auto"/>
          <w:sz w:val="24"/>
          <w:szCs w:val="24"/>
        </w:rPr>
        <w:t>прикладної радіоелектроніки</w:t>
      </w:r>
    </w:p>
    <w:p w14:paraId="025EF9B7" w14:textId="75E06194" w:rsidR="00181574" w:rsidRDefault="00F53E69" w:rsidP="00CD7700">
      <w:pPr>
        <w:tabs>
          <w:tab w:val="left" w:pos="9781"/>
        </w:tabs>
        <w:spacing w:line="264" w:lineRule="auto"/>
        <w:jc w:val="both"/>
        <w:rPr>
          <w:color w:val="auto"/>
          <w:sz w:val="24"/>
          <w:szCs w:val="24"/>
        </w:rPr>
      </w:pPr>
      <w:r w:rsidRPr="00F53E69">
        <w:rPr>
          <w:b/>
          <w:bCs/>
          <w:color w:val="auto"/>
          <w:sz w:val="24"/>
          <w:szCs w:val="24"/>
        </w:rPr>
        <w:t>Мартинюк Сергій Євстафійович</w:t>
      </w:r>
      <w:r w:rsidR="00181574" w:rsidRPr="005055B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‒</w:t>
      </w:r>
      <w:r w:rsidR="00181574" w:rsidRPr="005055B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кандидат</w:t>
      </w:r>
      <w:r w:rsidRPr="005055BC">
        <w:rPr>
          <w:color w:val="auto"/>
          <w:sz w:val="24"/>
          <w:szCs w:val="24"/>
        </w:rPr>
        <w:t xml:space="preserve"> технічних наук, </w:t>
      </w:r>
      <w:r>
        <w:rPr>
          <w:color w:val="auto"/>
          <w:sz w:val="24"/>
          <w:szCs w:val="24"/>
        </w:rPr>
        <w:t>доцент</w:t>
      </w:r>
      <w:r w:rsidR="00181574" w:rsidRPr="005055BC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в.о. </w:t>
      </w:r>
      <w:r w:rsidR="00181574" w:rsidRPr="005055BC">
        <w:rPr>
          <w:color w:val="auto"/>
          <w:sz w:val="24"/>
          <w:szCs w:val="24"/>
        </w:rPr>
        <w:t>завідувач</w:t>
      </w:r>
      <w:r>
        <w:rPr>
          <w:color w:val="auto"/>
          <w:sz w:val="24"/>
          <w:szCs w:val="24"/>
        </w:rPr>
        <w:t>а</w:t>
      </w:r>
      <w:r w:rsidR="00181574" w:rsidRPr="005055BC">
        <w:rPr>
          <w:color w:val="auto"/>
          <w:sz w:val="24"/>
          <w:szCs w:val="24"/>
        </w:rPr>
        <w:t xml:space="preserve"> кафедри </w:t>
      </w:r>
      <w:proofErr w:type="spellStart"/>
      <w:r>
        <w:rPr>
          <w:color w:val="auto"/>
          <w:sz w:val="24"/>
          <w:szCs w:val="24"/>
        </w:rPr>
        <w:t>радіоінженерії</w:t>
      </w:r>
      <w:proofErr w:type="spellEnd"/>
    </w:p>
    <w:p w14:paraId="109E8885" w14:textId="633FC49C" w:rsidR="00181574" w:rsidRDefault="00181574" w:rsidP="00CD7700">
      <w:pPr>
        <w:tabs>
          <w:tab w:val="left" w:pos="9781"/>
        </w:tabs>
        <w:spacing w:line="264" w:lineRule="auto"/>
        <w:jc w:val="both"/>
        <w:rPr>
          <w:color w:val="auto"/>
          <w:sz w:val="24"/>
          <w:szCs w:val="24"/>
        </w:rPr>
      </w:pPr>
      <w:r w:rsidRPr="002C3F9E">
        <w:rPr>
          <w:b/>
          <w:bCs/>
          <w:color w:val="auto"/>
          <w:sz w:val="24"/>
          <w:szCs w:val="24"/>
        </w:rPr>
        <w:t>Жук Сергій Якович</w:t>
      </w:r>
      <w:r w:rsidRPr="005055BC">
        <w:rPr>
          <w:color w:val="auto"/>
          <w:sz w:val="24"/>
          <w:szCs w:val="24"/>
        </w:rPr>
        <w:t xml:space="preserve"> </w:t>
      </w:r>
      <w:r w:rsidR="002C3F9E">
        <w:rPr>
          <w:color w:val="auto"/>
          <w:sz w:val="24"/>
          <w:szCs w:val="24"/>
        </w:rPr>
        <w:t>‒</w:t>
      </w:r>
      <w:r w:rsidRPr="005055BC">
        <w:rPr>
          <w:color w:val="auto"/>
          <w:sz w:val="24"/>
          <w:szCs w:val="24"/>
        </w:rPr>
        <w:t xml:space="preserve"> доктор технічних наук, професор, завідувач кафедри рад</w:t>
      </w:r>
      <w:r>
        <w:rPr>
          <w:color w:val="auto"/>
          <w:sz w:val="24"/>
          <w:szCs w:val="24"/>
        </w:rPr>
        <w:t>іотехнічних систем</w:t>
      </w:r>
    </w:p>
    <w:p w14:paraId="6072CF63" w14:textId="7D778A6D" w:rsidR="002D7CC8" w:rsidRPr="0047025A" w:rsidRDefault="001073A2">
      <w:pPr>
        <w:tabs>
          <w:tab w:val="left" w:pos="9781"/>
        </w:tabs>
        <w:spacing w:before="120" w:line="264" w:lineRule="auto"/>
        <w:jc w:val="both"/>
        <w:rPr>
          <w:b/>
          <w:bCs/>
          <w:color w:val="auto"/>
          <w:sz w:val="26"/>
          <w:szCs w:val="26"/>
        </w:rPr>
      </w:pPr>
      <w:r w:rsidRPr="0047025A">
        <w:rPr>
          <w:b/>
          <w:bCs/>
          <w:color w:val="auto"/>
          <w:sz w:val="26"/>
          <w:szCs w:val="26"/>
        </w:rPr>
        <w:t>ПОГОДЖЕНО</w:t>
      </w:r>
      <w:r w:rsidR="0047025A" w:rsidRPr="0047025A">
        <w:rPr>
          <w:b/>
          <w:bCs/>
          <w:color w:val="auto"/>
          <w:sz w:val="26"/>
          <w:szCs w:val="26"/>
        </w:rPr>
        <w:t>:</w:t>
      </w:r>
    </w:p>
    <w:p w14:paraId="2F8B0306" w14:textId="77777777" w:rsidR="000C6009" w:rsidRPr="00202C33" w:rsidRDefault="000C6009">
      <w:pPr>
        <w:tabs>
          <w:tab w:val="left" w:pos="9781"/>
        </w:tabs>
        <w:spacing w:line="264" w:lineRule="auto"/>
        <w:rPr>
          <w:color w:val="auto"/>
          <w:sz w:val="24"/>
          <w:szCs w:val="24"/>
          <w:highlight w:val="yellow"/>
        </w:rPr>
      </w:pPr>
    </w:p>
    <w:tbl>
      <w:tblPr>
        <w:tblW w:w="9669" w:type="dxa"/>
        <w:tblLayout w:type="fixed"/>
        <w:tblLook w:val="0000" w:firstRow="0" w:lastRow="0" w:firstColumn="0" w:lastColumn="0" w:noHBand="0" w:noVBand="0"/>
      </w:tblPr>
      <w:tblGrid>
        <w:gridCol w:w="7763"/>
        <w:gridCol w:w="1906"/>
      </w:tblGrid>
      <w:tr w:rsidR="000C6009" w:rsidRPr="00202C33" w14:paraId="74BA0FC7" w14:textId="77777777" w:rsidTr="00C64B49">
        <w:tc>
          <w:tcPr>
            <w:tcW w:w="7763" w:type="dxa"/>
          </w:tcPr>
          <w:p w14:paraId="02FFD2E7" w14:textId="537FC528" w:rsidR="00154098" w:rsidRPr="00C64B49" w:rsidRDefault="0047025A" w:rsidP="00154098">
            <w:pPr>
              <w:tabs>
                <w:tab w:val="left" w:pos="9781"/>
              </w:tabs>
              <w:spacing w:line="264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В.о. д</w:t>
            </w:r>
            <w:r w:rsidR="00154098" w:rsidRPr="00C64B49">
              <w:rPr>
                <w:color w:val="auto"/>
                <w:sz w:val="24"/>
                <w:szCs w:val="24"/>
              </w:rPr>
              <w:t>иректор</w:t>
            </w:r>
            <w:r>
              <w:rPr>
                <w:color w:val="auto"/>
                <w:sz w:val="24"/>
                <w:szCs w:val="24"/>
              </w:rPr>
              <w:t>а</w:t>
            </w:r>
            <w:r w:rsidR="00154098" w:rsidRPr="00C64B49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навчально-наукового </w:t>
            </w:r>
            <w:r>
              <w:rPr>
                <w:color w:val="auto"/>
                <w:sz w:val="24"/>
                <w:szCs w:val="24"/>
              </w:rPr>
              <w:br/>
              <w:t>і</w:t>
            </w:r>
            <w:r w:rsidR="00154098" w:rsidRPr="00C64B49">
              <w:rPr>
                <w:color w:val="auto"/>
                <w:sz w:val="24"/>
                <w:szCs w:val="24"/>
              </w:rPr>
              <w:t>нституту телекомунікаційних систем</w:t>
            </w:r>
          </w:p>
          <w:p w14:paraId="2B4A939A" w14:textId="321B51BB" w:rsidR="000C6009" w:rsidRPr="00C64B49" w:rsidRDefault="00847392" w:rsidP="00154098">
            <w:pPr>
              <w:tabs>
                <w:tab w:val="left" w:pos="9781"/>
              </w:tabs>
              <w:spacing w:line="264" w:lineRule="auto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Авдєєнко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Гліб Леонідович</w:t>
            </w:r>
            <w:r w:rsidR="00154098" w:rsidRPr="00C64B49">
              <w:rPr>
                <w:color w:val="auto"/>
                <w:sz w:val="24"/>
                <w:szCs w:val="24"/>
              </w:rPr>
              <w:t xml:space="preserve">, </w:t>
            </w:r>
            <w:r w:rsidR="0047025A">
              <w:rPr>
                <w:color w:val="auto"/>
                <w:sz w:val="24"/>
                <w:szCs w:val="24"/>
              </w:rPr>
              <w:t>кандидат технічних наук, доцент</w:t>
            </w:r>
          </w:p>
        </w:tc>
        <w:tc>
          <w:tcPr>
            <w:tcW w:w="1906" w:type="dxa"/>
          </w:tcPr>
          <w:p w14:paraId="670D50D0" w14:textId="57BB4D27" w:rsidR="00154098" w:rsidRDefault="00154098" w:rsidP="00D53E15">
            <w:pPr>
              <w:tabs>
                <w:tab w:val="left" w:pos="9781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478BA683" w14:textId="77777777" w:rsidR="0047025A" w:rsidRPr="00C64B49" w:rsidRDefault="0047025A" w:rsidP="00D53E15">
            <w:pPr>
              <w:tabs>
                <w:tab w:val="left" w:pos="9781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04E2328D" w14:textId="4AFE97C9" w:rsidR="000C6009" w:rsidRPr="00C64B49" w:rsidRDefault="000C6009" w:rsidP="00D53E15">
            <w:pPr>
              <w:tabs>
                <w:tab w:val="left" w:pos="9781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54098" w:rsidRPr="00202C33" w14:paraId="420DD75F" w14:textId="77777777" w:rsidTr="00C64B49">
        <w:tc>
          <w:tcPr>
            <w:tcW w:w="7763" w:type="dxa"/>
          </w:tcPr>
          <w:p w14:paraId="20FC4D37" w14:textId="77777777" w:rsidR="00C64B49" w:rsidRDefault="00C64B49" w:rsidP="00154098">
            <w:pPr>
              <w:tabs>
                <w:tab w:val="left" w:pos="9781"/>
              </w:tabs>
              <w:spacing w:line="264" w:lineRule="auto"/>
              <w:rPr>
                <w:color w:val="auto"/>
                <w:sz w:val="24"/>
                <w:szCs w:val="24"/>
              </w:rPr>
            </w:pPr>
          </w:p>
          <w:p w14:paraId="0A2AFDA4" w14:textId="77777777" w:rsidR="00154098" w:rsidRPr="00C64B49" w:rsidRDefault="00723299" w:rsidP="00154098">
            <w:pPr>
              <w:tabs>
                <w:tab w:val="left" w:pos="9781"/>
              </w:tabs>
              <w:spacing w:line="264" w:lineRule="auto"/>
              <w:rPr>
                <w:color w:val="auto"/>
                <w:sz w:val="24"/>
                <w:szCs w:val="24"/>
              </w:rPr>
            </w:pPr>
            <w:r w:rsidRPr="00C64B49">
              <w:rPr>
                <w:color w:val="auto"/>
                <w:sz w:val="24"/>
                <w:szCs w:val="24"/>
              </w:rPr>
              <w:t>Декан факультету електроніки</w:t>
            </w:r>
          </w:p>
          <w:p w14:paraId="2E513B12" w14:textId="77777777" w:rsidR="00723299" w:rsidRPr="00C64B49" w:rsidRDefault="00723299" w:rsidP="00154098">
            <w:pPr>
              <w:tabs>
                <w:tab w:val="left" w:pos="9781"/>
              </w:tabs>
              <w:spacing w:line="264" w:lineRule="auto"/>
              <w:rPr>
                <w:color w:val="auto"/>
                <w:sz w:val="24"/>
                <w:szCs w:val="24"/>
              </w:rPr>
            </w:pPr>
            <w:proofErr w:type="spellStart"/>
            <w:r w:rsidRPr="00C64B49">
              <w:rPr>
                <w:color w:val="auto"/>
                <w:sz w:val="24"/>
                <w:szCs w:val="24"/>
              </w:rPr>
              <w:t>Жуйков</w:t>
            </w:r>
            <w:proofErr w:type="spellEnd"/>
            <w:r w:rsidRPr="00C64B49">
              <w:rPr>
                <w:color w:val="auto"/>
                <w:sz w:val="24"/>
                <w:szCs w:val="24"/>
              </w:rPr>
              <w:t xml:space="preserve"> Валерій Якович, доктор технічних наук, професор</w:t>
            </w:r>
          </w:p>
        </w:tc>
        <w:tc>
          <w:tcPr>
            <w:tcW w:w="1906" w:type="dxa"/>
          </w:tcPr>
          <w:p w14:paraId="7D53E7BE" w14:textId="77777777" w:rsidR="00496E89" w:rsidRDefault="00496E89" w:rsidP="00D53E15">
            <w:pPr>
              <w:tabs>
                <w:tab w:val="left" w:pos="9781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16EE6BCC" w14:textId="77777777" w:rsidR="00C64B49" w:rsidRPr="00C64B49" w:rsidRDefault="00C64B49" w:rsidP="00D53E15">
            <w:pPr>
              <w:tabs>
                <w:tab w:val="left" w:pos="9781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53AA29AE" w14:textId="2411D762" w:rsidR="00154098" w:rsidRPr="00C64B49" w:rsidRDefault="00154098" w:rsidP="00D53E15">
            <w:pPr>
              <w:tabs>
                <w:tab w:val="left" w:pos="9781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54098" w:rsidRPr="00202C33" w14:paraId="790F70F4" w14:textId="77777777" w:rsidTr="00C64B49">
        <w:tc>
          <w:tcPr>
            <w:tcW w:w="7763" w:type="dxa"/>
          </w:tcPr>
          <w:p w14:paraId="280C2537" w14:textId="77777777" w:rsidR="00C64B49" w:rsidRDefault="00C64B49" w:rsidP="00154098">
            <w:pPr>
              <w:tabs>
                <w:tab w:val="left" w:pos="9781"/>
              </w:tabs>
              <w:spacing w:line="264" w:lineRule="auto"/>
              <w:rPr>
                <w:color w:val="auto"/>
                <w:sz w:val="24"/>
                <w:szCs w:val="24"/>
              </w:rPr>
            </w:pPr>
          </w:p>
          <w:p w14:paraId="74FC7051" w14:textId="77777777" w:rsidR="00154098" w:rsidRPr="00C64B49" w:rsidRDefault="00723299" w:rsidP="00154098">
            <w:pPr>
              <w:tabs>
                <w:tab w:val="left" w:pos="9781"/>
              </w:tabs>
              <w:spacing w:line="264" w:lineRule="auto"/>
              <w:rPr>
                <w:color w:val="auto"/>
                <w:sz w:val="24"/>
                <w:szCs w:val="24"/>
              </w:rPr>
            </w:pPr>
            <w:r w:rsidRPr="00C64B49">
              <w:rPr>
                <w:color w:val="auto"/>
                <w:sz w:val="24"/>
                <w:szCs w:val="24"/>
              </w:rPr>
              <w:t>Декан радіотехнічного факультету</w:t>
            </w:r>
          </w:p>
          <w:p w14:paraId="136DBC41" w14:textId="77777777" w:rsidR="00723299" w:rsidRPr="00C64B49" w:rsidRDefault="00496E89" w:rsidP="00154098">
            <w:pPr>
              <w:tabs>
                <w:tab w:val="left" w:pos="9781"/>
              </w:tabs>
              <w:spacing w:line="264" w:lineRule="auto"/>
              <w:rPr>
                <w:color w:val="auto"/>
                <w:sz w:val="24"/>
                <w:szCs w:val="24"/>
              </w:rPr>
            </w:pPr>
            <w:r w:rsidRPr="00C64B49">
              <w:rPr>
                <w:color w:val="auto"/>
                <w:sz w:val="24"/>
                <w:szCs w:val="24"/>
              </w:rPr>
              <w:t>Антипенко Руслан Володимирович, кандидат технічних наук, доцент</w:t>
            </w:r>
          </w:p>
        </w:tc>
        <w:tc>
          <w:tcPr>
            <w:tcW w:w="1906" w:type="dxa"/>
          </w:tcPr>
          <w:p w14:paraId="73DBC195" w14:textId="77777777" w:rsidR="00496E89" w:rsidRDefault="00496E89" w:rsidP="00D53E15">
            <w:pPr>
              <w:tabs>
                <w:tab w:val="left" w:pos="9781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679FD085" w14:textId="5B808A84" w:rsidR="00154098" w:rsidRPr="00C64B49" w:rsidRDefault="00154098" w:rsidP="00D53E15">
            <w:pPr>
              <w:tabs>
                <w:tab w:val="left" w:pos="9781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055A8A47" w14:textId="77777777" w:rsidR="0047025A" w:rsidRDefault="0047025A" w:rsidP="00181574">
      <w:pPr>
        <w:tabs>
          <w:tab w:val="left" w:pos="9781"/>
        </w:tabs>
        <w:jc w:val="both"/>
        <w:outlineLvl w:val="0"/>
        <w:rPr>
          <w:color w:val="auto"/>
          <w:sz w:val="24"/>
          <w:szCs w:val="24"/>
        </w:rPr>
      </w:pPr>
    </w:p>
    <w:p w14:paraId="7CFFC75D" w14:textId="65351026" w:rsidR="00181574" w:rsidRDefault="00181574" w:rsidP="00181574">
      <w:pPr>
        <w:tabs>
          <w:tab w:val="left" w:pos="9781"/>
        </w:tabs>
        <w:jc w:val="both"/>
        <w:outlineLvl w:val="0"/>
        <w:rPr>
          <w:color w:val="auto"/>
          <w:sz w:val="26"/>
          <w:szCs w:val="26"/>
          <w:highlight w:val="yellow"/>
        </w:rPr>
      </w:pPr>
      <w:r>
        <w:rPr>
          <w:color w:val="auto"/>
          <w:sz w:val="24"/>
          <w:szCs w:val="24"/>
        </w:rPr>
        <w:t>Науково-методична</w:t>
      </w:r>
      <w:r w:rsidRPr="00C64B4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комісія КПІ ім.. Ігоря Сікорського</w:t>
      </w:r>
      <w:r w:rsidRPr="00C64B49">
        <w:rPr>
          <w:color w:val="auto"/>
          <w:sz w:val="24"/>
          <w:szCs w:val="24"/>
        </w:rPr>
        <w:t xml:space="preserve"> зі спеціальності</w:t>
      </w:r>
      <w:r w:rsidR="00A27B8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172</w:t>
      </w:r>
    </w:p>
    <w:p w14:paraId="7B904061" w14:textId="77777777" w:rsidR="00181574" w:rsidRDefault="00181574" w:rsidP="00181574">
      <w:pPr>
        <w:tabs>
          <w:tab w:val="left" w:pos="9781"/>
        </w:tabs>
        <w:rPr>
          <w:color w:val="auto"/>
          <w:sz w:val="24"/>
          <w:szCs w:val="24"/>
        </w:rPr>
      </w:pPr>
    </w:p>
    <w:p w14:paraId="6802C458" w14:textId="111F4BD3" w:rsidR="000C6009" w:rsidRPr="00C64B49" w:rsidRDefault="00181574" w:rsidP="00181574">
      <w:pPr>
        <w:tabs>
          <w:tab w:val="left" w:pos="978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Голова НМКУ ____________________ Леонід УРИВСЬКИЙ</w:t>
      </w:r>
    </w:p>
    <w:p w14:paraId="4D334E97" w14:textId="77777777" w:rsidR="00181574" w:rsidRDefault="00181574" w:rsidP="00181574">
      <w:pPr>
        <w:tabs>
          <w:tab w:val="left" w:pos="9781"/>
        </w:tabs>
        <w:rPr>
          <w:color w:val="auto"/>
          <w:sz w:val="24"/>
          <w:szCs w:val="24"/>
        </w:rPr>
      </w:pPr>
    </w:p>
    <w:p w14:paraId="445AE2E7" w14:textId="20F015A5" w:rsidR="00F61547" w:rsidRPr="005B4935" w:rsidRDefault="00F61547" w:rsidP="00181574">
      <w:pPr>
        <w:tabs>
          <w:tab w:val="left" w:pos="9781"/>
        </w:tabs>
        <w:rPr>
          <w:color w:val="auto"/>
          <w:sz w:val="24"/>
          <w:szCs w:val="24"/>
        </w:rPr>
      </w:pPr>
      <w:r w:rsidRPr="005B4935">
        <w:rPr>
          <w:color w:val="auto"/>
          <w:sz w:val="24"/>
          <w:szCs w:val="24"/>
        </w:rPr>
        <w:t xml:space="preserve">(протокол № </w:t>
      </w:r>
      <w:r w:rsidR="00847392">
        <w:rPr>
          <w:color w:val="auto"/>
          <w:sz w:val="24"/>
          <w:szCs w:val="24"/>
        </w:rPr>
        <w:t>___</w:t>
      </w:r>
      <w:r w:rsidRPr="005B4935">
        <w:rPr>
          <w:color w:val="auto"/>
          <w:sz w:val="24"/>
          <w:szCs w:val="24"/>
        </w:rPr>
        <w:t xml:space="preserve"> від </w:t>
      </w:r>
      <w:r w:rsidR="00EC212F" w:rsidRPr="005B4935">
        <w:rPr>
          <w:color w:val="auto"/>
          <w:sz w:val="24"/>
          <w:szCs w:val="24"/>
        </w:rPr>
        <w:t xml:space="preserve"> </w:t>
      </w:r>
      <w:r w:rsidRPr="005B4935">
        <w:rPr>
          <w:color w:val="auto"/>
          <w:sz w:val="24"/>
          <w:szCs w:val="24"/>
        </w:rPr>
        <w:t>«</w:t>
      </w:r>
      <w:r w:rsidR="00847392">
        <w:rPr>
          <w:color w:val="auto"/>
          <w:sz w:val="24"/>
          <w:szCs w:val="24"/>
        </w:rPr>
        <w:t>___</w:t>
      </w:r>
      <w:r w:rsidRPr="005B4935">
        <w:rPr>
          <w:color w:val="auto"/>
          <w:sz w:val="24"/>
          <w:szCs w:val="24"/>
        </w:rPr>
        <w:t xml:space="preserve">» </w:t>
      </w:r>
      <w:r w:rsidR="00847392">
        <w:rPr>
          <w:color w:val="auto"/>
          <w:sz w:val="24"/>
          <w:szCs w:val="24"/>
        </w:rPr>
        <w:t>_______</w:t>
      </w:r>
      <w:r w:rsidRPr="005B4935">
        <w:rPr>
          <w:color w:val="auto"/>
          <w:sz w:val="24"/>
          <w:szCs w:val="24"/>
        </w:rPr>
        <w:t xml:space="preserve"> 20</w:t>
      </w:r>
      <w:r w:rsidR="00181574">
        <w:rPr>
          <w:color w:val="auto"/>
          <w:sz w:val="24"/>
          <w:szCs w:val="24"/>
        </w:rPr>
        <w:t>2</w:t>
      </w:r>
      <w:r w:rsidR="00847392">
        <w:rPr>
          <w:color w:val="auto"/>
          <w:sz w:val="24"/>
          <w:szCs w:val="24"/>
          <w:lang w:val="ru-RU"/>
        </w:rPr>
        <w:t>4</w:t>
      </w:r>
      <w:r w:rsidRPr="005B4935">
        <w:rPr>
          <w:color w:val="auto"/>
          <w:sz w:val="24"/>
          <w:szCs w:val="24"/>
        </w:rPr>
        <w:t>р.)</w:t>
      </w:r>
    </w:p>
    <w:p w14:paraId="6DBF8EE8" w14:textId="77777777" w:rsidR="00181574" w:rsidRDefault="00181574" w:rsidP="00181574">
      <w:pPr>
        <w:tabs>
          <w:tab w:val="left" w:pos="9781"/>
        </w:tabs>
        <w:rPr>
          <w:color w:val="auto"/>
          <w:sz w:val="24"/>
          <w:szCs w:val="24"/>
        </w:rPr>
      </w:pPr>
    </w:p>
    <w:p w14:paraId="68DA5610" w14:textId="43CC7D5D" w:rsidR="00181574" w:rsidRDefault="00181574" w:rsidP="00181574">
      <w:pPr>
        <w:tabs>
          <w:tab w:val="left" w:pos="9781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Методична рада КПІ ім. Ігоря Сікорського</w:t>
      </w:r>
    </w:p>
    <w:p w14:paraId="1B24805A" w14:textId="77777777" w:rsidR="00181574" w:rsidRDefault="00181574" w:rsidP="00181574">
      <w:pPr>
        <w:tabs>
          <w:tab w:val="left" w:pos="9781"/>
        </w:tabs>
        <w:rPr>
          <w:color w:val="auto"/>
          <w:sz w:val="24"/>
          <w:szCs w:val="24"/>
        </w:rPr>
      </w:pPr>
    </w:p>
    <w:p w14:paraId="625CBCAF" w14:textId="553F1B30" w:rsidR="00F61547" w:rsidRPr="005B4935" w:rsidRDefault="00F61547" w:rsidP="00181574">
      <w:pPr>
        <w:tabs>
          <w:tab w:val="left" w:pos="9781"/>
        </w:tabs>
        <w:rPr>
          <w:color w:val="auto"/>
          <w:sz w:val="24"/>
          <w:szCs w:val="24"/>
        </w:rPr>
      </w:pPr>
      <w:r w:rsidRPr="005B4935">
        <w:rPr>
          <w:color w:val="auto"/>
          <w:sz w:val="24"/>
          <w:szCs w:val="24"/>
        </w:rPr>
        <w:t xml:space="preserve">Голова Методичної ради </w:t>
      </w:r>
      <w:r w:rsidR="00181574">
        <w:rPr>
          <w:color w:val="auto"/>
          <w:sz w:val="24"/>
          <w:szCs w:val="24"/>
        </w:rPr>
        <w:t xml:space="preserve"> _____________ </w:t>
      </w:r>
      <w:r w:rsidR="0047025A">
        <w:rPr>
          <w:color w:val="auto"/>
          <w:sz w:val="24"/>
          <w:szCs w:val="24"/>
        </w:rPr>
        <w:t>Анатолій МЕЛЬНИЧЕНКО</w:t>
      </w:r>
    </w:p>
    <w:p w14:paraId="1ABF6410" w14:textId="77777777" w:rsidR="00181574" w:rsidRDefault="00181574" w:rsidP="00181574">
      <w:pPr>
        <w:tabs>
          <w:tab w:val="left" w:pos="9781"/>
        </w:tabs>
        <w:rPr>
          <w:color w:val="auto"/>
          <w:sz w:val="24"/>
          <w:szCs w:val="24"/>
        </w:rPr>
      </w:pPr>
    </w:p>
    <w:p w14:paraId="3B6E6F29" w14:textId="4DFBC3FF" w:rsidR="00181574" w:rsidRPr="005B4935" w:rsidRDefault="00181574" w:rsidP="00181574">
      <w:pPr>
        <w:tabs>
          <w:tab w:val="left" w:pos="9781"/>
        </w:tabs>
        <w:rPr>
          <w:color w:val="auto"/>
          <w:sz w:val="24"/>
          <w:szCs w:val="24"/>
        </w:rPr>
      </w:pPr>
      <w:r w:rsidRPr="005B4935">
        <w:rPr>
          <w:color w:val="auto"/>
          <w:sz w:val="24"/>
          <w:szCs w:val="24"/>
        </w:rPr>
        <w:t>(протокол № ____ від  «____» __________ 20</w:t>
      </w:r>
      <w:r>
        <w:rPr>
          <w:color w:val="auto"/>
          <w:sz w:val="24"/>
          <w:szCs w:val="24"/>
        </w:rPr>
        <w:t>2</w:t>
      </w:r>
      <w:r w:rsidR="00847392">
        <w:rPr>
          <w:color w:val="auto"/>
          <w:sz w:val="24"/>
          <w:szCs w:val="24"/>
          <w:lang w:val="ru-RU"/>
        </w:rPr>
        <w:t>4</w:t>
      </w:r>
      <w:r w:rsidRPr="005B4935">
        <w:rPr>
          <w:color w:val="auto"/>
          <w:sz w:val="24"/>
          <w:szCs w:val="24"/>
        </w:rPr>
        <w:t>р.)</w:t>
      </w:r>
    </w:p>
    <w:p w14:paraId="16AB5E53" w14:textId="77777777" w:rsidR="00181574" w:rsidRDefault="00181574" w:rsidP="00181574">
      <w:pPr>
        <w:jc w:val="center"/>
        <w:outlineLvl w:val="0"/>
        <w:rPr>
          <w:color w:val="auto"/>
        </w:rPr>
      </w:pPr>
    </w:p>
    <w:p w14:paraId="474E553E" w14:textId="5FF2C16D" w:rsidR="004C544F" w:rsidRDefault="000C6009" w:rsidP="004C544F">
      <w:pPr>
        <w:rPr>
          <w:color w:val="auto"/>
          <w:sz w:val="24"/>
        </w:rPr>
      </w:pPr>
      <w:r w:rsidRPr="00BA420F">
        <w:rPr>
          <w:color w:val="auto"/>
        </w:rPr>
        <w:br w:type="page"/>
      </w:r>
      <w:r w:rsidR="004C544F" w:rsidRPr="00DC79FD">
        <w:rPr>
          <w:color w:val="auto"/>
          <w:sz w:val="24"/>
        </w:rPr>
        <w:lastRenderedPageBreak/>
        <w:t>ВРАХОВАНО:</w:t>
      </w:r>
    </w:p>
    <w:p w14:paraId="5B939F23" w14:textId="4AEDB886" w:rsidR="0012297B" w:rsidRPr="00BF177D" w:rsidRDefault="0012297B" w:rsidP="00BF177D">
      <w:pPr>
        <w:rPr>
          <w:color w:val="auto"/>
          <w:sz w:val="24"/>
        </w:rPr>
      </w:pPr>
      <w:r w:rsidRPr="00BF177D">
        <w:rPr>
          <w:color w:val="auto"/>
          <w:sz w:val="24"/>
        </w:rPr>
        <w:t xml:space="preserve">При </w:t>
      </w:r>
      <w:r w:rsidR="002D57DD" w:rsidRPr="00BF177D">
        <w:rPr>
          <w:color w:val="auto"/>
          <w:sz w:val="24"/>
        </w:rPr>
        <w:t>внесенні змін та доповнень до освітньої</w:t>
      </w:r>
      <w:r w:rsidRPr="00BF177D">
        <w:rPr>
          <w:color w:val="auto"/>
          <w:sz w:val="24"/>
        </w:rPr>
        <w:t xml:space="preserve"> програми враховано:</w:t>
      </w:r>
    </w:p>
    <w:p w14:paraId="748D93C0" w14:textId="77777777" w:rsidR="00BF177D" w:rsidRDefault="00BF177D" w:rsidP="00BF177D">
      <w:pPr>
        <w:rPr>
          <w:color w:val="auto"/>
          <w:sz w:val="24"/>
        </w:rPr>
      </w:pPr>
    </w:p>
    <w:p w14:paraId="2541E03E" w14:textId="03692A6F" w:rsidR="0012297B" w:rsidRPr="00BF177D" w:rsidRDefault="002D57DD" w:rsidP="00BF177D">
      <w:pPr>
        <w:ind w:firstLine="426"/>
        <w:jc w:val="both"/>
        <w:rPr>
          <w:color w:val="auto"/>
          <w:sz w:val="24"/>
        </w:rPr>
      </w:pPr>
      <w:r w:rsidRPr="00BF177D">
        <w:rPr>
          <w:color w:val="auto"/>
          <w:sz w:val="24"/>
        </w:rPr>
        <w:t>Постанову Кабінету міністрів України від 16 грудня 2022 року №1392 “Про внесення змін до переліку галузей знань і спеціальностей, за якими здійснюється підготовка здобувачів вищої освіти”</w:t>
      </w:r>
    </w:p>
    <w:p w14:paraId="043E4EAF" w14:textId="7C914E7D" w:rsidR="00BF177D" w:rsidRDefault="00BF177D" w:rsidP="00BF177D">
      <w:pPr>
        <w:ind w:firstLine="426"/>
        <w:jc w:val="both"/>
        <w:rPr>
          <w:color w:val="auto"/>
          <w:sz w:val="24"/>
        </w:rPr>
      </w:pPr>
      <w:r w:rsidRPr="00BF177D">
        <w:rPr>
          <w:color w:val="auto"/>
          <w:sz w:val="24"/>
        </w:rPr>
        <w:t>Постанову Кабінету міністрів України від 12 січня 2022 року №44 “Про затвердження Порядку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філософії”</w:t>
      </w:r>
    </w:p>
    <w:p w14:paraId="208F8191" w14:textId="54147CE3" w:rsidR="00C85452" w:rsidRPr="00C85452" w:rsidRDefault="00C85452" w:rsidP="00BF177D">
      <w:pPr>
        <w:ind w:firstLine="426"/>
        <w:jc w:val="both"/>
        <w:rPr>
          <w:color w:val="auto"/>
          <w:sz w:val="24"/>
        </w:rPr>
      </w:pPr>
      <w:r>
        <w:rPr>
          <w:color w:val="auto"/>
          <w:sz w:val="24"/>
        </w:rPr>
        <w:t>Наказ Міністерства економіки України від 29 грудня 2022 року №5573 “</w:t>
      </w:r>
      <w:r w:rsidRPr="00C85452">
        <w:rPr>
          <w:color w:val="auto"/>
          <w:sz w:val="24"/>
        </w:rPr>
        <w:t>Про затвердження Зміни № 11 до національного класифікатора ДК 003:2010”</w:t>
      </w:r>
    </w:p>
    <w:p w14:paraId="7EF36C6D" w14:textId="77777777" w:rsidR="0012297B" w:rsidRPr="00DC79FD" w:rsidRDefault="0012297B" w:rsidP="004C544F">
      <w:pPr>
        <w:rPr>
          <w:color w:val="auto"/>
          <w:sz w:val="24"/>
        </w:rPr>
      </w:pPr>
    </w:p>
    <w:p w14:paraId="2329031E" w14:textId="77777777" w:rsidR="004C544F" w:rsidRPr="00DC79FD" w:rsidRDefault="004C544F" w:rsidP="004C544F">
      <w:pPr>
        <w:rPr>
          <w:color w:val="auto"/>
          <w:sz w:val="24"/>
        </w:rPr>
      </w:pPr>
      <w:r w:rsidRPr="00DC79FD">
        <w:rPr>
          <w:color w:val="auto"/>
          <w:sz w:val="24"/>
        </w:rPr>
        <w:t>До роботи над Освітньою програмою були залучені:</w:t>
      </w:r>
    </w:p>
    <w:p w14:paraId="77695655" w14:textId="77777777" w:rsidR="004C544F" w:rsidRPr="00DC79FD" w:rsidRDefault="00DA60F7" w:rsidP="004C544F">
      <w:pPr>
        <w:rPr>
          <w:color w:val="auto"/>
          <w:sz w:val="24"/>
        </w:rPr>
      </w:pPr>
      <w:r w:rsidRPr="00DC79FD">
        <w:rPr>
          <w:color w:val="auto"/>
          <w:sz w:val="24"/>
        </w:rPr>
        <w:t xml:space="preserve">–  </w:t>
      </w:r>
      <w:r w:rsidR="004C544F" w:rsidRPr="00DC79FD">
        <w:rPr>
          <w:color w:val="auto"/>
          <w:sz w:val="24"/>
        </w:rPr>
        <w:t xml:space="preserve"> фахівці навчально-методичного відділу КПІ ім. Ігоря Сікорського;</w:t>
      </w:r>
    </w:p>
    <w:p w14:paraId="1F22032D" w14:textId="77777777" w:rsidR="004C544F" w:rsidRPr="00DC79FD" w:rsidRDefault="00DA60F7" w:rsidP="004C544F">
      <w:pPr>
        <w:rPr>
          <w:color w:val="auto"/>
          <w:sz w:val="24"/>
        </w:rPr>
      </w:pPr>
      <w:r w:rsidRPr="00DC79FD">
        <w:rPr>
          <w:color w:val="auto"/>
          <w:sz w:val="24"/>
        </w:rPr>
        <w:t xml:space="preserve">–   фахівці з </w:t>
      </w:r>
      <w:r w:rsidR="004C544F" w:rsidRPr="00DC79FD">
        <w:rPr>
          <w:color w:val="auto"/>
          <w:sz w:val="24"/>
        </w:rPr>
        <w:t>галузі;</w:t>
      </w:r>
    </w:p>
    <w:p w14:paraId="76E09868" w14:textId="77777777" w:rsidR="004C544F" w:rsidRPr="00DC79FD" w:rsidRDefault="00DA60F7" w:rsidP="004C544F">
      <w:pPr>
        <w:rPr>
          <w:color w:val="auto"/>
          <w:sz w:val="24"/>
        </w:rPr>
      </w:pPr>
      <w:r w:rsidRPr="00DC79FD">
        <w:rPr>
          <w:color w:val="auto"/>
          <w:sz w:val="24"/>
        </w:rPr>
        <w:t xml:space="preserve">–  </w:t>
      </w:r>
      <w:r w:rsidR="004C544F" w:rsidRPr="00DC79FD">
        <w:rPr>
          <w:color w:val="auto"/>
          <w:sz w:val="24"/>
        </w:rPr>
        <w:t xml:space="preserve"> здобувачі вищої освіти, які навч</w:t>
      </w:r>
      <w:r w:rsidRPr="00DC79FD">
        <w:rPr>
          <w:color w:val="auto"/>
          <w:sz w:val="24"/>
        </w:rPr>
        <w:t xml:space="preserve">аються за </w:t>
      </w:r>
      <w:proofErr w:type="spellStart"/>
      <w:r w:rsidRPr="00DC79FD">
        <w:rPr>
          <w:color w:val="auto"/>
          <w:sz w:val="24"/>
        </w:rPr>
        <w:t>освітньо</w:t>
      </w:r>
      <w:proofErr w:type="spellEnd"/>
      <w:r w:rsidRPr="00DC79FD">
        <w:rPr>
          <w:color w:val="auto"/>
          <w:sz w:val="24"/>
        </w:rPr>
        <w:t>-науковою програмою “Телекомунікації та радіотехніка”</w:t>
      </w:r>
    </w:p>
    <w:p w14:paraId="2143BD6D" w14:textId="77777777" w:rsidR="004C544F" w:rsidRPr="00DA60F7" w:rsidRDefault="004C544F" w:rsidP="004C544F">
      <w:pPr>
        <w:rPr>
          <w:color w:val="FF0000"/>
          <w:sz w:val="24"/>
        </w:rPr>
      </w:pPr>
      <w:r w:rsidRPr="00DA60F7">
        <w:rPr>
          <w:color w:val="FF0000"/>
          <w:sz w:val="24"/>
        </w:rPr>
        <w:t xml:space="preserve"> </w:t>
      </w:r>
    </w:p>
    <w:p w14:paraId="530692B6" w14:textId="77777777" w:rsidR="00C85452" w:rsidRPr="00EB2F13" w:rsidRDefault="00C85452" w:rsidP="00C85452">
      <w:pPr>
        <w:ind w:firstLine="567"/>
        <w:jc w:val="both"/>
        <w:rPr>
          <w:color w:val="auto"/>
          <w:sz w:val="24"/>
        </w:rPr>
      </w:pPr>
      <w:r w:rsidRPr="00EB2F13">
        <w:rPr>
          <w:color w:val="auto"/>
          <w:sz w:val="24"/>
        </w:rPr>
        <w:t xml:space="preserve">Освітню програму обговорено після надходження всіх побажань та пропозицій від </w:t>
      </w:r>
      <w:proofErr w:type="spellStart"/>
      <w:r w:rsidRPr="00EB2F13">
        <w:rPr>
          <w:color w:val="auto"/>
          <w:sz w:val="24"/>
        </w:rPr>
        <w:t>стейхолдерів</w:t>
      </w:r>
      <w:proofErr w:type="spellEnd"/>
      <w:r w:rsidRPr="00EB2F13">
        <w:rPr>
          <w:color w:val="auto"/>
          <w:sz w:val="24"/>
        </w:rPr>
        <w:t xml:space="preserve"> та схвалено на розширеному засіданні </w:t>
      </w:r>
    </w:p>
    <w:p w14:paraId="3E374528" w14:textId="0223AD3F" w:rsidR="00C85452" w:rsidRPr="00EB2F13" w:rsidRDefault="00C85452" w:rsidP="00C85452">
      <w:pPr>
        <w:ind w:firstLine="567"/>
        <w:jc w:val="both"/>
        <w:rPr>
          <w:color w:val="auto"/>
          <w:sz w:val="24"/>
        </w:rPr>
      </w:pPr>
      <w:r w:rsidRPr="00EB2F13">
        <w:rPr>
          <w:color w:val="auto"/>
          <w:sz w:val="24"/>
        </w:rPr>
        <w:t>– кафедри телекомунікації (</w:t>
      </w:r>
      <w:r w:rsidRPr="00832754">
        <w:rPr>
          <w:color w:val="auto"/>
          <w:sz w:val="24"/>
        </w:rPr>
        <w:t xml:space="preserve">протокол № </w:t>
      </w:r>
      <w:r w:rsidR="00847392">
        <w:rPr>
          <w:color w:val="auto"/>
          <w:sz w:val="24"/>
        </w:rPr>
        <w:t>___</w:t>
      </w:r>
      <w:r w:rsidRPr="00832754">
        <w:rPr>
          <w:color w:val="auto"/>
          <w:sz w:val="24"/>
        </w:rPr>
        <w:t xml:space="preserve"> від «</w:t>
      </w:r>
      <w:r w:rsidR="00847392">
        <w:rPr>
          <w:color w:val="auto"/>
          <w:sz w:val="24"/>
        </w:rPr>
        <w:t>___</w:t>
      </w:r>
      <w:r w:rsidRPr="00832754">
        <w:rPr>
          <w:color w:val="auto"/>
          <w:sz w:val="24"/>
        </w:rPr>
        <w:t xml:space="preserve">» </w:t>
      </w:r>
      <w:r w:rsidR="00847392">
        <w:rPr>
          <w:color w:val="auto"/>
          <w:sz w:val="24"/>
        </w:rPr>
        <w:t>_______</w:t>
      </w:r>
      <w:r w:rsidRPr="00832754">
        <w:rPr>
          <w:color w:val="auto"/>
          <w:sz w:val="24"/>
        </w:rPr>
        <w:t xml:space="preserve"> 202</w:t>
      </w:r>
      <w:r w:rsidR="00847392">
        <w:rPr>
          <w:color w:val="auto"/>
          <w:sz w:val="24"/>
        </w:rPr>
        <w:t>4</w:t>
      </w:r>
      <w:r w:rsidRPr="00832754">
        <w:rPr>
          <w:color w:val="auto"/>
          <w:sz w:val="24"/>
        </w:rPr>
        <w:t xml:space="preserve"> р.),</w:t>
      </w:r>
    </w:p>
    <w:p w14:paraId="6964DEBA" w14:textId="4750452F" w:rsidR="00C85452" w:rsidRPr="00EB2F13" w:rsidRDefault="00C85452" w:rsidP="00C85452">
      <w:pPr>
        <w:ind w:firstLine="567"/>
        <w:jc w:val="both"/>
        <w:rPr>
          <w:color w:val="auto"/>
          <w:sz w:val="24"/>
        </w:rPr>
      </w:pPr>
      <w:r w:rsidRPr="00EB2F13">
        <w:rPr>
          <w:color w:val="auto"/>
          <w:sz w:val="24"/>
        </w:rPr>
        <w:t xml:space="preserve">– кафедри </w:t>
      </w:r>
      <w:r>
        <w:rPr>
          <w:color w:val="auto"/>
          <w:sz w:val="24"/>
        </w:rPr>
        <w:t>інформаційно-комунікаційних технологій та</w:t>
      </w:r>
      <w:r w:rsidRPr="00EB2F13">
        <w:rPr>
          <w:color w:val="auto"/>
          <w:sz w:val="24"/>
        </w:rPr>
        <w:t xml:space="preserve"> систем (</w:t>
      </w:r>
      <w:r w:rsidR="00847392" w:rsidRPr="00832754">
        <w:rPr>
          <w:color w:val="auto"/>
          <w:sz w:val="24"/>
        </w:rPr>
        <w:t xml:space="preserve">протокол № </w:t>
      </w:r>
      <w:r w:rsidR="00847392">
        <w:rPr>
          <w:color w:val="auto"/>
          <w:sz w:val="24"/>
        </w:rPr>
        <w:t>___</w:t>
      </w:r>
      <w:r w:rsidR="00847392" w:rsidRPr="00832754">
        <w:rPr>
          <w:color w:val="auto"/>
          <w:sz w:val="24"/>
        </w:rPr>
        <w:t xml:space="preserve"> від «</w:t>
      </w:r>
      <w:r w:rsidR="00847392">
        <w:rPr>
          <w:color w:val="auto"/>
          <w:sz w:val="24"/>
        </w:rPr>
        <w:t>___</w:t>
      </w:r>
      <w:r w:rsidR="00847392" w:rsidRPr="00832754">
        <w:rPr>
          <w:color w:val="auto"/>
          <w:sz w:val="24"/>
        </w:rPr>
        <w:t xml:space="preserve">» </w:t>
      </w:r>
      <w:r w:rsidR="00847392">
        <w:rPr>
          <w:color w:val="auto"/>
          <w:sz w:val="24"/>
        </w:rPr>
        <w:t>_______</w:t>
      </w:r>
      <w:r w:rsidR="00847392" w:rsidRPr="00832754">
        <w:rPr>
          <w:color w:val="auto"/>
          <w:sz w:val="24"/>
        </w:rPr>
        <w:t xml:space="preserve"> 202</w:t>
      </w:r>
      <w:r w:rsidR="00847392">
        <w:rPr>
          <w:color w:val="auto"/>
          <w:sz w:val="24"/>
        </w:rPr>
        <w:t>4</w:t>
      </w:r>
      <w:r w:rsidR="00847392" w:rsidRPr="00832754">
        <w:rPr>
          <w:color w:val="auto"/>
          <w:sz w:val="24"/>
        </w:rPr>
        <w:t xml:space="preserve"> р</w:t>
      </w:r>
      <w:r w:rsidRPr="00EB2F13">
        <w:rPr>
          <w:color w:val="auto"/>
          <w:sz w:val="24"/>
        </w:rPr>
        <w:t>),</w:t>
      </w:r>
    </w:p>
    <w:p w14:paraId="5DC1858C" w14:textId="0DA211FB" w:rsidR="00C85452" w:rsidRPr="00C12541" w:rsidRDefault="00C85452" w:rsidP="00C85452">
      <w:pPr>
        <w:ind w:firstLine="567"/>
        <w:jc w:val="both"/>
        <w:rPr>
          <w:color w:val="auto"/>
          <w:sz w:val="24"/>
        </w:rPr>
      </w:pPr>
      <w:r w:rsidRPr="00C12541">
        <w:rPr>
          <w:color w:val="auto"/>
          <w:sz w:val="24"/>
        </w:rPr>
        <w:t xml:space="preserve">–  кафедри </w:t>
      </w:r>
      <w:r w:rsidRPr="005055BC">
        <w:rPr>
          <w:color w:val="auto"/>
          <w:sz w:val="24"/>
          <w:szCs w:val="24"/>
        </w:rPr>
        <w:t>конструювання електронно-обчислювальної апаратури</w:t>
      </w:r>
      <w:r w:rsidRPr="00C12541">
        <w:rPr>
          <w:color w:val="auto"/>
          <w:sz w:val="24"/>
        </w:rPr>
        <w:t xml:space="preserve"> (</w:t>
      </w:r>
      <w:r w:rsidR="00847392" w:rsidRPr="00832754">
        <w:rPr>
          <w:color w:val="auto"/>
          <w:sz w:val="24"/>
        </w:rPr>
        <w:t xml:space="preserve">протокол № </w:t>
      </w:r>
      <w:r w:rsidR="00847392">
        <w:rPr>
          <w:color w:val="auto"/>
          <w:sz w:val="24"/>
        </w:rPr>
        <w:t>___</w:t>
      </w:r>
      <w:r w:rsidR="00847392" w:rsidRPr="00832754">
        <w:rPr>
          <w:color w:val="auto"/>
          <w:sz w:val="24"/>
        </w:rPr>
        <w:t xml:space="preserve"> від «</w:t>
      </w:r>
      <w:r w:rsidR="00847392">
        <w:rPr>
          <w:color w:val="auto"/>
          <w:sz w:val="24"/>
        </w:rPr>
        <w:t>___</w:t>
      </w:r>
      <w:r w:rsidR="00847392" w:rsidRPr="00832754">
        <w:rPr>
          <w:color w:val="auto"/>
          <w:sz w:val="24"/>
        </w:rPr>
        <w:t xml:space="preserve">» </w:t>
      </w:r>
      <w:r w:rsidR="00847392">
        <w:rPr>
          <w:color w:val="auto"/>
          <w:sz w:val="24"/>
        </w:rPr>
        <w:t>_______</w:t>
      </w:r>
      <w:r w:rsidR="00847392" w:rsidRPr="00832754">
        <w:rPr>
          <w:color w:val="auto"/>
          <w:sz w:val="24"/>
        </w:rPr>
        <w:t xml:space="preserve"> 202</w:t>
      </w:r>
      <w:r w:rsidR="00847392">
        <w:rPr>
          <w:color w:val="auto"/>
          <w:sz w:val="24"/>
        </w:rPr>
        <w:t>4</w:t>
      </w:r>
      <w:r w:rsidR="00847392" w:rsidRPr="00832754">
        <w:rPr>
          <w:color w:val="auto"/>
          <w:sz w:val="24"/>
        </w:rPr>
        <w:t xml:space="preserve"> р</w:t>
      </w:r>
      <w:r w:rsidRPr="00C12541">
        <w:rPr>
          <w:color w:val="auto"/>
          <w:sz w:val="24"/>
        </w:rPr>
        <w:t>),</w:t>
      </w:r>
    </w:p>
    <w:p w14:paraId="642D2EFD" w14:textId="424F5C9C" w:rsidR="00C85452" w:rsidRPr="00DC79FD" w:rsidRDefault="00C85452" w:rsidP="00C85452">
      <w:pPr>
        <w:ind w:firstLine="567"/>
        <w:jc w:val="both"/>
        <w:rPr>
          <w:color w:val="auto"/>
          <w:sz w:val="24"/>
        </w:rPr>
      </w:pPr>
      <w:r w:rsidRPr="00DC79FD">
        <w:rPr>
          <w:color w:val="auto"/>
          <w:sz w:val="24"/>
        </w:rPr>
        <w:t xml:space="preserve">–  кафедри </w:t>
      </w:r>
      <w:r>
        <w:rPr>
          <w:color w:val="auto"/>
          <w:sz w:val="24"/>
          <w:szCs w:val="24"/>
        </w:rPr>
        <w:t>прикладної радіоелектроніки</w:t>
      </w:r>
      <w:r w:rsidRPr="00DC79FD">
        <w:rPr>
          <w:color w:val="auto"/>
          <w:sz w:val="24"/>
        </w:rPr>
        <w:t xml:space="preserve"> </w:t>
      </w:r>
      <w:r>
        <w:rPr>
          <w:color w:val="auto"/>
          <w:sz w:val="24"/>
        </w:rPr>
        <w:t>(</w:t>
      </w:r>
      <w:r w:rsidR="00847392" w:rsidRPr="00832754">
        <w:rPr>
          <w:color w:val="auto"/>
          <w:sz w:val="24"/>
        </w:rPr>
        <w:t xml:space="preserve">протокол № </w:t>
      </w:r>
      <w:r w:rsidR="00847392">
        <w:rPr>
          <w:color w:val="auto"/>
          <w:sz w:val="24"/>
        </w:rPr>
        <w:t>___</w:t>
      </w:r>
      <w:r w:rsidR="00847392" w:rsidRPr="00832754">
        <w:rPr>
          <w:color w:val="auto"/>
          <w:sz w:val="24"/>
        </w:rPr>
        <w:t xml:space="preserve"> від «</w:t>
      </w:r>
      <w:r w:rsidR="00847392">
        <w:rPr>
          <w:color w:val="auto"/>
          <w:sz w:val="24"/>
        </w:rPr>
        <w:t>___</w:t>
      </w:r>
      <w:r w:rsidR="00847392" w:rsidRPr="00832754">
        <w:rPr>
          <w:color w:val="auto"/>
          <w:sz w:val="24"/>
        </w:rPr>
        <w:t xml:space="preserve">» </w:t>
      </w:r>
      <w:r w:rsidR="00847392">
        <w:rPr>
          <w:color w:val="auto"/>
          <w:sz w:val="24"/>
        </w:rPr>
        <w:t>_______</w:t>
      </w:r>
      <w:r w:rsidR="00847392" w:rsidRPr="00832754">
        <w:rPr>
          <w:color w:val="auto"/>
          <w:sz w:val="24"/>
        </w:rPr>
        <w:t xml:space="preserve"> 202</w:t>
      </w:r>
      <w:r w:rsidR="00847392">
        <w:rPr>
          <w:color w:val="auto"/>
          <w:sz w:val="24"/>
        </w:rPr>
        <w:t>4</w:t>
      </w:r>
      <w:r w:rsidR="00847392" w:rsidRPr="00832754">
        <w:rPr>
          <w:color w:val="auto"/>
          <w:sz w:val="24"/>
        </w:rPr>
        <w:t xml:space="preserve"> р</w:t>
      </w:r>
      <w:r w:rsidRPr="00DC79FD">
        <w:rPr>
          <w:color w:val="auto"/>
          <w:sz w:val="24"/>
        </w:rPr>
        <w:t>),</w:t>
      </w:r>
    </w:p>
    <w:p w14:paraId="347085AA" w14:textId="63A46BC7" w:rsidR="00C85452" w:rsidRPr="00C12541" w:rsidRDefault="00C85452" w:rsidP="00C85452">
      <w:pPr>
        <w:ind w:firstLine="567"/>
        <w:jc w:val="both"/>
        <w:rPr>
          <w:color w:val="auto"/>
          <w:sz w:val="24"/>
        </w:rPr>
      </w:pPr>
      <w:r w:rsidRPr="00C12541">
        <w:rPr>
          <w:color w:val="auto"/>
          <w:sz w:val="24"/>
        </w:rPr>
        <w:t xml:space="preserve">–  кафедри </w:t>
      </w:r>
      <w:proofErr w:type="spellStart"/>
      <w:r>
        <w:rPr>
          <w:color w:val="auto"/>
          <w:sz w:val="24"/>
          <w:szCs w:val="24"/>
        </w:rPr>
        <w:t>радіоінженерії</w:t>
      </w:r>
      <w:proofErr w:type="spellEnd"/>
      <w:r w:rsidRPr="00C12541">
        <w:rPr>
          <w:color w:val="auto"/>
          <w:sz w:val="24"/>
        </w:rPr>
        <w:t xml:space="preserve"> (</w:t>
      </w:r>
      <w:r w:rsidR="00847392" w:rsidRPr="00832754">
        <w:rPr>
          <w:color w:val="auto"/>
          <w:sz w:val="24"/>
        </w:rPr>
        <w:t xml:space="preserve">протокол № </w:t>
      </w:r>
      <w:r w:rsidR="00847392">
        <w:rPr>
          <w:color w:val="auto"/>
          <w:sz w:val="24"/>
        </w:rPr>
        <w:t>___</w:t>
      </w:r>
      <w:r w:rsidR="00847392" w:rsidRPr="00832754">
        <w:rPr>
          <w:color w:val="auto"/>
          <w:sz w:val="24"/>
        </w:rPr>
        <w:t xml:space="preserve"> від «</w:t>
      </w:r>
      <w:r w:rsidR="00847392">
        <w:rPr>
          <w:color w:val="auto"/>
          <w:sz w:val="24"/>
        </w:rPr>
        <w:t>___</w:t>
      </w:r>
      <w:r w:rsidR="00847392" w:rsidRPr="00832754">
        <w:rPr>
          <w:color w:val="auto"/>
          <w:sz w:val="24"/>
        </w:rPr>
        <w:t xml:space="preserve">» </w:t>
      </w:r>
      <w:r w:rsidR="00847392">
        <w:rPr>
          <w:color w:val="auto"/>
          <w:sz w:val="24"/>
        </w:rPr>
        <w:t>_______</w:t>
      </w:r>
      <w:r w:rsidR="00847392" w:rsidRPr="00832754">
        <w:rPr>
          <w:color w:val="auto"/>
          <w:sz w:val="24"/>
        </w:rPr>
        <w:t xml:space="preserve"> 202</w:t>
      </w:r>
      <w:r w:rsidR="00847392">
        <w:rPr>
          <w:color w:val="auto"/>
          <w:sz w:val="24"/>
        </w:rPr>
        <w:t>4</w:t>
      </w:r>
      <w:r w:rsidR="00847392" w:rsidRPr="00832754">
        <w:rPr>
          <w:color w:val="auto"/>
          <w:sz w:val="24"/>
        </w:rPr>
        <w:t xml:space="preserve"> р</w:t>
      </w:r>
      <w:r w:rsidRPr="003349B8">
        <w:rPr>
          <w:color w:val="auto"/>
          <w:sz w:val="24"/>
        </w:rPr>
        <w:t>),</w:t>
      </w:r>
    </w:p>
    <w:p w14:paraId="5BC497DC" w14:textId="32A47923" w:rsidR="00C85452" w:rsidRDefault="00C85452" w:rsidP="00C85452">
      <w:pPr>
        <w:ind w:firstLine="567"/>
        <w:jc w:val="both"/>
        <w:rPr>
          <w:color w:val="auto"/>
          <w:sz w:val="24"/>
        </w:rPr>
      </w:pPr>
      <w:r w:rsidRPr="00C12541">
        <w:rPr>
          <w:color w:val="auto"/>
          <w:sz w:val="24"/>
        </w:rPr>
        <w:t xml:space="preserve">–  кафедри </w:t>
      </w:r>
      <w:r w:rsidRPr="005055BC">
        <w:rPr>
          <w:color w:val="auto"/>
          <w:sz w:val="24"/>
          <w:szCs w:val="24"/>
        </w:rPr>
        <w:t>рад</w:t>
      </w:r>
      <w:r>
        <w:rPr>
          <w:color w:val="auto"/>
          <w:sz w:val="24"/>
          <w:szCs w:val="24"/>
        </w:rPr>
        <w:t>іотехнічних систем</w:t>
      </w:r>
      <w:r w:rsidRPr="00C12541">
        <w:rPr>
          <w:color w:val="auto"/>
          <w:sz w:val="24"/>
        </w:rPr>
        <w:t xml:space="preserve"> (</w:t>
      </w:r>
      <w:r w:rsidR="00847392" w:rsidRPr="00832754">
        <w:rPr>
          <w:color w:val="auto"/>
          <w:sz w:val="24"/>
        </w:rPr>
        <w:t xml:space="preserve">протокол № </w:t>
      </w:r>
      <w:r w:rsidR="00847392">
        <w:rPr>
          <w:color w:val="auto"/>
          <w:sz w:val="24"/>
        </w:rPr>
        <w:t>___</w:t>
      </w:r>
      <w:r w:rsidR="00847392" w:rsidRPr="00832754">
        <w:rPr>
          <w:color w:val="auto"/>
          <w:sz w:val="24"/>
        </w:rPr>
        <w:t xml:space="preserve"> від «</w:t>
      </w:r>
      <w:r w:rsidR="00847392">
        <w:rPr>
          <w:color w:val="auto"/>
          <w:sz w:val="24"/>
        </w:rPr>
        <w:t>___</w:t>
      </w:r>
      <w:r w:rsidR="00847392" w:rsidRPr="00832754">
        <w:rPr>
          <w:color w:val="auto"/>
          <w:sz w:val="24"/>
        </w:rPr>
        <w:t xml:space="preserve">» </w:t>
      </w:r>
      <w:r w:rsidR="00847392">
        <w:rPr>
          <w:color w:val="auto"/>
          <w:sz w:val="24"/>
        </w:rPr>
        <w:t>_______</w:t>
      </w:r>
      <w:r w:rsidR="00847392" w:rsidRPr="00832754">
        <w:rPr>
          <w:color w:val="auto"/>
          <w:sz w:val="24"/>
        </w:rPr>
        <w:t xml:space="preserve"> 202</w:t>
      </w:r>
      <w:r w:rsidR="00847392">
        <w:rPr>
          <w:color w:val="auto"/>
          <w:sz w:val="24"/>
        </w:rPr>
        <w:t>4</w:t>
      </w:r>
      <w:r w:rsidR="00847392" w:rsidRPr="00832754">
        <w:rPr>
          <w:color w:val="auto"/>
          <w:sz w:val="24"/>
        </w:rPr>
        <w:t xml:space="preserve"> р</w:t>
      </w:r>
      <w:r>
        <w:rPr>
          <w:color w:val="auto"/>
          <w:sz w:val="24"/>
        </w:rPr>
        <w:t>).</w:t>
      </w:r>
    </w:p>
    <w:p w14:paraId="3E5DCE26" w14:textId="77777777" w:rsidR="00DA60F7" w:rsidRPr="00C12541" w:rsidRDefault="00DA60F7" w:rsidP="00BF177D">
      <w:pPr>
        <w:ind w:firstLine="567"/>
        <w:jc w:val="both"/>
        <w:rPr>
          <w:color w:val="auto"/>
          <w:sz w:val="24"/>
        </w:rPr>
      </w:pPr>
    </w:p>
    <w:p w14:paraId="2FBA4FF6" w14:textId="77777777" w:rsidR="004C544F" w:rsidRPr="00EB2F13" w:rsidRDefault="004C544F" w:rsidP="00BF177D">
      <w:pPr>
        <w:ind w:firstLine="567"/>
        <w:jc w:val="both"/>
        <w:rPr>
          <w:color w:val="auto"/>
          <w:sz w:val="24"/>
        </w:rPr>
      </w:pPr>
      <w:r w:rsidRPr="00EB2F13">
        <w:rPr>
          <w:color w:val="auto"/>
          <w:sz w:val="24"/>
        </w:rPr>
        <w:t xml:space="preserve">Рецензії-відгуки </w:t>
      </w:r>
      <w:proofErr w:type="spellStart"/>
      <w:r w:rsidRPr="00EB2F13">
        <w:rPr>
          <w:color w:val="auto"/>
          <w:sz w:val="24"/>
        </w:rPr>
        <w:t>стейкхолдерів</w:t>
      </w:r>
      <w:proofErr w:type="spellEnd"/>
      <w:r w:rsidRPr="00EB2F13">
        <w:rPr>
          <w:color w:val="auto"/>
          <w:sz w:val="24"/>
        </w:rPr>
        <w:t xml:space="preserve"> додаються</w:t>
      </w:r>
      <w:r w:rsidR="00F435D6" w:rsidRPr="00EB2F13">
        <w:rPr>
          <w:color w:val="auto"/>
          <w:sz w:val="24"/>
        </w:rPr>
        <w:t>.</w:t>
      </w:r>
      <w:r w:rsidRPr="00EB2F13">
        <w:rPr>
          <w:color w:val="auto"/>
          <w:sz w:val="24"/>
        </w:rPr>
        <w:t xml:space="preserve"> </w:t>
      </w:r>
    </w:p>
    <w:p w14:paraId="199A6723" w14:textId="77777777" w:rsidR="00F435D6" w:rsidRPr="00EB2F13" w:rsidRDefault="004C544F" w:rsidP="00BF177D">
      <w:pPr>
        <w:ind w:firstLine="567"/>
        <w:jc w:val="both"/>
        <w:rPr>
          <w:color w:val="auto"/>
          <w:sz w:val="24"/>
        </w:rPr>
      </w:pPr>
      <w:r w:rsidRPr="00EB2F13">
        <w:rPr>
          <w:color w:val="auto"/>
          <w:sz w:val="24"/>
        </w:rPr>
        <w:t>Установи та організації, що надали ві</w:t>
      </w:r>
      <w:r w:rsidR="00F435D6" w:rsidRPr="00EB2F13">
        <w:rPr>
          <w:color w:val="auto"/>
          <w:sz w:val="24"/>
        </w:rPr>
        <w:t>дгуки на освітню програму:</w:t>
      </w:r>
    </w:p>
    <w:p w14:paraId="26DF61E1" w14:textId="01B964F9" w:rsidR="00CC7E73" w:rsidRPr="00C12541" w:rsidRDefault="00F435D6" w:rsidP="00BF177D">
      <w:pPr>
        <w:ind w:firstLine="567"/>
        <w:jc w:val="both"/>
        <w:rPr>
          <w:color w:val="auto"/>
          <w:sz w:val="24"/>
        </w:rPr>
      </w:pPr>
      <w:r w:rsidRPr="00FC078A">
        <w:rPr>
          <w:color w:val="auto"/>
          <w:sz w:val="24"/>
        </w:rPr>
        <w:t>‒ ТОВ “</w:t>
      </w:r>
      <w:proofErr w:type="spellStart"/>
      <w:r w:rsidR="00DC79FD" w:rsidRPr="00FC078A">
        <w:rPr>
          <w:color w:val="auto"/>
          <w:sz w:val="24"/>
        </w:rPr>
        <w:t>Радіонікс</w:t>
      </w:r>
      <w:proofErr w:type="spellEnd"/>
      <w:r w:rsidRPr="00FC078A">
        <w:rPr>
          <w:color w:val="auto"/>
          <w:sz w:val="24"/>
        </w:rPr>
        <w:t>”</w:t>
      </w:r>
      <w:r w:rsidR="00DC79FD" w:rsidRPr="00FC078A">
        <w:rPr>
          <w:color w:val="auto"/>
          <w:sz w:val="24"/>
        </w:rPr>
        <w:t>, ТОВ “</w:t>
      </w:r>
      <w:r w:rsidR="00CC7E73" w:rsidRPr="00FC078A">
        <w:rPr>
          <w:color w:val="auto"/>
          <w:sz w:val="24"/>
        </w:rPr>
        <w:t>Лілея</w:t>
      </w:r>
      <w:r w:rsidR="00DC79FD" w:rsidRPr="00FC078A">
        <w:rPr>
          <w:color w:val="auto"/>
          <w:sz w:val="24"/>
        </w:rPr>
        <w:t>”,</w:t>
      </w:r>
      <w:r w:rsidR="00EB2F13" w:rsidRPr="00FC078A">
        <w:rPr>
          <w:color w:val="auto"/>
          <w:sz w:val="24"/>
        </w:rPr>
        <w:t xml:space="preserve"> </w:t>
      </w:r>
      <w:r w:rsidR="00CC7E73" w:rsidRPr="00FC078A">
        <w:rPr>
          <w:color w:val="auto"/>
          <w:sz w:val="24"/>
        </w:rPr>
        <w:t>Концерн РРТ</w:t>
      </w:r>
      <w:r w:rsidR="00EB2F13" w:rsidRPr="00FC078A">
        <w:rPr>
          <w:color w:val="auto"/>
          <w:sz w:val="24"/>
        </w:rPr>
        <w:t xml:space="preserve">, </w:t>
      </w:r>
      <w:r w:rsidR="00CC7E73" w:rsidRPr="00FC078A">
        <w:rPr>
          <w:color w:val="auto"/>
          <w:sz w:val="24"/>
        </w:rPr>
        <w:t>СП «Інститут електроніки та зв’язку УАН Національного Прогресу», ДП «УДЦР».</w:t>
      </w:r>
    </w:p>
    <w:p w14:paraId="0DBF1BF9" w14:textId="05111084" w:rsidR="004C544F" w:rsidRDefault="00C85452" w:rsidP="00BF177D">
      <w:pPr>
        <w:ind w:firstLine="567"/>
        <w:jc w:val="both"/>
        <w:rPr>
          <w:color w:val="auto"/>
          <w:sz w:val="24"/>
        </w:rPr>
      </w:pPr>
      <w:r w:rsidRPr="00C12541">
        <w:rPr>
          <w:color w:val="auto"/>
          <w:sz w:val="24"/>
        </w:rPr>
        <w:t xml:space="preserve">Здобувачі вищої освіти, які безпосередньо  були залучені до розробки освітньої програми: </w:t>
      </w:r>
      <w:r w:rsidRPr="00D0116D">
        <w:rPr>
          <w:sz w:val="24"/>
          <w:szCs w:val="24"/>
        </w:rPr>
        <w:t xml:space="preserve">Дмитро ПАРХОМЕНКО </w:t>
      </w:r>
      <w:r w:rsidRPr="00D0116D">
        <w:rPr>
          <w:color w:val="auto"/>
          <w:sz w:val="24"/>
        </w:rPr>
        <w:t xml:space="preserve">(аспірант групи </w:t>
      </w:r>
      <w:r w:rsidRPr="00D0116D">
        <w:rPr>
          <w:sz w:val="24"/>
          <w:szCs w:val="24"/>
        </w:rPr>
        <w:t>ТІ-11ф</w:t>
      </w:r>
      <w:r w:rsidRPr="00D0116D">
        <w:rPr>
          <w:color w:val="auto"/>
          <w:sz w:val="24"/>
        </w:rPr>
        <w:t xml:space="preserve">), </w:t>
      </w:r>
      <w:r w:rsidRPr="00D0116D">
        <w:rPr>
          <w:sz w:val="24"/>
          <w:szCs w:val="24"/>
        </w:rPr>
        <w:t xml:space="preserve">Тарас МАЛЕНЧИК </w:t>
      </w:r>
      <w:r w:rsidRPr="00D0116D">
        <w:rPr>
          <w:color w:val="auto"/>
          <w:sz w:val="24"/>
        </w:rPr>
        <w:t xml:space="preserve">(аспірант групи </w:t>
      </w:r>
      <w:r w:rsidRPr="00D0116D">
        <w:rPr>
          <w:sz w:val="24"/>
          <w:szCs w:val="24"/>
        </w:rPr>
        <w:t>РС-11ф</w:t>
      </w:r>
      <w:r w:rsidRPr="00D0116D">
        <w:rPr>
          <w:color w:val="auto"/>
          <w:sz w:val="24"/>
        </w:rPr>
        <w:t xml:space="preserve">), </w:t>
      </w:r>
      <w:r w:rsidRPr="00D0116D">
        <w:rPr>
          <w:sz w:val="24"/>
          <w:szCs w:val="24"/>
        </w:rPr>
        <w:t xml:space="preserve">Олександр БУДІШЕВСЬКИЙ </w:t>
      </w:r>
      <w:r w:rsidRPr="00D0116D">
        <w:rPr>
          <w:color w:val="auto"/>
          <w:sz w:val="24"/>
        </w:rPr>
        <w:t xml:space="preserve">(аспірант групи </w:t>
      </w:r>
      <w:r w:rsidRPr="00D0116D">
        <w:rPr>
          <w:sz w:val="24"/>
          <w:szCs w:val="24"/>
        </w:rPr>
        <w:t>ТС-01ф</w:t>
      </w:r>
      <w:r w:rsidRPr="00D0116D">
        <w:rPr>
          <w:color w:val="auto"/>
          <w:sz w:val="24"/>
        </w:rPr>
        <w:t xml:space="preserve">), </w:t>
      </w:r>
      <w:r w:rsidRPr="00D0116D">
        <w:rPr>
          <w:sz w:val="24"/>
          <w:szCs w:val="24"/>
        </w:rPr>
        <w:t xml:space="preserve">Богдан БІЛАШ </w:t>
      </w:r>
      <w:r w:rsidRPr="00D0116D">
        <w:rPr>
          <w:color w:val="auto"/>
          <w:sz w:val="24"/>
        </w:rPr>
        <w:t>(аспірант групи ДК-</w:t>
      </w:r>
      <w:r>
        <w:rPr>
          <w:color w:val="auto"/>
          <w:sz w:val="24"/>
        </w:rPr>
        <w:t>01ф).</w:t>
      </w:r>
    </w:p>
    <w:p w14:paraId="205BF67E" w14:textId="144982DF" w:rsidR="00CC7E73" w:rsidRDefault="00CC7E73" w:rsidP="00EB2F13">
      <w:pPr>
        <w:ind w:firstLine="567"/>
        <w:jc w:val="both"/>
        <w:rPr>
          <w:color w:val="auto"/>
          <w:sz w:val="24"/>
        </w:rPr>
      </w:pPr>
    </w:p>
    <w:p w14:paraId="77A0DE52" w14:textId="77777777" w:rsidR="004C544F" w:rsidRDefault="004C544F" w:rsidP="00EB2F13">
      <w:pPr>
        <w:spacing w:line="264" w:lineRule="auto"/>
        <w:ind w:firstLine="567"/>
        <w:jc w:val="center"/>
        <w:outlineLvl w:val="0"/>
        <w:rPr>
          <w:b/>
          <w:color w:val="auto"/>
          <w:sz w:val="26"/>
          <w:szCs w:val="26"/>
        </w:rPr>
      </w:pPr>
    </w:p>
    <w:p w14:paraId="717DD8D6" w14:textId="77777777" w:rsidR="000C6009" w:rsidRPr="00BA420F" w:rsidRDefault="000C6009" w:rsidP="004C6487">
      <w:pPr>
        <w:pageBreakBefore/>
        <w:spacing w:line="264" w:lineRule="auto"/>
        <w:jc w:val="center"/>
        <w:outlineLvl w:val="0"/>
        <w:rPr>
          <w:b/>
          <w:color w:val="auto"/>
          <w:sz w:val="26"/>
          <w:szCs w:val="26"/>
        </w:rPr>
      </w:pPr>
      <w:r w:rsidRPr="00BA420F">
        <w:rPr>
          <w:b/>
          <w:color w:val="auto"/>
          <w:sz w:val="26"/>
          <w:szCs w:val="26"/>
        </w:rPr>
        <w:lastRenderedPageBreak/>
        <w:t>ЗМІСТ</w:t>
      </w:r>
    </w:p>
    <w:p w14:paraId="03F47D10" w14:textId="77777777" w:rsidR="008333FE" w:rsidRPr="00BA420F" w:rsidRDefault="008333FE" w:rsidP="008333FE">
      <w:pPr>
        <w:spacing w:line="264" w:lineRule="auto"/>
        <w:jc w:val="both"/>
        <w:rPr>
          <w:color w:val="auto"/>
          <w:sz w:val="26"/>
          <w:szCs w:val="26"/>
        </w:rPr>
      </w:pPr>
    </w:p>
    <w:p w14:paraId="556E70E7" w14:textId="77777777" w:rsidR="00A71F04" w:rsidRPr="00BA420F" w:rsidRDefault="00A71F04" w:rsidP="00A71F04">
      <w:pPr>
        <w:ind w:firstLine="42"/>
        <w:jc w:val="both"/>
        <w:rPr>
          <w:color w:val="auto"/>
          <w:sz w:val="26"/>
          <w:szCs w:val="26"/>
        </w:rPr>
      </w:pPr>
      <w:r w:rsidRPr="00BA420F">
        <w:rPr>
          <w:color w:val="auto"/>
          <w:sz w:val="26"/>
          <w:szCs w:val="26"/>
        </w:rPr>
        <w:t>1. Профіль освітньої програми……………………….…………</w:t>
      </w:r>
      <w:r w:rsidR="00990367">
        <w:rPr>
          <w:color w:val="auto"/>
          <w:sz w:val="26"/>
          <w:szCs w:val="26"/>
        </w:rPr>
        <w:t>.</w:t>
      </w:r>
      <w:r w:rsidR="004C6487">
        <w:rPr>
          <w:color w:val="auto"/>
          <w:sz w:val="26"/>
          <w:szCs w:val="26"/>
        </w:rPr>
        <w:t>..5</w:t>
      </w:r>
    </w:p>
    <w:p w14:paraId="08EE4090" w14:textId="77777777" w:rsidR="00A71F04" w:rsidRPr="00BA420F" w:rsidRDefault="00A71F04" w:rsidP="00A71F04">
      <w:pPr>
        <w:ind w:firstLine="42"/>
        <w:jc w:val="both"/>
        <w:rPr>
          <w:color w:val="auto"/>
          <w:sz w:val="26"/>
          <w:szCs w:val="26"/>
        </w:rPr>
      </w:pPr>
      <w:r w:rsidRPr="00BA420F">
        <w:rPr>
          <w:color w:val="auto"/>
          <w:sz w:val="26"/>
          <w:szCs w:val="26"/>
        </w:rPr>
        <w:t>2. Перелік компонент освітньої програми……………………</w:t>
      </w:r>
      <w:r w:rsidR="00990367">
        <w:rPr>
          <w:color w:val="auto"/>
          <w:sz w:val="26"/>
          <w:szCs w:val="26"/>
        </w:rPr>
        <w:t>.</w:t>
      </w:r>
      <w:r w:rsidR="006A6092" w:rsidRPr="00BA420F">
        <w:rPr>
          <w:color w:val="auto"/>
          <w:sz w:val="26"/>
          <w:szCs w:val="26"/>
        </w:rPr>
        <w:t>.</w:t>
      </w:r>
      <w:r w:rsidR="004C6487">
        <w:rPr>
          <w:color w:val="auto"/>
          <w:sz w:val="26"/>
          <w:szCs w:val="26"/>
        </w:rPr>
        <w:t>…10</w:t>
      </w:r>
    </w:p>
    <w:p w14:paraId="372F8458" w14:textId="77777777" w:rsidR="00A71F04" w:rsidRDefault="00A71F04" w:rsidP="00A71F04">
      <w:pPr>
        <w:ind w:firstLine="42"/>
        <w:jc w:val="both"/>
        <w:rPr>
          <w:color w:val="auto"/>
          <w:sz w:val="26"/>
          <w:szCs w:val="26"/>
        </w:rPr>
      </w:pPr>
      <w:r w:rsidRPr="00BA420F">
        <w:rPr>
          <w:color w:val="auto"/>
          <w:sz w:val="26"/>
          <w:szCs w:val="26"/>
        </w:rPr>
        <w:t xml:space="preserve">3. Структурно-логічна </w:t>
      </w:r>
      <w:r w:rsidR="00E1292C" w:rsidRPr="00BA420F">
        <w:rPr>
          <w:color w:val="auto"/>
          <w:sz w:val="26"/>
          <w:szCs w:val="26"/>
        </w:rPr>
        <w:t>схема освітньої програми………………1</w:t>
      </w:r>
      <w:r w:rsidR="004C6487">
        <w:rPr>
          <w:color w:val="auto"/>
          <w:sz w:val="26"/>
          <w:szCs w:val="26"/>
        </w:rPr>
        <w:t>1</w:t>
      </w:r>
    </w:p>
    <w:p w14:paraId="34F4E801" w14:textId="77777777" w:rsidR="00990367" w:rsidRPr="00BA420F" w:rsidRDefault="00990367" w:rsidP="00A71F04">
      <w:pPr>
        <w:ind w:firstLine="42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 Науков</w:t>
      </w:r>
      <w:r w:rsidR="004C6487">
        <w:rPr>
          <w:color w:val="auto"/>
          <w:sz w:val="26"/>
          <w:szCs w:val="26"/>
        </w:rPr>
        <w:t>а складова………………………………………………..12</w:t>
      </w:r>
    </w:p>
    <w:p w14:paraId="32754582" w14:textId="5589D836" w:rsidR="00A71F04" w:rsidRPr="00BA420F" w:rsidRDefault="00990367" w:rsidP="00A71F04">
      <w:pPr>
        <w:ind w:firstLine="42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="00A71F04" w:rsidRPr="00BA420F">
        <w:rPr>
          <w:color w:val="auto"/>
          <w:sz w:val="26"/>
          <w:szCs w:val="26"/>
        </w:rPr>
        <w:t>. Форма ате</w:t>
      </w:r>
      <w:r w:rsidR="00CE6C55">
        <w:rPr>
          <w:color w:val="auto"/>
          <w:sz w:val="26"/>
          <w:szCs w:val="26"/>
        </w:rPr>
        <w:t>стаці</w:t>
      </w:r>
      <w:r w:rsidR="00662CD4">
        <w:rPr>
          <w:color w:val="auto"/>
          <w:sz w:val="26"/>
          <w:szCs w:val="26"/>
        </w:rPr>
        <w:t>ї здобувачів вищої освіти………</w:t>
      </w:r>
      <w:r>
        <w:rPr>
          <w:color w:val="auto"/>
          <w:sz w:val="26"/>
          <w:szCs w:val="26"/>
        </w:rPr>
        <w:t>.</w:t>
      </w:r>
      <w:r w:rsidR="00662CD4">
        <w:rPr>
          <w:color w:val="auto"/>
          <w:sz w:val="26"/>
          <w:szCs w:val="26"/>
        </w:rPr>
        <w:t>…</w:t>
      </w:r>
      <w:r w:rsidR="00E1292C" w:rsidRPr="00BA420F">
        <w:rPr>
          <w:color w:val="auto"/>
          <w:sz w:val="26"/>
          <w:szCs w:val="26"/>
        </w:rPr>
        <w:t>1</w:t>
      </w:r>
      <w:r w:rsidR="004C6487">
        <w:rPr>
          <w:color w:val="auto"/>
          <w:sz w:val="26"/>
          <w:szCs w:val="26"/>
        </w:rPr>
        <w:t>4</w:t>
      </w:r>
    </w:p>
    <w:p w14:paraId="57F84938" w14:textId="77777777" w:rsidR="00A71F04" w:rsidRPr="00BA420F" w:rsidRDefault="00990367" w:rsidP="00A71F04">
      <w:pPr>
        <w:ind w:firstLine="42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A71F04" w:rsidRPr="00BA420F">
        <w:rPr>
          <w:color w:val="auto"/>
          <w:sz w:val="26"/>
          <w:szCs w:val="26"/>
        </w:rPr>
        <w:t xml:space="preserve">. Матриця відповідності програмних </w:t>
      </w:r>
      <w:proofErr w:type="spellStart"/>
      <w:r w:rsidR="00A71F04" w:rsidRPr="00BA420F">
        <w:rPr>
          <w:color w:val="auto"/>
          <w:sz w:val="26"/>
          <w:szCs w:val="26"/>
        </w:rPr>
        <w:t>компетентностей</w:t>
      </w:r>
      <w:proofErr w:type="spellEnd"/>
      <w:r w:rsidR="00A71F04" w:rsidRPr="00BA420F">
        <w:rPr>
          <w:color w:val="auto"/>
          <w:sz w:val="26"/>
          <w:szCs w:val="26"/>
        </w:rPr>
        <w:t xml:space="preserve"> </w:t>
      </w:r>
    </w:p>
    <w:p w14:paraId="6B1DBDA3" w14:textId="77777777" w:rsidR="00A71F04" w:rsidRPr="00BA420F" w:rsidRDefault="00A71F04" w:rsidP="00A71F04">
      <w:pPr>
        <w:ind w:firstLine="42"/>
        <w:jc w:val="both"/>
        <w:rPr>
          <w:color w:val="auto"/>
          <w:sz w:val="26"/>
          <w:szCs w:val="26"/>
        </w:rPr>
      </w:pPr>
      <w:r w:rsidRPr="00BA420F">
        <w:rPr>
          <w:color w:val="auto"/>
          <w:sz w:val="26"/>
          <w:szCs w:val="26"/>
        </w:rPr>
        <w:t xml:space="preserve">    компонентам освітньої програми………………………………</w:t>
      </w:r>
      <w:r w:rsidR="00E1292C" w:rsidRPr="00BA420F">
        <w:rPr>
          <w:color w:val="auto"/>
          <w:sz w:val="26"/>
          <w:szCs w:val="26"/>
        </w:rPr>
        <w:t>1</w:t>
      </w:r>
      <w:r w:rsidR="004C6487">
        <w:rPr>
          <w:color w:val="auto"/>
          <w:sz w:val="26"/>
          <w:szCs w:val="26"/>
        </w:rPr>
        <w:t>4</w:t>
      </w:r>
    </w:p>
    <w:p w14:paraId="6F00FD50" w14:textId="77777777" w:rsidR="00A71F04" w:rsidRPr="00BA420F" w:rsidRDefault="00990367" w:rsidP="00A71F04">
      <w:pPr>
        <w:ind w:firstLine="42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</w:t>
      </w:r>
      <w:r w:rsidR="00A71F04" w:rsidRPr="00BA420F">
        <w:rPr>
          <w:color w:val="auto"/>
          <w:sz w:val="26"/>
          <w:szCs w:val="26"/>
        </w:rPr>
        <w:t>. Матриця забезпечення п</w:t>
      </w:r>
      <w:r w:rsidR="006A6092" w:rsidRPr="00BA420F">
        <w:rPr>
          <w:color w:val="auto"/>
          <w:sz w:val="26"/>
          <w:szCs w:val="26"/>
        </w:rPr>
        <w:t>рограмних результатів навчання</w:t>
      </w:r>
    </w:p>
    <w:p w14:paraId="1402E3DF" w14:textId="77777777" w:rsidR="00A71F04" w:rsidRPr="00BA420F" w:rsidRDefault="00A71F04" w:rsidP="00A71F04">
      <w:pPr>
        <w:ind w:firstLine="42"/>
        <w:jc w:val="both"/>
        <w:rPr>
          <w:color w:val="auto"/>
          <w:sz w:val="26"/>
          <w:szCs w:val="26"/>
        </w:rPr>
      </w:pPr>
      <w:r w:rsidRPr="00BA420F">
        <w:rPr>
          <w:color w:val="auto"/>
          <w:sz w:val="26"/>
          <w:szCs w:val="26"/>
        </w:rPr>
        <w:t xml:space="preserve">    відповідними компонентами освітньої програми……………..</w:t>
      </w:r>
      <w:r w:rsidR="00E1292C" w:rsidRPr="00BA420F">
        <w:rPr>
          <w:color w:val="auto"/>
          <w:sz w:val="26"/>
          <w:szCs w:val="26"/>
        </w:rPr>
        <w:t>1</w:t>
      </w:r>
      <w:r w:rsidR="004C6487">
        <w:rPr>
          <w:color w:val="auto"/>
          <w:sz w:val="26"/>
          <w:szCs w:val="26"/>
        </w:rPr>
        <w:t>5</w:t>
      </w:r>
    </w:p>
    <w:p w14:paraId="4DEC9496" w14:textId="77777777" w:rsidR="000C6009" w:rsidRPr="00BA420F" w:rsidRDefault="000C6009">
      <w:pPr>
        <w:spacing w:line="264" w:lineRule="auto"/>
        <w:jc w:val="both"/>
        <w:rPr>
          <w:color w:val="auto"/>
          <w:sz w:val="26"/>
          <w:szCs w:val="26"/>
        </w:rPr>
      </w:pPr>
    </w:p>
    <w:p w14:paraId="080D2FA3" w14:textId="77777777" w:rsidR="000C6009" w:rsidRPr="00BA420F" w:rsidRDefault="000C6009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bookmarkStart w:id="0" w:name="_1fob9te" w:colFirst="0" w:colLast="0"/>
      <w:bookmarkEnd w:id="0"/>
      <w:r w:rsidRPr="00BA420F">
        <w:rPr>
          <w:color w:val="auto"/>
        </w:rPr>
        <w:br w:type="page"/>
      </w:r>
      <w:r w:rsidR="007D54D6">
        <w:rPr>
          <w:rFonts w:ascii="Cambria" w:hAnsi="Cambria" w:cs="Cambria"/>
          <w:b/>
          <w:smallCaps/>
          <w:color w:val="auto"/>
          <w:sz w:val="32"/>
          <w:szCs w:val="32"/>
        </w:rPr>
        <w:lastRenderedPageBreak/>
        <w:t>1. ПРОФІЛЬ ОСВІТНЬОЇ</w:t>
      </w:r>
      <w:r w:rsidRPr="00BA420F">
        <w:rPr>
          <w:rFonts w:ascii="Cambria" w:hAnsi="Cambria" w:cs="Cambria"/>
          <w:b/>
          <w:smallCaps/>
          <w:color w:val="auto"/>
          <w:sz w:val="32"/>
          <w:szCs w:val="32"/>
        </w:rPr>
        <w:t xml:space="preserve"> ПРОГРАМИ </w:t>
      </w:r>
    </w:p>
    <w:p w14:paraId="7CE93E54" w14:textId="7A26DDCC" w:rsidR="000C6009" w:rsidRPr="00BA420F" w:rsidRDefault="000C6009">
      <w:pPr>
        <w:spacing w:line="264" w:lineRule="auto"/>
        <w:jc w:val="center"/>
        <w:rPr>
          <w:color w:val="auto"/>
          <w:sz w:val="28"/>
          <w:szCs w:val="28"/>
        </w:rPr>
      </w:pPr>
      <w:r w:rsidRPr="00BA420F">
        <w:rPr>
          <w:b/>
          <w:color w:val="auto"/>
          <w:sz w:val="28"/>
          <w:szCs w:val="28"/>
        </w:rPr>
        <w:t xml:space="preserve">зі спеціальності 172 </w:t>
      </w:r>
      <w:r w:rsidR="00B34623" w:rsidRPr="00C85452">
        <w:rPr>
          <w:b/>
          <w:color w:val="auto"/>
          <w:sz w:val="28"/>
          <w:szCs w:val="28"/>
        </w:rPr>
        <w:t>Електронні комунікації</w:t>
      </w:r>
      <w:r w:rsidRPr="00C85452">
        <w:rPr>
          <w:b/>
          <w:color w:val="auto"/>
          <w:sz w:val="28"/>
          <w:szCs w:val="28"/>
        </w:rPr>
        <w:t xml:space="preserve"> </w:t>
      </w:r>
      <w:r w:rsidRPr="00BA420F">
        <w:rPr>
          <w:b/>
          <w:color w:val="auto"/>
          <w:sz w:val="28"/>
          <w:szCs w:val="28"/>
        </w:rPr>
        <w:t>та радіотехніка</w:t>
      </w:r>
    </w:p>
    <w:p w14:paraId="1B090C9C" w14:textId="77777777" w:rsidR="000C6009" w:rsidRPr="00BA420F" w:rsidRDefault="000C6009">
      <w:pPr>
        <w:spacing w:line="264" w:lineRule="auto"/>
        <w:jc w:val="center"/>
        <w:rPr>
          <w:color w:val="auto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42"/>
        <w:gridCol w:w="7229"/>
      </w:tblGrid>
      <w:tr w:rsidR="000C6009" w:rsidRPr="00BA420F" w14:paraId="325502DA" w14:textId="77777777" w:rsidTr="00EE1421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45358C52" w14:textId="77777777" w:rsidR="000C6009" w:rsidRPr="00BA420F" w:rsidRDefault="000C6009" w:rsidP="00BC42E7">
            <w:pPr>
              <w:keepNext/>
              <w:overflowPunct w:val="0"/>
              <w:autoSpaceDE w:val="0"/>
              <w:autoSpaceDN w:val="0"/>
              <w:adjustRightInd w:val="0"/>
              <w:ind w:right="-74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t>1 – Загальна інформація</w:t>
            </w:r>
          </w:p>
        </w:tc>
      </w:tr>
      <w:tr w:rsidR="000C6009" w:rsidRPr="00BA420F" w14:paraId="05107A78" w14:textId="77777777" w:rsidTr="00170DEF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14:paraId="025B2F9A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 xml:space="preserve">Повна </w:t>
            </w:r>
            <w:r w:rsidR="003134F3" w:rsidRPr="00BA420F">
              <w:rPr>
                <w:color w:val="auto"/>
                <w:sz w:val="24"/>
                <w:szCs w:val="24"/>
                <w:highlight w:val="white"/>
              </w:rPr>
              <w:t xml:space="preserve">назва </w:t>
            </w:r>
            <w:r w:rsidRPr="00BA420F">
              <w:rPr>
                <w:color w:val="auto"/>
                <w:sz w:val="24"/>
                <w:szCs w:val="24"/>
                <w:highlight w:val="white"/>
              </w:rPr>
              <w:t>ЗВО та інституту/факультету</w:t>
            </w:r>
          </w:p>
        </w:tc>
        <w:tc>
          <w:tcPr>
            <w:tcW w:w="7229" w:type="dxa"/>
            <w:shd w:val="clear" w:color="auto" w:fill="FFFFFF" w:themeFill="background1"/>
          </w:tcPr>
          <w:p w14:paraId="7F3DE894" w14:textId="77777777" w:rsidR="000C6009" w:rsidRPr="00BA420F" w:rsidRDefault="000C6009" w:rsidP="003134F3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</w:rPr>
              <w:t>Національний технічний університет України</w:t>
            </w:r>
            <w:r w:rsidRPr="00BA420F">
              <w:rPr>
                <w:color w:val="auto"/>
                <w:sz w:val="24"/>
                <w:szCs w:val="24"/>
              </w:rPr>
              <w:br/>
              <w:t xml:space="preserve">«Київський політехнічний інститут імені Ігоря Сікорського», </w:t>
            </w:r>
            <w:r w:rsidR="00914F63" w:rsidRPr="00BA420F">
              <w:rPr>
                <w:color w:val="auto"/>
                <w:sz w:val="24"/>
                <w:szCs w:val="24"/>
              </w:rPr>
              <w:t>Навчально</w:t>
            </w:r>
            <w:r w:rsidR="003134F3" w:rsidRPr="00BA420F">
              <w:rPr>
                <w:color w:val="auto"/>
                <w:sz w:val="24"/>
                <w:szCs w:val="24"/>
              </w:rPr>
              <w:t>-</w:t>
            </w:r>
            <w:r w:rsidR="00914F63" w:rsidRPr="00BA420F">
              <w:rPr>
                <w:color w:val="auto"/>
                <w:sz w:val="24"/>
                <w:szCs w:val="24"/>
              </w:rPr>
              <w:t>науковий інститут телекомунікаційних систем</w:t>
            </w:r>
            <w:r w:rsidR="00F700F5">
              <w:rPr>
                <w:color w:val="auto"/>
                <w:sz w:val="24"/>
                <w:szCs w:val="24"/>
              </w:rPr>
              <w:t>, Радіотехнічний факультет, Факультет електроніки</w:t>
            </w:r>
          </w:p>
        </w:tc>
      </w:tr>
      <w:tr w:rsidR="000C6009" w:rsidRPr="00BA420F" w14:paraId="5F720E8E" w14:textId="77777777" w:rsidTr="00170DEF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14:paraId="64370C02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Ступінь вищої освіти та назва кваліфікації мовою оригіналу</w:t>
            </w:r>
          </w:p>
        </w:tc>
        <w:tc>
          <w:tcPr>
            <w:tcW w:w="7229" w:type="dxa"/>
            <w:shd w:val="clear" w:color="auto" w:fill="FFFFFF" w:themeFill="background1"/>
          </w:tcPr>
          <w:p w14:paraId="2ED48E55" w14:textId="77777777" w:rsidR="00864DA5" w:rsidRDefault="000C6009" w:rsidP="00864DA5">
            <w:pPr>
              <w:ind w:right="-74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</w:rPr>
              <w:t>Ступінь</w:t>
            </w:r>
            <w:r w:rsidR="00FE6F68">
              <w:rPr>
                <w:color w:val="auto"/>
                <w:sz w:val="24"/>
                <w:szCs w:val="24"/>
              </w:rPr>
              <w:t xml:space="preserve"> вищої освіти</w:t>
            </w:r>
            <w:r w:rsidRPr="00BA420F">
              <w:rPr>
                <w:color w:val="auto"/>
                <w:sz w:val="24"/>
                <w:szCs w:val="24"/>
              </w:rPr>
              <w:t xml:space="preserve"> – </w:t>
            </w:r>
            <w:r w:rsidR="00FE6F68">
              <w:rPr>
                <w:sz w:val="24"/>
              </w:rPr>
              <w:t>д</w:t>
            </w:r>
            <w:r w:rsidR="00864DA5">
              <w:rPr>
                <w:sz w:val="24"/>
              </w:rPr>
              <w:t>октор філософії</w:t>
            </w:r>
          </w:p>
          <w:p w14:paraId="2B65120C" w14:textId="01DCBDB9" w:rsidR="000C6009" w:rsidRPr="00BA420F" w:rsidRDefault="00FE6F68" w:rsidP="00FE6F68">
            <w:pPr>
              <w:ind w:right="-74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Освітня к</w:t>
            </w:r>
            <w:r w:rsidR="00AF22B5" w:rsidRPr="00BA420F">
              <w:rPr>
                <w:color w:val="auto"/>
                <w:sz w:val="24"/>
                <w:szCs w:val="24"/>
              </w:rPr>
              <w:t xml:space="preserve">валіфікація – </w:t>
            </w:r>
            <w:r>
              <w:rPr>
                <w:color w:val="auto"/>
                <w:sz w:val="24"/>
                <w:szCs w:val="24"/>
              </w:rPr>
              <w:t>д</w:t>
            </w:r>
            <w:r w:rsidR="00864DA5">
              <w:rPr>
                <w:color w:val="auto"/>
                <w:sz w:val="24"/>
                <w:szCs w:val="24"/>
              </w:rPr>
              <w:t xml:space="preserve">октор філософії </w:t>
            </w:r>
            <w:r w:rsidR="00914F63" w:rsidRPr="00BA420F">
              <w:rPr>
                <w:color w:val="auto"/>
                <w:sz w:val="24"/>
                <w:szCs w:val="24"/>
              </w:rPr>
              <w:t xml:space="preserve">з </w:t>
            </w:r>
            <w:r w:rsidR="00BF177D">
              <w:rPr>
                <w:color w:val="auto"/>
                <w:sz w:val="24"/>
                <w:szCs w:val="24"/>
              </w:rPr>
              <w:t xml:space="preserve">електронних </w:t>
            </w:r>
            <w:r w:rsidR="00914F63" w:rsidRPr="00BA420F">
              <w:rPr>
                <w:color w:val="auto"/>
                <w:sz w:val="24"/>
                <w:szCs w:val="24"/>
              </w:rPr>
              <w:t>комунікацій та радіотехніки</w:t>
            </w:r>
          </w:p>
        </w:tc>
      </w:tr>
      <w:tr w:rsidR="000C6009" w:rsidRPr="00BA420F" w14:paraId="3E40598E" w14:textId="77777777" w:rsidTr="00170DEF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14:paraId="35A54044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Офіційна назва освітньої програми</w:t>
            </w:r>
          </w:p>
        </w:tc>
        <w:tc>
          <w:tcPr>
            <w:tcW w:w="7229" w:type="dxa"/>
            <w:shd w:val="clear" w:color="auto" w:fill="FFFFFF" w:themeFill="background1"/>
          </w:tcPr>
          <w:p w14:paraId="1F9F5303" w14:textId="77777777" w:rsidR="000C6009" w:rsidRPr="00BA420F" w:rsidRDefault="00FE6F68" w:rsidP="00F61547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Телекомунікації та радіотехніка</w:t>
            </w:r>
          </w:p>
        </w:tc>
      </w:tr>
      <w:tr w:rsidR="000C6009" w:rsidRPr="00BA420F" w14:paraId="01521147" w14:textId="77777777" w:rsidTr="00170DEF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14:paraId="45B870A8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Тип диплому та обсяг освітньої програми</w:t>
            </w:r>
          </w:p>
        </w:tc>
        <w:tc>
          <w:tcPr>
            <w:tcW w:w="7229" w:type="dxa"/>
            <w:shd w:val="clear" w:color="auto" w:fill="FFFFFF" w:themeFill="background1"/>
          </w:tcPr>
          <w:p w14:paraId="4FC6AF3A" w14:textId="77777777" w:rsidR="00FE6F68" w:rsidRDefault="000C6009" w:rsidP="00864DA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 xml:space="preserve">Диплом </w:t>
            </w:r>
            <w:r w:rsidR="00FE6F68">
              <w:rPr>
                <w:color w:val="auto"/>
                <w:sz w:val="24"/>
                <w:szCs w:val="24"/>
                <w:highlight w:val="white"/>
              </w:rPr>
              <w:t>доктор</w:t>
            </w:r>
            <w:r w:rsidR="00864DA5">
              <w:rPr>
                <w:color w:val="auto"/>
                <w:sz w:val="24"/>
                <w:szCs w:val="24"/>
                <w:highlight w:val="white"/>
              </w:rPr>
              <w:t xml:space="preserve"> філософії</w:t>
            </w:r>
            <w:r w:rsidR="00FE6F68">
              <w:rPr>
                <w:color w:val="auto"/>
                <w:sz w:val="24"/>
                <w:szCs w:val="24"/>
                <w:highlight w:val="white"/>
              </w:rPr>
              <w:t>,</w:t>
            </w:r>
          </w:p>
          <w:p w14:paraId="143D27E1" w14:textId="69F5C789" w:rsidR="00E02ACA" w:rsidRDefault="00FE6F68" w:rsidP="00864DA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FE6F68">
              <w:rPr>
                <w:color w:val="auto"/>
                <w:sz w:val="24"/>
                <w:szCs w:val="24"/>
                <w:highlight w:val="white"/>
                <w:u w:val="single"/>
              </w:rPr>
              <w:t>Освітня складова</w:t>
            </w:r>
            <w:r w:rsidR="000C6009" w:rsidRPr="00BA420F">
              <w:rPr>
                <w:color w:val="auto"/>
                <w:sz w:val="24"/>
                <w:szCs w:val="24"/>
                <w:highlight w:val="white"/>
              </w:rPr>
              <w:t xml:space="preserve"> </w:t>
            </w:r>
            <w:r w:rsidR="00847392">
              <w:rPr>
                <w:color w:val="auto"/>
                <w:sz w:val="24"/>
                <w:szCs w:val="24"/>
                <w:highlight w:val="white"/>
              </w:rPr>
              <w:t>55</w:t>
            </w:r>
            <w:r w:rsidR="000C6009" w:rsidRPr="00BA420F">
              <w:rPr>
                <w:color w:val="auto"/>
                <w:sz w:val="24"/>
                <w:szCs w:val="24"/>
                <w:highlight w:val="white"/>
              </w:rPr>
              <w:t xml:space="preserve"> кредит</w:t>
            </w:r>
            <w:r w:rsidR="00BF177D">
              <w:rPr>
                <w:color w:val="auto"/>
                <w:sz w:val="24"/>
                <w:szCs w:val="24"/>
                <w:highlight w:val="white"/>
              </w:rPr>
              <w:t>и</w:t>
            </w:r>
            <w:r w:rsidR="00864DA5">
              <w:rPr>
                <w:color w:val="auto"/>
                <w:sz w:val="24"/>
                <w:szCs w:val="24"/>
                <w:highlight w:val="white"/>
              </w:rPr>
              <w:t xml:space="preserve"> </w:t>
            </w:r>
            <w:r w:rsidR="00E02ACA">
              <w:rPr>
                <w:color w:val="auto"/>
                <w:sz w:val="24"/>
                <w:szCs w:val="24"/>
                <w:highlight w:val="white"/>
              </w:rPr>
              <w:t>ЄКТС</w:t>
            </w:r>
            <w:r w:rsidR="00864DA5">
              <w:rPr>
                <w:color w:val="auto"/>
                <w:sz w:val="24"/>
                <w:szCs w:val="24"/>
                <w:highlight w:val="white"/>
              </w:rPr>
              <w:t xml:space="preserve">, </w:t>
            </w:r>
            <w:r w:rsidR="00E02ACA">
              <w:rPr>
                <w:color w:val="auto"/>
                <w:sz w:val="24"/>
                <w:szCs w:val="24"/>
                <w:highlight w:val="white"/>
              </w:rPr>
              <w:t>термін підготовки 4 роки.</w:t>
            </w:r>
          </w:p>
          <w:p w14:paraId="092F941F" w14:textId="77777777" w:rsidR="000C6009" w:rsidRPr="00BA420F" w:rsidRDefault="00E02ACA" w:rsidP="00E02ACA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Наукова складова передбачає проведення власного наукового дослідження та оформлення його результатів у вигляді дисертації.</w:t>
            </w:r>
          </w:p>
        </w:tc>
      </w:tr>
      <w:tr w:rsidR="000C6009" w:rsidRPr="00BA420F" w14:paraId="16668FBC" w14:textId="77777777" w:rsidTr="00170DEF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14:paraId="446D841E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Наявність акредитації</w:t>
            </w:r>
          </w:p>
        </w:tc>
        <w:tc>
          <w:tcPr>
            <w:tcW w:w="7229" w:type="dxa"/>
            <w:shd w:val="clear" w:color="auto" w:fill="auto"/>
          </w:tcPr>
          <w:p w14:paraId="38725D00" w14:textId="33F7B2AE" w:rsidR="00C72E87" w:rsidRPr="00FC078A" w:rsidRDefault="00847392" w:rsidP="00C85452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4C6D3C">
              <w:rPr>
                <w:sz w:val="24"/>
                <w:szCs w:val="24"/>
              </w:rPr>
              <w:t>Сертифікат</w:t>
            </w:r>
            <w:r w:rsidRPr="004C6D3C">
              <w:rPr>
                <w:spacing w:val="1"/>
                <w:sz w:val="24"/>
                <w:szCs w:val="24"/>
              </w:rPr>
              <w:t xml:space="preserve"> </w:t>
            </w:r>
            <w:r w:rsidRPr="004C6D3C">
              <w:rPr>
                <w:sz w:val="24"/>
                <w:szCs w:val="24"/>
              </w:rPr>
              <w:t>про</w:t>
            </w:r>
            <w:r w:rsidRPr="004C6D3C">
              <w:rPr>
                <w:spacing w:val="1"/>
                <w:sz w:val="24"/>
                <w:szCs w:val="24"/>
              </w:rPr>
              <w:t xml:space="preserve"> </w:t>
            </w:r>
            <w:r w:rsidRPr="007A5329">
              <w:rPr>
                <w:sz w:val="24"/>
                <w:szCs w:val="24"/>
              </w:rPr>
              <w:t>акредитацію – № 5</w:t>
            </w:r>
            <w:r>
              <w:rPr>
                <w:sz w:val="24"/>
                <w:szCs w:val="24"/>
              </w:rPr>
              <w:t>324</w:t>
            </w:r>
            <w:r w:rsidRPr="007A5329">
              <w:rPr>
                <w:sz w:val="24"/>
                <w:szCs w:val="24"/>
              </w:rPr>
              <w:t xml:space="preserve"> від 0</w:t>
            </w:r>
            <w:r>
              <w:rPr>
                <w:sz w:val="24"/>
                <w:szCs w:val="24"/>
              </w:rPr>
              <w:t>4</w:t>
            </w:r>
            <w:r w:rsidRPr="007A5329">
              <w:rPr>
                <w:sz w:val="24"/>
                <w:szCs w:val="24"/>
              </w:rPr>
              <w:t>.07. 2023р. Строк дії</w:t>
            </w:r>
            <w:r w:rsidRPr="007A5329">
              <w:rPr>
                <w:spacing w:val="1"/>
                <w:sz w:val="24"/>
                <w:szCs w:val="24"/>
              </w:rPr>
              <w:t xml:space="preserve"> </w:t>
            </w:r>
            <w:r w:rsidRPr="007A5329">
              <w:rPr>
                <w:sz w:val="24"/>
                <w:szCs w:val="24"/>
              </w:rPr>
              <w:t>сертифіката</w:t>
            </w:r>
            <w:r w:rsidRPr="007A5329">
              <w:rPr>
                <w:spacing w:val="-4"/>
                <w:sz w:val="24"/>
                <w:szCs w:val="24"/>
              </w:rPr>
              <w:t xml:space="preserve"> </w:t>
            </w:r>
            <w:r w:rsidRPr="007A5329">
              <w:rPr>
                <w:sz w:val="24"/>
                <w:szCs w:val="24"/>
              </w:rPr>
              <w:t>до</w:t>
            </w:r>
            <w:r w:rsidRPr="007A5329">
              <w:rPr>
                <w:spacing w:val="1"/>
                <w:sz w:val="24"/>
                <w:szCs w:val="24"/>
              </w:rPr>
              <w:t xml:space="preserve"> </w:t>
            </w:r>
            <w:r w:rsidRPr="007A5329">
              <w:rPr>
                <w:sz w:val="24"/>
                <w:szCs w:val="24"/>
              </w:rPr>
              <w:t>1 липня</w:t>
            </w:r>
            <w:r w:rsidRPr="007A5329">
              <w:rPr>
                <w:spacing w:val="-3"/>
                <w:sz w:val="24"/>
                <w:szCs w:val="24"/>
              </w:rPr>
              <w:t xml:space="preserve"> </w:t>
            </w:r>
            <w:r w:rsidRPr="007A5329">
              <w:rPr>
                <w:sz w:val="24"/>
                <w:szCs w:val="24"/>
              </w:rPr>
              <w:t>2028</w:t>
            </w:r>
            <w:r w:rsidRPr="007A5329">
              <w:rPr>
                <w:spacing w:val="4"/>
                <w:sz w:val="24"/>
                <w:szCs w:val="24"/>
              </w:rPr>
              <w:t xml:space="preserve"> </w:t>
            </w:r>
            <w:r w:rsidRPr="007A5329">
              <w:rPr>
                <w:sz w:val="24"/>
                <w:szCs w:val="24"/>
              </w:rPr>
              <w:t>р</w:t>
            </w:r>
            <w:r w:rsidRPr="007A5329">
              <w:rPr>
                <w:sz w:val="28"/>
                <w:szCs w:val="28"/>
              </w:rPr>
              <w:t>.</w:t>
            </w:r>
          </w:p>
        </w:tc>
      </w:tr>
      <w:tr w:rsidR="000D0E31" w:rsidRPr="00BA420F" w14:paraId="77977E3E" w14:textId="77777777" w:rsidTr="00170DEF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14:paraId="77A4E4C1" w14:textId="77777777" w:rsidR="000D0E31" w:rsidRPr="00BA420F" w:rsidRDefault="000D0E31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Цикл/рівень ВО</w:t>
            </w:r>
          </w:p>
        </w:tc>
        <w:tc>
          <w:tcPr>
            <w:tcW w:w="7229" w:type="dxa"/>
            <w:shd w:val="clear" w:color="auto" w:fill="FFFFFF" w:themeFill="background1"/>
          </w:tcPr>
          <w:p w14:paraId="0BE8A891" w14:textId="2C83940B" w:rsidR="000D0E31" w:rsidRPr="00FC078A" w:rsidRDefault="000D0E31" w:rsidP="00BC42E7">
            <w:pPr>
              <w:ind w:right="-74"/>
              <w:rPr>
                <w:color w:val="auto"/>
                <w:sz w:val="24"/>
                <w:szCs w:val="24"/>
              </w:rPr>
            </w:pPr>
            <w:r w:rsidRPr="00FC078A">
              <w:rPr>
                <w:color w:val="auto"/>
                <w:sz w:val="24"/>
                <w:szCs w:val="24"/>
              </w:rPr>
              <w:t xml:space="preserve">НРК України – </w:t>
            </w:r>
            <w:r w:rsidR="007F3CD0" w:rsidRPr="00FC078A">
              <w:rPr>
                <w:color w:val="auto"/>
                <w:sz w:val="24"/>
                <w:szCs w:val="24"/>
              </w:rPr>
              <w:t>8</w:t>
            </w:r>
            <w:r w:rsidRPr="00FC078A">
              <w:rPr>
                <w:color w:val="auto"/>
                <w:sz w:val="24"/>
                <w:szCs w:val="24"/>
              </w:rPr>
              <w:t xml:space="preserve"> рівень, </w:t>
            </w:r>
            <w:r w:rsidRPr="00FC078A">
              <w:rPr>
                <w:color w:val="auto"/>
                <w:sz w:val="24"/>
                <w:szCs w:val="24"/>
                <w:lang w:val="en-US"/>
              </w:rPr>
              <w:t>QF</w:t>
            </w:r>
            <w:r w:rsidRPr="00FC078A">
              <w:rPr>
                <w:color w:val="auto"/>
                <w:sz w:val="24"/>
                <w:szCs w:val="24"/>
              </w:rPr>
              <w:t>-</w:t>
            </w:r>
            <w:r w:rsidRPr="00FC078A">
              <w:rPr>
                <w:color w:val="auto"/>
                <w:sz w:val="24"/>
                <w:szCs w:val="24"/>
                <w:lang w:val="en-US"/>
              </w:rPr>
              <w:t>EHEA</w:t>
            </w:r>
            <w:r w:rsidRPr="00FC078A">
              <w:rPr>
                <w:color w:val="auto"/>
                <w:sz w:val="24"/>
                <w:szCs w:val="24"/>
              </w:rPr>
              <w:t xml:space="preserve"> – третій цикл, </w:t>
            </w:r>
            <w:r w:rsidRPr="00FC078A">
              <w:rPr>
                <w:color w:val="auto"/>
                <w:sz w:val="24"/>
                <w:szCs w:val="24"/>
                <w:lang w:val="en-US"/>
              </w:rPr>
              <w:t>EQF</w:t>
            </w:r>
            <w:r w:rsidRPr="00FC078A">
              <w:rPr>
                <w:color w:val="auto"/>
                <w:sz w:val="24"/>
                <w:szCs w:val="24"/>
              </w:rPr>
              <w:t>-</w:t>
            </w:r>
            <w:r w:rsidRPr="00FC078A">
              <w:rPr>
                <w:color w:val="auto"/>
                <w:sz w:val="24"/>
                <w:szCs w:val="24"/>
                <w:lang w:val="en-US"/>
              </w:rPr>
              <w:t>LLL</w:t>
            </w:r>
            <w:r w:rsidRPr="00FC078A">
              <w:rPr>
                <w:color w:val="auto"/>
                <w:sz w:val="24"/>
                <w:szCs w:val="24"/>
              </w:rPr>
              <w:t xml:space="preserve"> – 8 рівень.</w:t>
            </w:r>
          </w:p>
        </w:tc>
      </w:tr>
      <w:tr w:rsidR="000C6009" w:rsidRPr="00BA420F" w14:paraId="1ACD9801" w14:textId="77777777" w:rsidTr="00170DEF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14:paraId="09D2F9E0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Передумови</w:t>
            </w:r>
          </w:p>
        </w:tc>
        <w:tc>
          <w:tcPr>
            <w:tcW w:w="7229" w:type="dxa"/>
            <w:shd w:val="clear" w:color="auto" w:fill="FFFFFF" w:themeFill="background1"/>
          </w:tcPr>
          <w:p w14:paraId="7DC8C8D5" w14:textId="77777777" w:rsidR="000C6009" w:rsidRPr="00FC078A" w:rsidRDefault="000C6009" w:rsidP="007D54D6">
            <w:pPr>
              <w:ind w:right="-74"/>
              <w:rPr>
                <w:color w:val="auto"/>
                <w:sz w:val="24"/>
                <w:szCs w:val="24"/>
              </w:rPr>
            </w:pPr>
            <w:r w:rsidRPr="00FC078A">
              <w:rPr>
                <w:color w:val="auto"/>
                <w:sz w:val="24"/>
                <w:szCs w:val="24"/>
              </w:rPr>
              <w:t xml:space="preserve">Наявність ступеня </w:t>
            </w:r>
            <w:r w:rsidR="007D54D6" w:rsidRPr="00FC078A">
              <w:rPr>
                <w:color w:val="auto"/>
                <w:sz w:val="24"/>
                <w:szCs w:val="24"/>
              </w:rPr>
              <w:t>магістра (</w:t>
            </w:r>
            <w:r w:rsidR="00E02ACA" w:rsidRPr="00FC078A">
              <w:rPr>
                <w:color w:val="auto"/>
                <w:sz w:val="24"/>
                <w:szCs w:val="24"/>
              </w:rPr>
              <w:t xml:space="preserve">або освітньо-кваліфікаційного рівня </w:t>
            </w:r>
            <w:r w:rsidR="007D54D6" w:rsidRPr="00FC078A">
              <w:rPr>
                <w:color w:val="auto"/>
                <w:sz w:val="24"/>
                <w:szCs w:val="24"/>
              </w:rPr>
              <w:t>спеціаліста)</w:t>
            </w:r>
          </w:p>
        </w:tc>
      </w:tr>
      <w:tr w:rsidR="000C6009" w:rsidRPr="00BA420F" w14:paraId="366FD541" w14:textId="77777777" w:rsidTr="00170DEF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14:paraId="5C4D2552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Мова(и) викладання</w:t>
            </w:r>
          </w:p>
        </w:tc>
        <w:tc>
          <w:tcPr>
            <w:tcW w:w="7229" w:type="dxa"/>
            <w:shd w:val="clear" w:color="auto" w:fill="FFFFFF" w:themeFill="background1"/>
          </w:tcPr>
          <w:p w14:paraId="169D9528" w14:textId="2268C0C6" w:rsidR="000C6009" w:rsidRPr="00FC078A" w:rsidRDefault="000C6009" w:rsidP="00D53E15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FC078A">
              <w:rPr>
                <w:color w:val="auto"/>
                <w:sz w:val="24"/>
                <w:szCs w:val="24"/>
              </w:rPr>
              <w:t>Українська</w:t>
            </w:r>
          </w:p>
        </w:tc>
      </w:tr>
      <w:tr w:rsidR="000C6009" w:rsidRPr="00BA420F" w14:paraId="28CD50CD" w14:textId="77777777" w:rsidTr="00170DEF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14:paraId="7B550184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Термін дії освітньої програми</w:t>
            </w:r>
          </w:p>
        </w:tc>
        <w:tc>
          <w:tcPr>
            <w:tcW w:w="7229" w:type="dxa"/>
            <w:shd w:val="clear" w:color="auto" w:fill="FFFFFF" w:themeFill="background1"/>
          </w:tcPr>
          <w:p w14:paraId="07281C2B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До наступної акредитації</w:t>
            </w:r>
          </w:p>
        </w:tc>
      </w:tr>
      <w:tr w:rsidR="000C6009" w:rsidRPr="00BA420F" w14:paraId="5E592186" w14:textId="77777777" w:rsidTr="00170DEF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14:paraId="67A17E45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Інтернет-адреса постійного розміщення освітньої програми</w:t>
            </w:r>
          </w:p>
        </w:tc>
        <w:tc>
          <w:tcPr>
            <w:tcW w:w="7229" w:type="dxa"/>
            <w:shd w:val="clear" w:color="auto" w:fill="FFFFFF" w:themeFill="background1"/>
          </w:tcPr>
          <w:p w14:paraId="397606F1" w14:textId="77777777" w:rsidR="000C6009" w:rsidRPr="000321CB" w:rsidRDefault="00CD7700" w:rsidP="00914F63">
            <w:pPr>
              <w:ind w:right="-74"/>
              <w:rPr>
                <w:color w:val="auto"/>
                <w:sz w:val="24"/>
                <w:szCs w:val="24"/>
              </w:rPr>
            </w:pPr>
            <w:hyperlink r:id="rId9" w:history="1">
              <w:r w:rsidR="00B6246F" w:rsidRPr="005B4935">
                <w:rPr>
                  <w:rStyle w:val="afa"/>
                  <w:color w:val="auto"/>
                  <w:sz w:val="24"/>
                  <w:szCs w:val="24"/>
                </w:rPr>
                <w:t>http://www.its.kpi.ua</w:t>
              </w:r>
            </w:hyperlink>
            <w:r w:rsidR="000321CB" w:rsidRPr="000321CB">
              <w:rPr>
                <w:rStyle w:val="afa"/>
                <w:color w:val="auto"/>
                <w:sz w:val="24"/>
                <w:szCs w:val="24"/>
              </w:rPr>
              <w:t xml:space="preserve"> </w:t>
            </w:r>
            <w:r w:rsidR="00F435D6">
              <w:rPr>
                <w:rStyle w:val="afa"/>
                <w:color w:val="auto"/>
                <w:sz w:val="24"/>
                <w:szCs w:val="24"/>
              </w:rPr>
              <w:t>(р</w:t>
            </w:r>
            <w:r w:rsidR="000321CB">
              <w:rPr>
                <w:rStyle w:val="afa"/>
                <w:color w:val="auto"/>
                <w:sz w:val="24"/>
                <w:szCs w:val="24"/>
              </w:rPr>
              <w:t>озділ: “Вступ” – “Доктор філософії”</w:t>
            </w:r>
            <w:r w:rsidR="00F435D6">
              <w:rPr>
                <w:rStyle w:val="afa"/>
                <w:color w:val="auto"/>
                <w:sz w:val="24"/>
                <w:szCs w:val="24"/>
              </w:rPr>
              <w:t>)</w:t>
            </w:r>
          </w:p>
          <w:p w14:paraId="7FF51846" w14:textId="77777777" w:rsidR="00B6246F" w:rsidRPr="005B4935" w:rsidRDefault="00CD7700" w:rsidP="00914F63">
            <w:pPr>
              <w:ind w:right="-74"/>
              <w:rPr>
                <w:color w:val="auto"/>
                <w:sz w:val="24"/>
                <w:szCs w:val="24"/>
              </w:rPr>
            </w:pPr>
            <w:hyperlink r:id="rId10" w:history="1">
              <w:r w:rsidR="00B6246F" w:rsidRPr="005B4935">
                <w:rPr>
                  <w:rStyle w:val="afa"/>
                  <w:color w:val="auto"/>
                  <w:sz w:val="24"/>
                  <w:szCs w:val="24"/>
                </w:rPr>
                <w:t>http://www.</w:t>
              </w:r>
              <w:proofErr w:type="spellStart"/>
              <w:r w:rsidR="00B6246F" w:rsidRPr="005B4935">
                <w:rPr>
                  <w:rStyle w:val="afa"/>
                  <w:color w:val="auto"/>
                  <w:sz w:val="24"/>
                  <w:szCs w:val="24"/>
                  <w:lang w:val="en-US"/>
                </w:rPr>
                <w:t>fel</w:t>
              </w:r>
              <w:proofErr w:type="spellEnd"/>
              <w:r w:rsidR="00B6246F" w:rsidRPr="005B4935">
                <w:rPr>
                  <w:rStyle w:val="afa"/>
                  <w:color w:val="auto"/>
                  <w:sz w:val="24"/>
                  <w:szCs w:val="24"/>
                </w:rPr>
                <w:t>.kpi.ua</w:t>
              </w:r>
            </w:hyperlink>
            <w:r w:rsidR="000321CB">
              <w:rPr>
                <w:rStyle w:val="afa"/>
                <w:color w:val="auto"/>
                <w:sz w:val="24"/>
                <w:szCs w:val="24"/>
              </w:rPr>
              <w:t xml:space="preserve"> </w:t>
            </w:r>
            <w:r w:rsidR="00F435D6">
              <w:rPr>
                <w:rStyle w:val="afa"/>
                <w:color w:val="auto"/>
                <w:sz w:val="24"/>
                <w:szCs w:val="24"/>
              </w:rPr>
              <w:t>(р</w:t>
            </w:r>
            <w:r w:rsidR="000321CB">
              <w:rPr>
                <w:rStyle w:val="afa"/>
                <w:color w:val="auto"/>
                <w:sz w:val="24"/>
                <w:szCs w:val="24"/>
              </w:rPr>
              <w:t>озділ: “Вступ”</w:t>
            </w:r>
            <w:r w:rsidR="00F435D6">
              <w:rPr>
                <w:rStyle w:val="afa"/>
                <w:color w:val="auto"/>
                <w:sz w:val="24"/>
                <w:szCs w:val="24"/>
              </w:rPr>
              <w:t>)</w:t>
            </w:r>
          </w:p>
          <w:p w14:paraId="78B135A1" w14:textId="69EC73DB" w:rsidR="005B4935" w:rsidRPr="000321CB" w:rsidRDefault="00CD7700" w:rsidP="00914F63">
            <w:pPr>
              <w:ind w:right="-74"/>
              <w:rPr>
                <w:color w:val="auto"/>
                <w:sz w:val="24"/>
                <w:szCs w:val="24"/>
              </w:rPr>
            </w:pPr>
            <w:hyperlink r:id="rId11" w:history="1">
              <w:r w:rsidR="005B4935" w:rsidRPr="005B4935">
                <w:rPr>
                  <w:rStyle w:val="afa"/>
                  <w:color w:val="auto"/>
                  <w:sz w:val="24"/>
                  <w:szCs w:val="24"/>
                </w:rPr>
                <w:t>http://www.</w:t>
              </w:r>
              <w:r w:rsidR="005B4935" w:rsidRPr="005B4935">
                <w:rPr>
                  <w:rStyle w:val="afa"/>
                  <w:color w:val="auto"/>
                  <w:sz w:val="24"/>
                  <w:szCs w:val="24"/>
                  <w:lang w:val="en-US"/>
                </w:rPr>
                <w:t>rtf</w:t>
              </w:r>
              <w:r w:rsidR="005B4935" w:rsidRPr="005B4935">
                <w:rPr>
                  <w:rStyle w:val="afa"/>
                  <w:color w:val="auto"/>
                  <w:sz w:val="24"/>
                  <w:szCs w:val="24"/>
                </w:rPr>
                <w:t>.kpi.ua</w:t>
              </w:r>
            </w:hyperlink>
            <w:r w:rsidR="000321CB">
              <w:rPr>
                <w:rStyle w:val="afa"/>
                <w:color w:val="auto"/>
                <w:sz w:val="24"/>
                <w:szCs w:val="24"/>
              </w:rPr>
              <w:t xml:space="preserve"> </w:t>
            </w:r>
            <w:r w:rsidR="00F435D6">
              <w:rPr>
                <w:rStyle w:val="afa"/>
                <w:color w:val="auto"/>
                <w:sz w:val="24"/>
                <w:szCs w:val="24"/>
              </w:rPr>
              <w:t>(р</w:t>
            </w:r>
            <w:r w:rsidR="000321CB">
              <w:rPr>
                <w:rStyle w:val="afa"/>
                <w:color w:val="auto"/>
                <w:sz w:val="24"/>
                <w:szCs w:val="24"/>
              </w:rPr>
              <w:t>озділ: “Вступ”</w:t>
            </w:r>
            <w:r w:rsidR="00F435D6">
              <w:rPr>
                <w:rStyle w:val="afa"/>
                <w:color w:val="auto"/>
                <w:sz w:val="24"/>
                <w:szCs w:val="24"/>
              </w:rPr>
              <w:t>)</w:t>
            </w:r>
          </w:p>
          <w:p w14:paraId="41635999" w14:textId="77777777" w:rsidR="004C544F" w:rsidRPr="00F435D6" w:rsidRDefault="00CD7700" w:rsidP="00F435D6">
            <w:pPr>
              <w:ind w:right="-74"/>
              <w:rPr>
                <w:rStyle w:val="afa"/>
                <w:color w:val="auto"/>
                <w:sz w:val="24"/>
                <w:szCs w:val="24"/>
              </w:rPr>
            </w:pPr>
            <w:hyperlink r:id="rId12" w:history="1">
              <w:r w:rsidR="004C544F" w:rsidRPr="00F435D6">
                <w:rPr>
                  <w:rStyle w:val="afa"/>
                  <w:color w:val="auto"/>
                  <w:sz w:val="24"/>
                  <w:szCs w:val="24"/>
                </w:rPr>
                <w:t>https://osvita.kpi.ua/</w:t>
              </w:r>
            </w:hyperlink>
            <w:r w:rsidR="004C544F" w:rsidRPr="00F435D6">
              <w:rPr>
                <w:rStyle w:val="afa"/>
                <w:color w:val="auto"/>
                <w:sz w:val="24"/>
                <w:szCs w:val="24"/>
              </w:rPr>
              <w:t xml:space="preserve"> (</w:t>
            </w:r>
            <w:r w:rsidR="00F435D6">
              <w:rPr>
                <w:rStyle w:val="afa"/>
                <w:color w:val="auto"/>
                <w:sz w:val="24"/>
                <w:szCs w:val="24"/>
              </w:rPr>
              <w:t>розділ “Освітні програми”</w:t>
            </w:r>
            <w:r w:rsidR="004C544F" w:rsidRPr="00F435D6">
              <w:rPr>
                <w:rStyle w:val="afa"/>
                <w:color w:val="auto"/>
                <w:sz w:val="24"/>
                <w:szCs w:val="24"/>
              </w:rPr>
              <w:t>).</w:t>
            </w:r>
          </w:p>
          <w:p w14:paraId="1B712304" w14:textId="77777777" w:rsidR="00B6246F" w:rsidRPr="00BA420F" w:rsidRDefault="00B6246F" w:rsidP="00914F63">
            <w:pPr>
              <w:ind w:right="-74"/>
              <w:rPr>
                <w:color w:val="auto"/>
                <w:sz w:val="24"/>
                <w:szCs w:val="24"/>
              </w:rPr>
            </w:pPr>
          </w:p>
        </w:tc>
      </w:tr>
      <w:tr w:rsidR="000C6009" w:rsidRPr="00BA420F" w14:paraId="5CD6BB8D" w14:textId="77777777" w:rsidTr="00EE1421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1C68000D" w14:textId="77777777" w:rsidR="000C6009" w:rsidRPr="00BA420F" w:rsidRDefault="007D54D6" w:rsidP="00D53E15">
            <w:pPr>
              <w:keepNext/>
              <w:ind w:right="-74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 – Мета освітньої-наукової</w:t>
            </w:r>
            <w:r w:rsidR="000C6009" w:rsidRPr="00BA420F">
              <w:rPr>
                <w:b/>
                <w:color w:val="auto"/>
                <w:sz w:val="24"/>
                <w:szCs w:val="24"/>
              </w:rPr>
              <w:t xml:space="preserve"> програми</w:t>
            </w:r>
          </w:p>
        </w:tc>
      </w:tr>
      <w:tr w:rsidR="000C6009" w:rsidRPr="00BA420F" w14:paraId="14B20924" w14:textId="77777777" w:rsidTr="00EE1421">
        <w:trPr>
          <w:trHeight w:val="20"/>
        </w:trPr>
        <w:tc>
          <w:tcPr>
            <w:tcW w:w="9639" w:type="dxa"/>
            <w:gridSpan w:val="4"/>
            <w:shd w:val="clear" w:color="auto" w:fill="FFFFFF" w:themeFill="background1"/>
          </w:tcPr>
          <w:p w14:paraId="34E5FF58" w14:textId="6F92C3C6" w:rsidR="000321CB" w:rsidRDefault="000321CB" w:rsidP="00FB0941">
            <w:pPr>
              <w:tabs>
                <w:tab w:val="left" w:pos="280"/>
                <w:tab w:val="left" w:pos="993"/>
              </w:tabs>
              <w:ind w:firstLine="318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Мета освітньої програми полягає у підготовці</w:t>
            </w:r>
            <w:r w:rsidR="00A36AE1" w:rsidRPr="005B4935">
              <w:rPr>
                <w:color w:val="auto"/>
                <w:sz w:val="24"/>
                <w:szCs w:val="24"/>
              </w:rPr>
              <w:t xml:space="preserve"> висококваліфікованих, конкурентоспроможних, інтегрованих у європейський та світовий науково-освітній простір фахівців ступеня доктора філософії в галузі </w:t>
            </w:r>
            <w:r w:rsidRPr="00C85452">
              <w:rPr>
                <w:color w:val="auto"/>
                <w:sz w:val="24"/>
                <w:szCs w:val="24"/>
              </w:rPr>
              <w:t>електроніки</w:t>
            </w:r>
            <w:r w:rsidR="00BA08C9" w:rsidRPr="00C85452">
              <w:rPr>
                <w:color w:val="auto"/>
                <w:sz w:val="24"/>
                <w:szCs w:val="24"/>
              </w:rPr>
              <w:t>,</w:t>
            </w:r>
            <w:r w:rsidRPr="00C85452">
              <w:rPr>
                <w:color w:val="auto"/>
                <w:sz w:val="24"/>
                <w:szCs w:val="24"/>
              </w:rPr>
              <w:t xml:space="preserve"> </w:t>
            </w:r>
            <w:r w:rsidR="00BA08C9" w:rsidRPr="00C85452">
              <w:rPr>
                <w:color w:val="auto"/>
                <w:sz w:val="24"/>
                <w:szCs w:val="24"/>
              </w:rPr>
              <w:t>автоматизації та електронних комунікацій</w:t>
            </w:r>
            <w:r w:rsidR="00A36AE1" w:rsidRPr="00C85452">
              <w:rPr>
                <w:color w:val="auto"/>
                <w:sz w:val="24"/>
                <w:szCs w:val="24"/>
              </w:rPr>
              <w:t>, здатних самостійно розв’язувати комплексні проблеми в галузі професійної та/або дослідницько-інноваційної діяльності</w:t>
            </w:r>
            <w:r w:rsidR="00A36AE1" w:rsidRPr="005B4935">
              <w:rPr>
                <w:color w:val="auto"/>
                <w:sz w:val="24"/>
                <w:szCs w:val="24"/>
              </w:rPr>
              <w:t xml:space="preserve">, </w:t>
            </w:r>
            <w:r w:rsidRPr="000321CB">
              <w:rPr>
                <w:color w:val="auto"/>
                <w:sz w:val="24"/>
                <w:szCs w:val="24"/>
              </w:rPr>
              <w:t>що передбачає здійснення міжкультурної взаємодії з представниками академічної</w:t>
            </w:r>
            <w:r w:rsidR="00D50050">
              <w:rPr>
                <w:color w:val="auto"/>
                <w:sz w:val="24"/>
                <w:szCs w:val="24"/>
              </w:rPr>
              <w:t>,</w:t>
            </w:r>
            <w:r w:rsidRPr="000321CB">
              <w:rPr>
                <w:color w:val="auto"/>
                <w:sz w:val="24"/>
                <w:szCs w:val="24"/>
              </w:rPr>
              <w:t xml:space="preserve"> науко</w:t>
            </w:r>
            <w:r>
              <w:rPr>
                <w:color w:val="auto"/>
                <w:sz w:val="24"/>
                <w:szCs w:val="24"/>
              </w:rPr>
              <w:t xml:space="preserve">во-технічної </w:t>
            </w:r>
            <w:r w:rsidRPr="00FC078A">
              <w:rPr>
                <w:color w:val="auto"/>
                <w:sz w:val="24"/>
                <w:szCs w:val="24"/>
              </w:rPr>
              <w:t xml:space="preserve">спільнот </w:t>
            </w:r>
            <w:r w:rsidR="00D50050" w:rsidRPr="00FC078A">
              <w:rPr>
                <w:color w:val="auto"/>
                <w:sz w:val="24"/>
                <w:szCs w:val="24"/>
              </w:rPr>
              <w:t xml:space="preserve">та </w:t>
            </w:r>
            <w:proofErr w:type="spellStart"/>
            <w:r w:rsidR="00D50050" w:rsidRPr="00FC078A">
              <w:rPr>
                <w:color w:val="auto"/>
                <w:sz w:val="24"/>
                <w:szCs w:val="24"/>
              </w:rPr>
              <w:t>стейкхолдерами</w:t>
            </w:r>
            <w:proofErr w:type="spellEnd"/>
            <w:r w:rsidR="00D50050" w:rsidRPr="00231478"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в умовах:</w:t>
            </w:r>
          </w:p>
          <w:p w14:paraId="768194C1" w14:textId="77777777" w:rsidR="000321CB" w:rsidRPr="00F435D6" w:rsidRDefault="000321CB" w:rsidP="00F435D6">
            <w:pPr>
              <w:pStyle w:val="af4"/>
              <w:numPr>
                <w:ilvl w:val="0"/>
                <w:numId w:val="13"/>
              </w:numPr>
              <w:tabs>
                <w:tab w:val="left" w:pos="280"/>
                <w:tab w:val="left" w:pos="601"/>
              </w:tabs>
              <w:spacing w:after="0" w:line="240" w:lineRule="auto"/>
              <w:ind w:left="0" w:firstLine="176"/>
              <w:jc w:val="both"/>
              <w:rPr>
                <w:lang w:val="uk-UA"/>
              </w:rPr>
            </w:pPr>
            <w:r w:rsidRPr="00F435D6">
              <w:rPr>
                <w:lang w:val="uk-UA"/>
              </w:rPr>
              <w:t>науково-технічного прогресу та сталого розвитку суспільства;</w:t>
            </w:r>
          </w:p>
          <w:p w14:paraId="64349C62" w14:textId="77777777" w:rsidR="000321CB" w:rsidRPr="00F435D6" w:rsidRDefault="000321CB" w:rsidP="00F435D6">
            <w:pPr>
              <w:pStyle w:val="af4"/>
              <w:numPr>
                <w:ilvl w:val="0"/>
                <w:numId w:val="13"/>
              </w:numPr>
              <w:tabs>
                <w:tab w:val="left" w:pos="280"/>
                <w:tab w:val="left" w:pos="601"/>
              </w:tabs>
              <w:spacing w:after="0" w:line="240" w:lineRule="auto"/>
              <w:ind w:left="0" w:firstLine="176"/>
              <w:jc w:val="both"/>
              <w:rPr>
                <w:lang w:val="uk-UA"/>
              </w:rPr>
            </w:pPr>
            <w:r w:rsidRPr="00F435D6">
              <w:rPr>
                <w:lang w:val="uk-UA"/>
              </w:rPr>
              <w:t>інтернаціоналізації освіти;</w:t>
            </w:r>
          </w:p>
          <w:p w14:paraId="51604793" w14:textId="77777777" w:rsidR="000321CB" w:rsidRPr="00F435D6" w:rsidRDefault="000321CB" w:rsidP="00F435D6">
            <w:pPr>
              <w:pStyle w:val="af4"/>
              <w:numPr>
                <w:ilvl w:val="0"/>
                <w:numId w:val="13"/>
              </w:numPr>
              <w:tabs>
                <w:tab w:val="left" w:pos="280"/>
                <w:tab w:val="left" w:pos="601"/>
              </w:tabs>
              <w:spacing w:after="0" w:line="240" w:lineRule="auto"/>
              <w:ind w:left="0" w:firstLine="176"/>
              <w:jc w:val="both"/>
              <w:rPr>
                <w:lang w:val="uk-UA"/>
              </w:rPr>
            </w:pPr>
            <w:r w:rsidRPr="00F435D6">
              <w:rPr>
                <w:lang w:val="uk-UA"/>
              </w:rPr>
              <w:t xml:space="preserve">трансформації ринку праці шляхом взаємодії зі </w:t>
            </w:r>
            <w:proofErr w:type="spellStart"/>
            <w:r w:rsidRPr="00F435D6">
              <w:rPr>
                <w:lang w:val="uk-UA"/>
              </w:rPr>
              <w:t>стейкхолдерами</w:t>
            </w:r>
            <w:proofErr w:type="spellEnd"/>
            <w:r w:rsidRPr="00F435D6">
              <w:rPr>
                <w:lang w:val="uk-UA"/>
              </w:rPr>
              <w:t>;</w:t>
            </w:r>
          </w:p>
          <w:p w14:paraId="75A6A26C" w14:textId="77777777" w:rsidR="00BA420F" w:rsidRPr="000321CB" w:rsidRDefault="000321CB" w:rsidP="00F435D6">
            <w:pPr>
              <w:pStyle w:val="af4"/>
              <w:numPr>
                <w:ilvl w:val="0"/>
                <w:numId w:val="13"/>
              </w:numPr>
              <w:tabs>
                <w:tab w:val="left" w:pos="280"/>
                <w:tab w:val="left" w:pos="601"/>
              </w:tabs>
              <w:spacing w:after="0" w:line="240" w:lineRule="auto"/>
              <w:ind w:left="0" w:firstLine="176"/>
              <w:jc w:val="both"/>
            </w:pPr>
            <w:r w:rsidRPr="00F435D6">
              <w:rPr>
                <w:lang w:val="uk-UA"/>
              </w:rPr>
              <w:t xml:space="preserve">всебічного професійного, інтелектуального, соціального та творчого розвитку особистості в </w:t>
            </w:r>
            <w:proofErr w:type="spellStart"/>
            <w:r w:rsidRPr="00F435D6">
              <w:rPr>
                <w:lang w:val="uk-UA"/>
              </w:rPr>
              <w:t>освітньо</w:t>
            </w:r>
            <w:proofErr w:type="spellEnd"/>
            <w:r w:rsidRPr="00F435D6">
              <w:rPr>
                <w:lang w:val="uk-UA"/>
              </w:rPr>
              <w:t>-науковому середовищі.</w:t>
            </w:r>
          </w:p>
        </w:tc>
      </w:tr>
      <w:tr w:rsidR="000C6009" w:rsidRPr="00BA420F" w14:paraId="080EDE20" w14:textId="77777777" w:rsidTr="00EE1421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0D155FF4" w14:textId="77777777" w:rsidR="000C6009" w:rsidRPr="00BA420F" w:rsidRDefault="000C6009" w:rsidP="00D53E15">
            <w:pPr>
              <w:keepNext/>
              <w:ind w:right="-74"/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0C6009" w:rsidRPr="00BA420F" w14:paraId="76B17489" w14:textId="77777777" w:rsidTr="00EE1421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D6C13DE" w14:textId="77777777" w:rsidR="000C6009" w:rsidRPr="00BA420F" w:rsidRDefault="00FB0941" w:rsidP="00FB0941">
            <w:pPr>
              <w:ind w:right="-74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Предметна область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764305DC" w14:textId="77777777" w:rsidR="00D06547" w:rsidRPr="00D06547" w:rsidRDefault="00D06547" w:rsidP="00D06547">
            <w:pPr>
              <w:ind w:right="-74" w:firstLine="318"/>
              <w:jc w:val="both"/>
              <w:rPr>
                <w:color w:val="auto"/>
                <w:sz w:val="24"/>
                <w:szCs w:val="24"/>
              </w:rPr>
            </w:pPr>
            <w:r w:rsidRPr="00D06547">
              <w:rPr>
                <w:b/>
                <w:i/>
                <w:color w:val="auto"/>
                <w:sz w:val="24"/>
                <w:szCs w:val="24"/>
              </w:rPr>
              <w:t>Об’єкти вивчення</w:t>
            </w:r>
            <w:r w:rsidRPr="00D06547">
              <w:rPr>
                <w:color w:val="auto"/>
                <w:sz w:val="24"/>
                <w:szCs w:val="24"/>
              </w:rPr>
              <w:t xml:space="preserve"> </w:t>
            </w:r>
            <w:r w:rsidRPr="00D06547">
              <w:rPr>
                <w:b/>
                <w:i/>
                <w:color w:val="auto"/>
                <w:sz w:val="24"/>
                <w:szCs w:val="24"/>
              </w:rPr>
              <w:t>та діяльності</w:t>
            </w:r>
            <w:r w:rsidRPr="00D06547">
              <w:rPr>
                <w:color w:val="auto"/>
                <w:sz w:val="24"/>
                <w:szCs w:val="24"/>
              </w:rPr>
              <w:t xml:space="preserve">: процеси дослідження, проектування, модернізації, впровадження та експлуатації сучасних телекомунікаційних і радіотехнічних систем, комплексів, технологій, пристроїв та їх компонентів. </w:t>
            </w:r>
          </w:p>
          <w:p w14:paraId="0444BD70" w14:textId="77777777" w:rsidR="00D06547" w:rsidRPr="00D06547" w:rsidRDefault="00D06547" w:rsidP="00D06547">
            <w:pPr>
              <w:ind w:right="-74" w:firstLine="318"/>
              <w:jc w:val="both"/>
              <w:rPr>
                <w:i/>
                <w:color w:val="auto"/>
                <w:sz w:val="24"/>
                <w:szCs w:val="24"/>
              </w:rPr>
            </w:pPr>
            <w:r w:rsidRPr="00D06547">
              <w:rPr>
                <w:b/>
                <w:i/>
                <w:color w:val="auto"/>
                <w:sz w:val="24"/>
                <w:szCs w:val="24"/>
              </w:rPr>
              <w:t>Цілі навчання</w:t>
            </w:r>
            <w:r w:rsidRPr="00D06547">
              <w:rPr>
                <w:color w:val="auto"/>
                <w:sz w:val="24"/>
                <w:szCs w:val="24"/>
              </w:rPr>
              <w:t xml:space="preserve">: підготовка фахівців з телекомунікацій та радіотехніки з формуванням загальних та спеціальних (фахових, </w:t>
            </w:r>
            <w:r w:rsidRPr="00D06547">
              <w:rPr>
                <w:color w:val="auto"/>
                <w:sz w:val="24"/>
                <w:szCs w:val="24"/>
              </w:rPr>
              <w:lastRenderedPageBreak/>
              <w:t xml:space="preserve">предметних) </w:t>
            </w:r>
            <w:proofErr w:type="spellStart"/>
            <w:r w:rsidRPr="00D06547">
              <w:rPr>
                <w:color w:val="auto"/>
                <w:sz w:val="24"/>
                <w:szCs w:val="24"/>
              </w:rPr>
              <w:t>компетентностей</w:t>
            </w:r>
            <w:proofErr w:type="spellEnd"/>
            <w:r w:rsidRPr="00D06547">
              <w:rPr>
                <w:color w:val="auto"/>
                <w:sz w:val="24"/>
                <w:szCs w:val="24"/>
              </w:rPr>
              <w:t>, необхідних для інноваційної науково-дослідницької діяльності при дослідженні, проектуванні, модернізації, впровадженні та експлуатації сучасних телекомунікаційних і радіотехнічних систем, комплексів, технологій, пристроїв та їх компонентів.</w:t>
            </w:r>
          </w:p>
          <w:p w14:paraId="5C24368C" w14:textId="77777777" w:rsidR="00D06547" w:rsidRPr="00D06547" w:rsidRDefault="00D06547" w:rsidP="00D06547">
            <w:pPr>
              <w:ind w:right="-74" w:firstLine="318"/>
              <w:jc w:val="both"/>
              <w:rPr>
                <w:color w:val="auto"/>
                <w:sz w:val="24"/>
                <w:szCs w:val="24"/>
              </w:rPr>
            </w:pPr>
            <w:r w:rsidRPr="00D06547">
              <w:rPr>
                <w:b/>
                <w:i/>
                <w:color w:val="auto"/>
                <w:sz w:val="24"/>
                <w:szCs w:val="24"/>
              </w:rPr>
              <w:t>Теоретичний зміст предметної області</w:t>
            </w:r>
            <w:r w:rsidRPr="00D06547">
              <w:rPr>
                <w:color w:val="auto"/>
                <w:sz w:val="24"/>
                <w:szCs w:val="24"/>
              </w:rPr>
              <w:t>: поняття, категорії, концепції, принципи, стандарти, моделі та методи побудови і функціонування телекомунікаційних і радіотехнічних систем, комплексів, технологій, пристроїв та їх компонентів.</w:t>
            </w:r>
          </w:p>
          <w:p w14:paraId="744D6FEC" w14:textId="77777777" w:rsidR="00D06547" w:rsidRPr="00D06547" w:rsidRDefault="00D06547" w:rsidP="00D06547">
            <w:pPr>
              <w:ind w:right="-74" w:firstLine="318"/>
              <w:jc w:val="both"/>
              <w:rPr>
                <w:color w:val="auto"/>
                <w:sz w:val="24"/>
                <w:szCs w:val="24"/>
              </w:rPr>
            </w:pPr>
            <w:r w:rsidRPr="00D06547">
              <w:rPr>
                <w:b/>
                <w:i/>
                <w:color w:val="auto"/>
                <w:sz w:val="24"/>
                <w:szCs w:val="24"/>
              </w:rPr>
              <w:t>Методи, методики та технології</w:t>
            </w:r>
            <w:r w:rsidRPr="00D06547">
              <w:rPr>
                <w:color w:val="auto"/>
                <w:sz w:val="24"/>
                <w:szCs w:val="24"/>
              </w:rPr>
              <w:t xml:space="preserve"> дослідження, проектування, модернізації, впровадження та експлуатації сучасних та перспективних телекомунікаційних і радіотехнічних систем, комплексів, технологій, пристроїв та їх компонентів.</w:t>
            </w:r>
          </w:p>
          <w:p w14:paraId="59CBB37C" w14:textId="77777777" w:rsidR="000C6009" w:rsidRPr="00EE2247" w:rsidRDefault="00D06547" w:rsidP="00D06547">
            <w:pPr>
              <w:ind w:right="-74" w:firstLine="318"/>
              <w:jc w:val="both"/>
              <w:rPr>
                <w:color w:val="auto"/>
                <w:sz w:val="24"/>
                <w:szCs w:val="24"/>
                <w:highlight w:val="yellow"/>
              </w:rPr>
            </w:pPr>
            <w:r w:rsidRPr="00D06547">
              <w:rPr>
                <w:b/>
                <w:i/>
                <w:color w:val="auto"/>
                <w:sz w:val="24"/>
                <w:szCs w:val="24"/>
              </w:rPr>
              <w:t>Інструменти та обладнання</w:t>
            </w:r>
            <w:r w:rsidRPr="00D06547">
              <w:rPr>
                <w:color w:val="auto"/>
                <w:sz w:val="24"/>
                <w:szCs w:val="24"/>
              </w:rPr>
              <w:t>: новітні програмні, апаратні та програмно-апаратні засоби, що застосовуються у професійній діяльності при дослідженні, проектуванні, модернізації, впровадженні та експлуатації сучасних телекомунікаційних і радіотехнічних систем, комплексів, технологій, пристроїв та їх компонентів.</w:t>
            </w:r>
          </w:p>
        </w:tc>
      </w:tr>
      <w:tr w:rsidR="000C6009" w:rsidRPr="00BA420F" w14:paraId="5E793D62" w14:textId="77777777" w:rsidTr="00EE1421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</w:tcPr>
          <w:p w14:paraId="10D09978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lastRenderedPageBreak/>
              <w:t>Орієнтація освітньої програми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2D9C4113" w14:textId="77777777" w:rsidR="000C6009" w:rsidRPr="00BA420F" w:rsidRDefault="000C6009" w:rsidP="001F0BFC">
            <w:pPr>
              <w:ind w:right="-74"/>
              <w:jc w:val="both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Освітньо-</w:t>
            </w:r>
            <w:r w:rsidR="00BF5856" w:rsidRPr="00BA420F">
              <w:rPr>
                <w:color w:val="auto"/>
                <w:sz w:val="24"/>
                <w:szCs w:val="24"/>
                <w:highlight w:val="white"/>
              </w:rPr>
              <w:t>наукова</w:t>
            </w:r>
            <w:r w:rsidR="0028115F">
              <w:rPr>
                <w:color w:val="auto"/>
                <w:sz w:val="24"/>
                <w:szCs w:val="24"/>
                <w:highlight w:val="white"/>
              </w:rPr>
              <w:t xml:space="preserve">. </w:t>
            </w:r>
          </w:p>
        </w:tc>
      </w:tr>
      <w:tr w:rsidR="000C6009" w:rsidRPr="00BA420F" w14:paraId="5F45BD69" w14:textId="77777777" w:rsidTr="00EE1421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</w:tcPr>
          <w:p w14:paraId="6C34BD61" w14:textId="2CD5E784" w:rsidR="000C6009" w:rsidRPr="00BA420F" w:rsidRDefault="000C6009" w:rsidP="00E04CC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FC078A">
              <w:rPr>
                <w:color w:val="auto"/>
                <w:sz w:val="24"/>
                <w:szCs w:val="24"/>
              </w:rPr>
              <w:t>Ос</w:t>
            </w:r>
            <w:r w:rsidR="00E04CC5" w:rsidRPr="00FC078A">
              <w:rPr>
                <w:color w:val="auto"/>
                <w:sz w:val="24"/>
                <w:szCs w:val="24"/>
              </w:rPr>
              <w:t>новний фокус освітньої програми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3E5217D7" w14:textId="7036E542" w:rsidR="002F72BF" w:rsidRPr="00115BDC" w:rsidRDefault="001A0782" w:rsidP="00E5180C">
            <w:pP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115BDC">
              <w:rPr>
                <w:iCs/>
                <w:color w:val="auto"/>
                <w:sz w:val="24"/>
                <w:szCs w:val="24"/>
              </w:rPr>
              <w:t xml:space="preserve">Спеціальна освіта, </w:t>
            </w:r>
            <w:r w:rsidR="002F72BF" w:rsidRPr="00115BDC">
              <w:rPr>
                <w:iCs/>
                <w:color w:val="auto"/>
                <w:sz w:val="24"/>
                <w:szCs w:val="24"/>
              </w:rPr>
              <w:t xml:space="preserve">в </w:t>
            </w:r>
            <w:r w:rsidR="002F72BF" w:rsidRPr="00C85452">
              <w:rPr>
                <w:iCs/>
                <w:color w:val="auto"/>
                <w:sz w:val="24"/>
                <w:szCs w:val="24"/>
              </w:rPr>
              <w:t>галузі</w:t>
            </w:r>
            <w:r w:rsidR="00980269" w:rsidRPr="00C85452">
              <w:rPr>
                <w:iCs/>
                <w:color w:val="auto"/>
                <w:sz w:val="24"/>
                <w:szCs w:val="24"/>
              </w:rPr>
              <w:t xml:space="preserve"> електроніки</w:t>
            </w:r>
            <w:r w:rsidR="00BA08C9" w:rsidRPr="00C85452">
              <w:rPr>
                <w:iCs/>
                <w:color w:val="auto"/>
                <w:sz w:val="24"/>
                <w:szCs w:val="24"/>
              </w:rPr>
              <w:t>,</w:t>
            </w:r>
            <w:r w:rsidR="00980269" w:rsidRPr="00C85452">
              <w:rPr>
                <w:iCs/>
                <w:color w:val="auto"/>
                <w:sz w:val="24"/>
                <w:szCs w:val="24"/>
              </w:rPr>
              <w:t xml:space="preserve"> </w:t>
            </w:r>
            <w:r w:rsidR="00BA08C9" w:rsidRPr="00C85452">
              <w:rPr>
                <w:iCs/>
                <w:color w:val="auto"/>
                <w:sz w:val="24"/>
                <w:szCs w:val="24"/>
              </w:rPr>
              <w:t>автоматизації та електронних комунікацій</w:t>
            </w:r>
            <w:r w:rsidR="008F3E92" w:rsidRPr="00C85452">
              <w:rPr>
                <w:iCs/>
                <w:color w:val="auto"/>
                <w:sz w:val="24"/>
                <w:szCs w:val="24"/>
              </w:rPr>
              <w:t>, спеціальності</w:t>
            </w:r>
            <w:r w:rsidR="002F72BF" w:rsidRPr="00C85452">
              <w:rPr>
                <w:iCs/>
                <w:color w:val="auto"/>
                <w:sz w:val="24"/>
                <w:szCs w:val="24"/>
              </w:rPr>
              <w:t xml:space="preserve"> </w:t>
            </w:r>
            <w:r w:rsidR="00BA08C9" w:rsidRPr="00C85452">
              <w:rPr>
                <w:iCs/>
                <w:color w:val="auto"/>
                <w:sz w:val="24"/>
                <w:szCs w:val="24"/>
              </w:rPr>
              <w:t>електронні комунікації</w:t>
            </w:r>
            <w:r w:rsidR="00980269" w:rsidRPr="00C85452">
              <w:rPr>
                <w:iCs/>
                <w:color w:val="auto"/>
                <w:sz w:val="24"/>
                <w:szCs w:val="24"/>
              </w:rPr>
              <w:t xml:space="preserve"> та радіотехніка.</w:t>
            </w:r>
            <w:r w:rsidRPr="00C85452">
              <w:rPr>
                <w:iCs/>
                <w:color w:val="auto"/>
                <w:sz w:val="24"/>
                <w:szCs w:val="24"/>
              </w:rPr>
              <w:t xml:space="preserve"> </w:t>
            </w:r>
            <w:r w:rsidR="002F72BF" w:rsidRPr="00C85452">
              <w:rPr>
                <w:iCs/>
                <w:color w:val="auto"/>
                <w:sz w:val="24"/>
                <w:szCs w:val="24"/>
              </w:rPr>
              <w:t xml:space="preserve">Акцент </w:t>
            </w:r>
            <w:r w:rsidR="002F72BF" w:rsidRPr="00C85452">
              <w:rPr>
                <w:bCs/>
                <w:color w:val="auto"/>
                <w:kern w:val="24"/>
                <w:sz w:val="24"/>
                <w:szCs w:val="24"/>
              </w:rPr>
              <w:t xml:space="preserve">на </w:t>
            </w:r>
            <w:r w:rsidR="002F72BF" w:rsidRPr="00C85452">
              <w:rPr>
                <w:bCs/>
                <w:iCs/>
                <w:color w:val="auto"/>
                <w:sz w:val="24"/>
                <w:szCs w:val="24"/>
              </w:rPr>
              <w:t xml:space="preserve">впровадженні інноваційних методів та технологій в процесі </w:t>
            </w:r>
            <w:r w:rsidR="002F72BF" w:rsidRPr="00115BDC">
              <w:rPr>
                <w:bCs/>
                <w:iCs/>
                <w:color w:val="auto"/>
                <w:sz w:val="24"/>
                <w:szCs w:val="24"/>
              </w:rPr>
              <w:t xml:space="preserve">створення та застосування </w:t>
            </w:r>
            <w:r w:rsidR="00304638" w:rsidRPr="00115BDC">
              <w:rPr>
                <w:color w:val="auto"/>
                <w:sz w:val="24"/>
                <w:szCs w:val="24"/>
              </w:rPr>
              <w:t xml:space="preserve">засобів </w:t>
            </w:r>
            <w:r w:rsidR="00FB0941" w:rsidRPr="00115BDC">
              <w:rPr>
                <w:color w:val="auto"/>
                <w:sz w:val="24"/>
                <w:szCs w:val="24"/>
              </w:rPr>
              <w:t>теле</w:t>
            </w:r>
            <w:r w:rsidR="00304638" w:rsidRPr="00115BDC">
              <w:rPr>
                <w:color w:val="auto"/>
                <w:sz w:val="24"/>
                <w:szCs w:val="24"/>
              </w:rPr>
              <w:t>комунікацій</w:t>
            </w:r>
            <w:r w:rsidR="00FB0941" w:rsidRPr="00115BDC">
              <w:rPr>
                <w:color w:val="auto"/>
                <w:sz w:val="24"/>
                <w:szCs w:val="24"/>
              </w:rPr>
              <w:t xml:space="preserve"> та радіотехніки</w:t>
            </w:r>
            <w:r w:rsidR="002F72BF" w:rsidRPr="00115BDC">
              <w:rPr>
                <w:bCs/>
                <w:iCs/>
                <w:color w:val="auto"/>
                <w:sz w:val="24"/>
                <w:szCs w:val="24"/>
              </w:rPr>
              <w:t>.</w:t>
            </w:r>
          </w:p>
          <w:p w14:paraId="6E6978A1" w14:textId="77777777" w:rsidR="000C6009" w:rsidRPr="00BA420F" w:rsidRDefault="000C6009" w:rsidP="00E5180C">
            <w:pPr>
              <w:ind w:right="-74"/>
              <w:jc w:val="both"/>
              <w:rPr>
                <w:color w:val="auto"/>
                <w:sz w:val="24"/>
                <w:szCs w:val="24"/>
                <w:highlight w:val="yellow"/>
              </w:rPr>
            </w:pPr>
            <w:r w:rsidRPr="00115BDC">
              <w:rPr>
                <w:color w:val="auto"/>
                <w:sz w:val="24"/>
                <w:szCs w:val="24"/>
              </w:rPr>
              <w:t>Ключові слова</w:t>
            </w:r>
            <w:r w:rsidR="006A1CFA" w:rsidRPr="00115BDC">
              <w:rPr>
                <w:color w:val="auto"/>
                <w:sz w:val="24"/>
                <w:szCs w:val="24"/>
              </w:rPr>
              <w:t>:</w:t>
            </w:r>
            <w:r w:rsidR="00115BDC" w:rsidRPr="00115BDC">
              <w:rPr>
                <w:color w:val="auto"/>
                <w:sz w:val="24"/>
                <w:szCs w:val="24"/>
              </w:rPr>
              <w:t xml:space="preserve"> телекомунікації, </w:t>
            </w:r>
            <w:r w:rsidR="002D7CC8" w:rsidRPr="00115BDC">
              <w:rPr>
                <w:color w:val="auto"/>
                <w:sz w:val="24"/>
                <w:szCs w:val="24"/>
              </w:rPr>
              <w:t>програмування</w:t>
            </w:r>
            <w:r w:rsidR="00980269" w:rsidRPr="00115BDC">
              <w:rPr>
                <w:color w:val="auto"/>
                <w:sz w:val="24"/>
                <w:szCs w:val="24"/>
              </w:rPr>
              <w:t>,</w:t>
            </w:r>
            <w:r w:rsidR="002D7CC8" w:rsidRPr="00115BDC">
              <w:rPr>
                <w:color w:val="auto"/>
                <w:sz w:val="24"/>
                <w:szCs w:val="24"/>
              </w:rPr>
              <w:t xml:space="preserve"> </w:t>
            </w:r>
            <w:r w:rsidR="00115BDC" w:rsidRPr="00115BDC">
              <w:rPr>
                <w:color w:val="auto"/>
                <w:sz w:val="24"/>
                <w:szCs w:val="24"/>
              </w:rPr>
              <w:t xml:space="preserve">технології </w:t>
            </w:r>
            <w:proofErr w:type="spellStart"/>
            <w:r w:rsidR="00115BDC" w:rsidRPr="00115BDC">
              <w:rPr>
                <w:color w:val="auto"/>
                <w:sz w:val="24"/>
                <w:szCs w:val="24"/>
              </w:rPr>
              <w:t>інфокомунікацій</w:t>
            </w:r>
            <w:proofErr w:type="spellEnd"/>
            <w:r w:rsidR="003B4A0D" w:rsidRPr="00115BDC">
              <w:rPr>
                <w:color w:val="auto"/>
                <w:sz w:val="24"/>
                <w:szCs w:val="24"/>
              </w:rPr>
              <w:t xml:space="preserve">, </w:t>
            </w:r>
            <w:r w:rsidR="00115BDC" w:rsidRPr="00115BDC">
              <w:rPr>
                <w:color w:val="auto"/>
                <w:sz w:val="24"/>
                <w:szCs w:val="24"/>
              </w:rPr>
              <w:t>імітаційне моделювання</w:t>
            </w:r>
            <w:r w:rsidR="003B4A0D" w:rsidRPr="00115BDC">
              <w:rPr>
                <w:color w:val="auto"/>
                <w:sz w:val="24"/>
                <w:szCs w:val="24"/>
              </w:rPr>
              <w:t xml:space="preserve">, </w:t>
            </w:r>
            <w:r w:rsidR="00115BDC" w:rsidRPr="00115BDC">
              <w:rPr>
                <w:color w:val="auto"/>
                <w:sz w:val="24"/>
                <w:szCs w:val="24"/>
              </w:rPr>
              <w:t>радіотехніка, електроніка, інновації, системний аналіз</w:t>
            </w:r>
            <w:r w:rsidR="00263202" w:rsidRPr="00115BDC">
              <w:rPr>
                <w:color w:val="auto"/>
                <w:sz w:val="24"/>
                <w:szCs w:val="24"/>
              </w:rPr>
              <w:t>.</w:t>
            </w:r>
          </w:p>
        </w:tc>
      </w:tr>
      <w:tr w:rsidR="000C6009" w:rsidRPr="00BA420F" w14:paraId="5D0BAF9D" w14:textId="77777777" w:rsidTr="00EE1421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</w:tcPr>
          <w:p w14:paraId="118047FA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Особливості програми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01560BB4" w14:textId="3EE99DE9" w:rsidR="00D50050" w:rsidRPr="00BA420F" w:rsidRDefault="00D50050" w:rsidP="00FC078A">
            <w:pPr>
              <w:ind w:right="-74"/>
              <w:jc w:val="both"/>
              <w:rPr>
                <w:color w:val="auto"/>
                <w:sz w:val="24"/>
                <w:szCs w:val="24"/>
                <w:highlight w:val="magenta"/>
              </w:rPr>
            </w:pPr>
            <w:r w:rsidRPr="00FC078A">
              <w:rPr>
                <w:color w:val="auto"/>
                <w:sz w:val="24"/>
                <w:szCs w:val="24"/>
              </w:rPr>
              <w:t xml:space="preserve">Особливість програми полягає у тому, що представлена ОНП створювалася на підставі аналізу раніше існуючих в підрозділах НН ІТС, РТФ і ФЕЛ </w:t>
            </w:r>
            <w:r w:rsidR="00EE1421" w:rsidRPr="00FC078A">
              <w:rPr>
                <w:color w:val="auto"/>
                <w:sz w:val="24"/>
                <w:szCs w:val="24"/>
              </w:rPr>
              <w:t>відповідних</w:t>
            </w:r>
            <w:r w:rsidRPr="00FC078A">
              <w:rPr>
                <w:color w:val="auto"/>
                <w:sz w:val="24"/>
                <w:szCs w:val="24"/>
              </w:rPr>
              <w:t xml:space="preserve"> програм. Отже природнім є те, що були враховані їх кращі напрацювання. Ще одною особливістю розробленої ОНП є врахування побажань щодо побудови структурно-логічної схеми і вмісту навчальних дисциплін з боку роботодавців, провідних наукових установ, ЗВО, на які планується подальше працевлаштування аспірантів. Також врахований досвід провідних зарубіжних університетів, що ведуть підготовку докторів філософії за спорідненими спеціальностями.</w:t>
            </w:r>
          </w:p>
        </w:tc>
      </w:tr>
      <w:tr w:rsidR="000C6009" w:rsidRPr="00BA420F" w14:paraId="1C441E2E" w14:textId="77777777" w:rsidTr="00EE1421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245CEEDB" w14:textId="77777777" w:rsidR="000C6009" w:rsidRPr="00BA420F" w:rsidRDefault="000C6009" w:rsidP="00D53E15">
            <w:pPr>
              <w:keepNext/>
              <w:ind w:right="-74"/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0C6009" w:rsidRPr="00BA420F" w14:paraId="5A630311" w14:textId="77777777" w:rsidTr="00EE1421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</w:tcPr>
          <w:p w14:paraId="7C467D49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Придатність до працевлаштування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37414AAA" w14:textId="77777777" w:rsidR="00990BDF" w:rsidRPr="00990BDF" w:rsidRDefault="00990BDF" w:rsidP="00990BDF">
            <w:pPr>
              <w:jc w:val="both"/>
              <w:rPr>
                <w:color w:val="auto"/>
                <w:sz w:val="24"/>
                <w:szCs w:val="24"/>
              </w:rPr>
            </w:pPr>
            <w:r w:rsidRPr="00990BDF">
              <w:rPr>
                <w:color w:val="auto"/>
                <w:sz w:val="24"/>
                <w:szCs w:val="24"/>
              </w:rPr>
              <w:t>Назви професій згідно Національного класифікатора України: Класифікатор професій (ДК 003:2010)</w:t>
            </w:r>
          </w:p>
          <w:tbl>
            <w:tblPr>
              <w:tblW w:w="6986" w:type="dxa"/>
              <w:tblLayout w:type="fixed"/>
              <w:tblLook w:val="01E0" w:firstRow="1" w:lastRow="1" w:firstColumn="1" w:lastColumn="1" w:noHBand="0" w:noVBand="0"/>
            </w:tblPr>
            <w:tblGrid>
              <w:gridCol w:w="1078"/>
              <w:gridCol w:w="5908"/>
            </w:tblGrid>
            <w:tr w:rsidR="00990BDF" w:rsidRPr="00990BDF" w14:paraId="5DA95F3D" w14:textId="77777777" w:rsidTr="00C85452"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A1A06" w14:textId="77777777" w:rsidR="00990BDF" w:rsidRPr="00990BDF" w:rsidRDefault="00990BDF" w:rsidP="00990BD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990BDF">
                    <w:rPr>
                      <w:color w:val="auto"/>
                      <w:sz w:val="24"/>
                      <w:szCs w:val="24"/>
                    </w:rPr>
                    <w:t>2144</w:t>
                  </w:r>
                </w:p>
              </w:tc>
              <w:tc>
                <w:tcPr>
                  <w:tcW w:w="5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52FD8" w14:textId="615F25DB" w:rsidR="00990BDF" w:rsidRPr="00990BDF" w:rsidRDefault="00990BDF" w:rsidP="00990BD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990BDF">
                    <w:rPr>
                      <w:color w:val="auto"/>
                      <w:sz w:val="24"/>
                      <w:szCs w:val="24"/>
                    </w:rPr>
                    <w:t xml:space="preserve">Професіонал в галузі електроніки та </w:t>
                  </w:r>
                  <w:r w:rsidR="00C85452">
                    <w:rPr>
                      <w:color w:val="auto"/>
                      <w:sz w:val="24"/>
                      <w:szCs w:val="24"/>
                    </w:rPr>
                    <w:t xml:space="preserve">електронних </w:t>
                  </w:r>
                  <w:r w:rsidRPr="00990BDF">
                    <w:rPr>
                      <w:color w:val="auto"/>
                      <w:sz w:val="24"/>
                      <w:szCs w:val="24"/>
                    </w:rPr>
                    <w:t>комунікацій</w:t>
                  </w:r>
                </w:p>
              </w:tc>
            </w:tr>
            <w:tr w:rsidR="00990BDF" w:rsidRPr="00990BDF" w14:paraId="0F002BF9" w14:textId="77777777" w:rsidTr="00C85452"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7850C" w14:textId="77777777" w:rsidR="00990BDF" w:rsidRPr="00990BDF" w:rsidRDefault="00990BDF" w:rsidP="00990BD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990BDF">
                    <w:rPr>
                      <w:color w:val="auto"/>
                      <w:sz w:val="24"/>
                      <w:szCs w:val="24"/>
                    </w:rPr>
                    <w:t>2144.1</w:t>
                  </w:r>
                </w:p>
              </w:tc>
              <w:tc>
                <w:tcPr>
                  <w:tcW w:w="5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7E7B1" w14:textId="209A06C9" w:rsidR="00990BDF" w:rsidRPr="00990BDF" w:rsidRDefault="00990BDF" w:rsidP="00990BD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990BDF">
                    <w:rPr>
                      <w:color w:val="auto"/>
                      <w:sz w:val="24"/>
                      <w:szCs w:val="24"/>
                    </w:rPr>
                    <w:t xml:space="preserve">Науковий співробітник (електроніка, </w:t>
                  </w:r>
                  <w:r w:rsidR="00A27B82">
                    <w:rPr>
                      <w:color w:val="auto"/>
                      <w:sz w:val="24"/>
                      <w:szCs w:val="24"/>
                    </w:rPr>
                    <w:t xml:space="preserve">електронні </w:t>
                  </w:r>
                  <w:r w:rsidRPr="00990BDF">
                    <w:rPr>
                      <w:color w:val="auto"/>
                      <w:sz w:val="24"/>
                      <w:szCs w:val="24"/>
                    </w:rPr>
                    <w:t>комунікації)</w:t>
                  </w:r>
                </w:p>
              </w:tc>
            </w:tr>
            <w:tr w:rsidR="00990BDF" w:rsidRPr="00990BDF" w14:paraId="1E8C7EF4" w14:textId="77777777" w:rsidTr="00C85452"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3AB8D" w14:textId="77777777" w:rsidR="00990BDF" w:rsidRPr="00990BDF" w:rsidRDefault="00990BDF" w:rsidP="00990BD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990BDF">
                    <w:rPr>
                      <w:color w:val="auto"/>
                      <w:sz w:val="24"/>
                      <w:szCs w:val="24"/>
                    </w:rPr>
                    <w:t>2310</w:t>
                  </w:r>
                </w:p>
              </w:tc>
              <w:tc>
                <w:tcPr>
                  <w:tcW w:w="5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90D9F" w14:textId="6895843A" w:rsidR="00990BDF" w:rsidRPr="00990BDF" w:rsidRDefault="00A27B82" w:rsidP="00990BDF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A27B82">
                    <w:rPr>
                      <w:color w:val="auto"/>
                      <w:sz w:val="24"/>
                      <w:szCs w:val="24"/>
                      <w:lang w:val="ru-RU"/>
                    </w:rPr>
                    <w:t>Викладачі</w:t>
                  </w:r>
                  <w:proofErr w:type="spellEnd"/>
                  <w:r w:rsidRPr="00A27B82">
                    <w:rPr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27B82">
                    <w:rPr>
                      <w:color w:val="auto"/>
                      <w:sz w:val="24"/>
                      <w:szCs w:val="24"/>
                      <w:lang w:val="ru-RU"/>
                    </w:rPr>
                    <w:t>закладів</w:t>
                  </w:r>
                  <w:proofErr w:type="spellEnd"/>
                  <w:r w:rsidR="00833D95">
                    <w:rPr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833D95">
                    <w:rPr>
                      <w:color w:val="auto"/>
                      <w:sz w:val="24"/>
                      <w:szCs w:val="24"/>
                      <w:lang w:val="ru-RU"/>
                    </w:rPr>
                    <w:t>вищої</w:t>
                  </w:r>
                  <w:proofErr w:type="spellEnd"/>
                  <w:r w:rsidR="00833D95">
                    <w:rPr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833D95">
                    <w:rPr>
                      <w:color w:val="auto"/>
                      <w:sz w:val="24"/>
                      <w:szCs w:val="24"/>
                      <w:lang w:val="ru-RU"/>
                    </w:rPr>
                    <w:t>освіти</w:t>
                  </w:r>
                  <w:proofErr w:type="spellEnd"/>
                </w:p>
              </w:tc>
            </w:tr>
          </w:tbl>
          <w:p w14:paraId="7104A60C" w14:textId="77777777" w:rsidR="00946A9C" w:rsidRPr="00BA420F" w:rsidRDefault="00946A9C" w:rsidP="00946A9C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C6009" w:rsidRPr="00BA420F" w14:paraId="4891AB3F" w14:textId="77777777" w:rsidTr="00EE1421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</w:tcPr>
          <w:p w14:paraId="237999A4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Подальше навчання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0B07E2BA" w14:textId="77777777" w:rsidR="000C6009" w:rsidRPr="00BA420F" w:rsidRDefault="00115BDC" w:rsidP="00990BDF">
            <w:pPr>
              <w:ind w:right="-74"/>
              <w:rPr>
                <w:color w:val="auto"/>
                <w:sz w:val="24"/>
                <w:szCs w:val="24"/>
                <w:highlight w:val="magenta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Продовження освіти в</w:t>
            </w:r>
            <w:r w:rsidR="007D54D6" w:rsidRPr="007D54D6">
              <w:rPr>
                <w:color w:val="auto"/>
                <w:sz w:val="24"/>
                <w:szCs w:val="24"/>
                <w:lang w:eastAsia="en-US"/>
              </w:rPr>
              <w:t xml:space="preserve"> докторантурі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та/або</w:t>
            </w:r>
            <w:r w:rsidR="00990BDF">
              <w:rPr>
                <w:color w:val="auto"/>
                <w:sz w:val="24"/>
                <w:szCs w:val="24"/>
                <w:lang w:eastAsia="en-US"/>
              </w:rPr>
              <w:t xml:space="preserve"> участь у </w:t>
            </w:r>
            <w:proofErr w:type="spellStart"/>
            <w:r w:rsidR="00990BDF">
              <w:rPr>
                <w:color w:val="auto"/>
                <w:sz w:val="24"/>
                <w:szCs w:val="24"/>
                <w:lang w:eastAsia="en-US"/>
              </w:rPr>
              <w:t>постдокторських</w:t>
            </w:r>
            <w:proofErr w:type="spellEnd"/>
            <w:r w:rsidR="00990BDF">
              <w:rPr>
                <w:color w:val="auto"/>
                <w:sz w:val="24"/>
                <w:szCs w:val="24"/>
                <w:lang w:eastAsia="en-US"/>
              </w:rPr>
              <w:t xml:space="preserve"> програмах.</w:t>
            </w:r>
          </w:p>
        </w:tc>
      </w:tr>
      <w:tr w:rsidR="000C6009" w:rsidRPr="00BA420F" w14:paraId="5E5159EB" w14:textId="77777777" w:rsidTr="00EE1421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17637A23" w14:textId="77777777" w:rsidR="000C6009" w:rsidRPr="00BA420F" w:rsidRDefault="00792966" w:rsidP="003C63E2">
            <w:pPr>
              <w:keepNext/>
              <w:ind w:right="-74"/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</w:rPr>
              <w:br w:type="page"/>
            </w:r>
            <w:r w:rsidR="000C6009" w:rsidRPr="00BA420F">
              <w:rPr>
                <w:b/>
                <w:color w:val="auto"/>
                <w:sz w:val="24"/>
                <w:szCs w:val="24"/>
              </w:rPr>
              <w:t>5 – Викладання та оцінювання</w:t>
            </w:r>
          </w:p>
        </w:tc>
      </w:tr>
      <w:tr w:rsidR="000C6009" w:rsidRPr="00BA420F" w14:paraId="67DFB36F" w14:textId="77777777" w:rsidTr="00EE1421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</w:tcPr>
          <w:p w14:paraId="71F377F7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Викладання та навчання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244E38A4" w14:textId="32B1F3D1" w:rsidR="00FC0B61" w:rsidRPr="00FC078A" w:rsidRDefault="00FC0B61" w:rsidP="00E04CC5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FC078A">
              <w:rPr>
                <w:color w:val="auto"/>
                <w:sz w:val="24"/>
                <w:szCs w:val="24"/>
              </w:rPr>
              <w:t xml:space="preserve">Проблемно-орієнтоване навчання з набуттям </w:t>
            </w:r>
            <w:proofErr w:type="spellStart"/>
            <w:r w:rsidRPr="00FC078A">
              <w:rPr>
                <w:color w:val="auto"/>
                <w:sz w:val="24"/>
                <w:szCs w:val="24"/>
              </w:rPr>
              <w:t>компетентностей</w:t>
            </w:r>
            <w:proofErr w:type="spellEnd"/>
            <w:r w:rsidRPr="00FC078A">
              <w:rPr>
                <w:color w:val="auto"/>
                <w:sz w:val="24"/>
                <w:szCs w:val="24"/>
              </w:rPr>
              <w:t>, достатніх для продукування нових ідей, розв’язання комплексних проблем у професійній галузі та самостійного отримання глибинних знань, яке включає: лекції, лабораторні, практичні та семінарські заняття</w:t>
            </w:r>
            <w:r w:rsidR="00E04CC5" w:rsidRPr="00FC078A">
              <w:rPr>
                <w:color w:val="auto"/>
                <w:sz w:val="24"/>
                <w:szCs w:val="24"/>
              </w:rPr>
              <w:t>, технології змішаного навчанн</w:t>
            </w:r>
            <w:r w:rsidR="00EE1421" w:rsidRPr="00FC078A">
              <w:rPr>
                <w:color w:val="auto"/>
                <w:sz w:val="24"/>
                <w:szCs w:val="24"/>
              </w:rPr>
              <w:t>я</w:t>
            </w:r>
            <w:r w:rsidR="00E04CC5" w:rsidRPr="00FC078A">
              <w:rPr>
                <w:color w:val="auto"/>
                <w:sz w:val="24"/>
                <w:szCs w:val="24"/>
              </w:rPr>
              <w:t>,</w:t>
            </w:r>
            <w:r w:rsidRPr="00FC078A">
              <w:rPr>
                <w:color w:val="auto"/>
                <w:sz w:val="24"/>
                <w:szCs w:val="24"/>
              </w:rPr>
              <w:t xml:space="preserve"> самостійну роботу з використанням наукових інформаційно-літературних джерел, </w:t>
            </w:r>
            <w:r w:rsidRPr="00FC078A">
              <w:rPr>
                <w:color w:val="auto"/>
                <w:sz w:val="24"/>
                <w:szCs w:val="24"/>
              </w:rPr>
              <w:lastRenderedPageBreak/>
              <w:t xml:space="preserve">консультації із викладачами, роботу над власним науковим дослідженням, проходження педагогічної практики. Навчання закінчується </w:t>
            </w:r>
            <w:r w:rsidR="008A531A" w:rsidRPr="00FC078A">
              <w:rPr>
                <w:color w:val="auto"/>
                <w:sz w:val="24"/>
                <w:szCs w:val="24"/>
              </w:rPr>
              <w:t>підготовкою</w:t>
            </w:r>
            <w:r w:rsidRPr="00FC078A">
              <w:rPr>
                <w:color w:val="auto"/>
                <w:sz w:val="24"/>
                <w:szCs w:val="24"/>
              </w:rPr>
              <w:t xml:space="preserve"> і поданням до захисту дисертаційної роботи.</w:t>
            </w:r>
          </w:p>
        </w:tc>
      </w:tr>
      <w:tr w:rsidR="000C6009" w:rsidRPr="00BA420F" w14:paraId="536D7E06" w14:textId="77777777" w:rsidTr="00EE1421">
        <w:trPr>
          <w:trHeight w:val="20"/>
        </w:trPr>
        <w:tc>
          <w:tcPr>
            <w:tcW w:w="2268" w:type="dxa"/>
            <w:gridSpan w:val="2"/>
            <w:shd w:val="clear" w:color="auto" w:fill="FFFFFF" w:themeFill="background1"/>
          </w:tcPr>
          <w:p w14:paraId="0BF38A96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lastRenderedPageBreak/>
              <w:t>Оцінювання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19184721" w14:textId="77B7D4B8" w:rsidR="003C63E2" w:rsidRPr="00FC078A" w:rsidRDefault="00E04CC5" w:rsidP="00E04CC5">
            <w:pPr>
              <w:ind w:right="-74"/>
              <w:jc w:val="both"/>
              <w:rPr>
                <w:strike/>
                <w:color w:val="auto"/>
                <w:sz w:val="24"/>
                <w:szCs w:val="24"/>
              </w:rPr>
            </w:pPr>
            <w:r w:rsidRPr="00FC078A">
              <w:rPr>
                <w:color w:val="auto"/>
                <w:sz w:val="24"/>
                <w:szCs w:val="24"/>
              </w:rPr>
              <w:t xml:space="preserve">Всі види навчальної діяльності та контрольні заходи (усні та письмові заліки, екзамени, тестування тощо) </w:t>
            </w:r>
            <w:r w:rsidRPr="00A27B82">
              <w:rPr>
                <w:color w:val="auto"/>
                <w:sz w:val="24"/>
                <w:szCs w:val="24"/>
              </w:rPr>
              <w:t xml:space="preserve">оцінюються відповідно до </w:t>
            </w:r>
            <w:r w:rsidR="00EC32BF" w:rsidRPr="00A27B82">
              <w:rPr>
                <w:color w:val="auto"/>
                <w:sz w:val="24"/>
                <w:szCs w:val="24"/>
              </w:rPr>
              <w:t>Положення про систему оцінювання результатів навчання в КПІ ім. Ігоря Сікорського</w:t>
            </w:r>
          </w:p>
        </w:tc>
      </w:tr>
      <w:tr w:rsidR="000C6009" w:rsidRPr="00BA420F" w14:paraId="565B9384" w14:textId="77777777" w:rsidTr="00EE1421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2A889F7F" w14:textId="77777777" w:rsidR="000C6009" w:rsidRPr="00FC078A" w:rsidRDefault="000C6009" w:rsidP="00D53E15">
            <w:pPr>
              <w:keepNext/>
              <w:ind w:right="-74"/>
              <w:jc w:val="center"/>
              <w:rPr>
                <w:color w:val="auto"/>
                <w:sz w:val="24"/>
                <w:szCs w:val="24"/>
              </w:rPr>
            </w:pPr>
            <w:r w:rsidRPr="00FC078A">
              <w:rPr>
                <w:b/>
                <w:color w:val="auto"/>
                <w:sz w:val="24"/>
                <w:szCs w:val="24"/>
              </w:rPr>
              <w:t>6 – Програмні компетентності</w:t>
            </w:r>
          </w:p>
        </w:tc>
      </w:tr>
      <w:tr w:rsidR="000C6009" w:rsidRPr="00BA420F" w14:paraId="5073C53D" w14:textId="77777777" w:rsidTr="00EE1421">
        <w:trPr>
          <w:trHeight w:val="1117"/>
        </w:trPr>
        <w:tc>
          <w:tcPr>
            <w:tcW w:w="2268" w:type="dxa"/>
            <w:gridSpan w:val="2"/>
            <w:shd w:val="clear" w:color="auto" w:fill="FFFFFF" w:themeFill="background1"/>
          </w:tcPr>
          <w:p w14:paraId="12371AA1" w14:textId="77777777" w:rsidR="000C6009" w:rsidRPr="00BA420F" w:rsidRDefault="000C6009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Інтегральна компетентність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670546A3" w14:textId="1300B848" w:rsidR="00946A9C" w:rsidRPr="00FC078A" w:rsidRDefault="00E04CC5" w:rsidP="00E04CC5">
            <w:pPr>
              <w:ind w:right="-74"/>
              <w:jc w:val="both"/>
              <w:rPr>
                <w:strike/>
                <w:color w:val="auto"/>
                <w:sz w:val="24"/>
                <w:szCs w:val="24"/>
              </w:rPr>
            </w:pPr>
            <w:r w:rsidRPr="00FC078A">
              <w:rPr>
                <w:color w:val="auto"/>
                <w:sz w:val="24"/>
                <w:szCs w:val="24"/>
              </w:rPr>
              <w:t>Здатність розв’язувати комплексні проблеми в галузі телекомунікацій щодо професійної та/або дослідницько-інноваційної діяльності, що передбачає глибоке переосмислення наявних та створення нових цілісних знань та/або професійної практики</w:t>
            </w:r>
            <w:r w:rsidRPr="00FC078A">
              <w:t>.</w:t>
            </w:r>
          </w:p>
        </w:tc>
      </w:tr>
      <w:tr w:rsidR="000C6009" w:rsidRPr="00BA420F" w14:paraId="54346340" w14:textId="77777777" w:rsidTr="00EE1421">
        <w:trPr>
          <w:trHeight w:val="20"/>
        </w:trPr>
        <w:tc>
          <w:tcPr>
            <w:tcW w:w="9639" w:type="dxa"/>
            <w:gridSpan w:val="4"/>
            <w:shd w:val="clear" w:color="auto" w:fill="FFFFFF" w:themeFill="background1"/>
          </w:tcPr>
          <w:p w14:paraId="04628FD4" w14:textId="77777777" w:rsidR="000C6009" w:rsidRPr="00BA420F" w:rsidRDefault="003312BC" w:rsidP="003312BC">
            <w:pPr>
              <w:keepNext/>
              <w:ind w:right="-74"/>
              <w:jc w:val="center"/>
              <w:rPr>
                <w:b/>
                <w:color w:val="auto"/>
                <w:sz w:val="24"/>
                <w:szCs w:val="24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t>Загальні компетентності (ЗК)</w:t>
            </w:r>
          </w:p>
        </w:tc>
      </w:tr>
      <w:tr w:rsidR="003312BC" w:rsidRPr="00BA420F" w14:paraId="053D4ED6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8D060AB" w14:textId="77777777" w:rsidR="003312BC" w:rsidRPr="00BA420F" w:rsidRDefault="003312BC" w:rsidP="003312BC">
            <w:pPr>
              <w:ind w:firstLine="5"/>
              <w:jc w:val="center"/>
              <w:rPr>
                <w:color w:val="auto"/>
                <w:sz w:val="24"/>
                <w:szCs w:val="24"/>
                <w:lang w:eastAsia="uk-UA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1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6D1978D4" w14:textId="77777777" w:rsidR="003312BC" w:rsidRPr="00497E08" w:rsidRDefault="00497E08" w:rsidP="004509BA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497E08">
              <w:rPr>
                <w:lang w:val="uk-UA"/>
              </w:rPr>
              <w:t>Здатність до критичного аналізу, оцінки і синтезу нових складних ідей</w:t>
            </w:r>
          </w:p>
        </w:tc>
      </w:tr>
      <w:tr w:rsidR="003312BC" w:rsidRPr="00BA420F" w14:paraId="4B6610A7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C0617EC" w14:textId="77777777"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2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30D08AB5" w14:textId="77777777" w:rsidR="003312BC" w:rsidRPr="00497E08" w:rsidRDefault="00497E08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497E08">
              <w:rPr>
                <w:lang w:val="uk-UA"/>
              </w:rPr>
              <w:t>Здатність ініціювати, розробляти та реалізовувати дослідницько-інноваційні проекти, включаючи власні дослідження</w:t>
            </w:r>
          </w:p>
        </w:tc>
      </w:tr>
      <w:tr w:rsidR="003312BC" w:rsidRPr="00BA420F" w14:paraId="117CC7F8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599BAC6" w14:textId="77777777"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3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159F0B2F" w14:textId="77777777" w:rsidR="003312BC" w:rsidRPr="00497E08" w:rsidRDefault="00497E08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497E08">
              <w:rPr>
                <w:lang w:val="uk-UA"/>
              </w:rPr>
              <w:t>Здатність критичного осмислення й розв’язання проблем науково-дослідної й/або інноваційної сфер; розширення меж і переосмислення наявного теоретичного знання й професійних практик</w:t>
            </w:r>
          </w:p>
        </w:tc>
      </w:tr>
      <w:tr w:rsidR="003312BC" w:rsidRPr="00BA420F" w14:paraId="4359A38A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B1029EA" w14:textId="77777777"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4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3624F862" w14:textId="77777777" w:rsidR="003312BC" w:rsidRPr="00497E08" w:rsidRDefault="00497E08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497E08">
              <w:rPr>
                <w:lang w:val="uk-UA"/>
              </w:rPr>
              <w:t xml:space="preserve">Здатність </w:t>
            </w:r>
            <w:proofErr w:type="spellStart"/>
            <w:r w:rsidRPr="00497E08">
              <w:rPr>
                <w:lang w:val="uk-UA"/>
              </w:rPr>
              <w:t>саморозвиватися</w:t>
            </w:r>
            <w:proofErr w:type="spellEnd"/>
            <w:r w:rsidRPr="00497E08">
              <w:rPr>
                <w:lang w:val="uk-UA"/>
              </w:rPr>
              <w:t xml:space="preserve"> і самовдосконалюватися упродовж життя</w:t>
            </w:r>
          </w:p>
        </w:tc>
      </w:tr>
      <w:tr w:rsidR="003312BC" w:rsidRPr="00BA420F" w14:paraId="6589707C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0E3BA1A" w14:textId="77777777"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5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1B67508A" w14:textId="77777777" w:rsidR="003312BC" w:rsidRPr="00497E08" w:rsidRDefault="00497E08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497E08">
              <w:rPr>
                <w:lang w:val="uk-UA"/>
              </w:rPr>
              <w:t>Здатність сприймати, розробляти, застосовувати і адаптувати основний процес дослідження з науковою повнотою і цілісністю в контексті, що розширює межі знань</w:t>
            </w:r>
          </w:p>
        </w:tc>
      </w:tr>
      <w:tr w:rsidR="003312BC" w:rsidRPr="00BA420F" w14:paraId="74B9A09A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4AD2148" w14:textId="77777777"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6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60E2B7FF" w14:textId="77777777" w:rsidR="003312BC" w:rsidRPr="00497E08" w:rsidRDefault="00497E08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497E08">
              <w:rPr>
                <w:lang w:val="uk-UA"/>
              </w:rPr>
              <w:t>Здатність спілкування в діалоговому режимі з широкою науковою спільнотою та громадськістю в галузі наукової та/або професійної діяльності.</w:t>
            </w:r>
          </w:p>
        </w:tc>
      </w:tr>
      <w:tr w:rsidR="003312BC" w:rsidRPr="00BA420F" w14:paraId="62629E29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0533487" w14:textId="77777777"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7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6312C6D4" w14:textId="77777777" w:rsidR="003312BC" w:rsidRPr="00497E08" w:rsidRDefault="00497E08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497E08">
              <w:rPr>
                <w:lang w:val="uk-UA"/>
              </w:rPr>
              <w:t>Здатність сприяти в академічному і професійному контекстах технологічному, суспільному чи культурному прогресу</w:t>
            </w:r>
          </w:p>
        </w:tc>
      </w:tr>
      <w:tr w:rsidR="003312BC" w:rsidRPr="00BA420F" w14:paraId="168272B8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C5A815A" w14:textId="77777777"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8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37216091" w14:textId="77777777" w:rsidR="003312BC" w:rsidRPr="00BA420F" w:rsidRDefault="00497E08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E41CB7">
              <w:rPr>
                <w:lang w:val="uk-UA"/>
              </w:rPr>
              <w:t>Здатність спілкуватися іноземною мовою.</w:t>
            </w:r>
          </w:p>
        </w:tc>
      </w:tr>
      <w:tr w:rsidR="003312BC" w:rsidRPr="00BA420F" w14:paraId="1B651D50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577C0BB" w14:textId="77777777"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9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7E298F23" w14:textId="77777777" w:rsidR="003312BC" w:rsidRPr="00BA420F" w:rsidRDefault="00AA063E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AA063E">
              <w:rPr>
                <w:lang w:val="uk-UA"/>
              </w:rPr>
              <w:t>Здатність до пошуку, оброблення та аналізу інформації з різних джерел</w:t>
            </w:r>
          </w:p>
        </w:tc>
      </w:tr>
      <w:tr w:rsidR="003312BC" w:rsidRPr="00BA420F" w14:paraId="0BDDA56F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122599C" w14:textId="77777777"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ЗК 10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6DD47D73" w14:textId="77777777" w:rsidR="003312BC" w:rsidRPr="00BA420F" w:rsidRDefault="00AA063E" w:rsidP="00965865">
            <w:pPr>
              <w:pStyle w:val="af4"/>
              <w:tabs>
                <w:tab w:val="left" w:pos="176"/>
              </w:tabs>
              <w:spacing w:after="0" w:line="240" w:lineRule="auto"/>
              <w:ind w:left="34"/>
              <w:contextualSpacing w:val="0"/>
              <w:jc w:val="both"/>
              <w:rPr>
                <w:lang w:val="uk-UA"/>
              </w:rPr>
            </w:pPr>
            <w:r w:rsidRPr="00AA063E">
              <w:rPr>
                <w:lang w:val="uk-UA"/>
              </w:rPr>
              <w:t>Здатність працювати в міжнародному контексті</w:t>
            </w:r>
          </w:p>
        </w:tc>
      </w:tr>
      <w:tr w:rsidR="003312BC" w:rsidRPr="00BA420F" w14:paraId="5D96C029" w14:textId="77777777" w:rsidTr="00EE1421">
        <w:trPr>
          <w:trHeight w:val="20"/>
        </w:trPr>
        <w:tc>
          <w:tcPr>
            <w:tcW w:w="9639" w:type="dxa"/>
            <w:gridSpan w:val="4"/>
            <w:shd w:val="clear" w:color="auto" w:fill="FFFFFF" w:themeFill="background1"/>
          </w:tcPr>
          <w:p w14:paraId="51204227" w14:textId="77777777" w:rsidR="003312BC" w:rsidRPr="00BA420F" w:rsidRDefault="003312BC" w:rsidP="00D53E15">
            <w:pPr>
              <w:keepNext/>
              <w:ind w:right="-74"/>
              <w:jc w:val="center"/>
              <w:rPr>
                <w:color w:val="auto"/>
                <w:sz w:val="24"/>
                <w:szCs w:val="24"/>
                <w:highlight w:val="lightGray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t>Фахові компетентності спеціальності (ФК)</w:t>
            </w:r>
          </w:p>
        </w:tc>
      </w:tr>
      <w:tr w:rsidR="00AF647C" w:rsidRPr="00BA420F" w14:paraId="35566E56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B56D79B" w14:textId="77777777" w:rsidR="00AF647C" w:rsidRPr="00BA420F" w:rsidRDefault="00AF647C" w:rsidP="003312BC">
            <w:pPr>
              <w:ind w:firstLine="5"/>
              <w:jc w:val="center"/>
              <w:rPr>
                <w:color w:val="auto"/>
                <w:sz w:val="24"/>
                <w:szCs w:val="24"/>
                <w:lang w:eastAsia="uk-UA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1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4D9A5908" w14:textId="77777777" w:rsidR="00AF647C" w:rsidRPr="00F31ADF" w:rsidRDefault="00AF647C" w:rsidP="00486EA6">
            <w:pPr>
              <w:contextualSpacing/>
              <w:rPr>
                <w:color w:val="auto"/>
                <w:sz w:val="24"/>
                <w:szCs w:val="24"/>
              </w:rPr>
            </w:pPr>
            <w:r w:rsidRPr="00F31ADF">
              <w:rPr>
                <w:color w:val="auto"/>
                <w:sz w:val="24"/>
                <w:szCs w:val="24"/>
              </w:rPr>
              <w:t>Здатність адаптувати і узагальнювати результати сучасних досліджень для вирішення наукових і практичних проблем</w:t>
            </w:r>
          </w:p>
        </w:tc>
      </w:tr>
      <w:tr w:rsidR="00AF647C" w:rsidRPr="00BA420F" w14:paraId="0BBBFE66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FD39855" w14:textId="77777777" w:rsidR="00AF647C" w:rsidRPr="00BA420F" w:rsidRDefault="00AF647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2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0387CC79" w14:textId="77777777" w:rsidR="00AF647C" w:rsidRPr="00F31ADF" w:rsidRDefault="00AF647C" w:rsidP="00486EA6">
            <w:pPr>
              <w:contextualSpacing/>
              <w:rPr>
                <w:color w:val="auto"/>
                <w:sz w:val="24"/>
                <w:szCs w:val="24"/>
              </w:rPr>
            </w:pPr>
            <w:r w:rsidRPr="00F31ADF">
              <w:rPr>
                <w:color w:val="auto"/>
                <w:sz w:val="24"/>
                <w:szCs w:val="24"/>
              </w:rPr>
              <w:t>Здатність застосовувати м</w:t>
            </w:r>
            <w:r w:rsidRPr="00F31ADF">
              <w:rPr>
                <w:bCs/>
                <w:color w:val="auto"/>
                <w:sz w:val="24"/>
                <w:szCs w:val="24"/>
              </w:rPr>
              <w:t>атематичні методи наукових дослідж</w:t>
            </w:r>
            <w:r w:rsidR="00F435D6">
              <w:rPr>
                <w:bCs/>
                <w:color w:val="auto"/>
                <w:sz w:val="24"/>
                <w:szCs w:val="24"/>
              </w:rPr>
              <w:t>ень,  імітаційного моделювання,</w:t>
            </w:r>
            <w:r w:rsidRPr="00F31ADF">
              <w:rPr>
                <w:bCs/>
                <w:color w:val="auto"/>
                <w:sz w:val="24"/>
                <w:szCs w:val="24"/>
              </w:rPr>
              <w:t xml:space="preserve"> прикладні аспекти системного аналізу </w:t>
            </w:r>
            <w:r w:rsidRPr="00F31ADF">
              <w:rPr>
                <w:color w:val="auto"/>
                <w:sz w:val="24"/>
                <w:szCs w:val="24"/>
              </w:rPr>
              <w:t>у різних видах професійної діяльності</w:t>
            </w:r>
          </w:p>
        </w:tc>
      </w:tr>
      <w:tr w:rsidR="00AF647C" w:rsidRPr="00BA420F" w14:paraId="5286DDD9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61B4A9F" w14:textId="77777777" w:rsidR="00AF647C" w:rsidRPr="00BA420F" w:rsidRDefault="00AF647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3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200A9F1D" w14:textId="77777777" w:rsidR="00AF647C" w:rsidRPr="00F31ADF" w:rsidRDefault="00AF647C" w:rsidP="00486EA6">
            <w:pPr>
              <w:ind w:right="-74"/>
              <w:rPr>
                <w:color w:val="auto"/>
                <w:sz w:val="24"/>
                <w:szCs w:val="24"/>
              </w:rPr>
            </w:pPr>
            <w:r w:rsidRPr="00F31ADF">
              <w:rPr>
                <w:color w:val="auto"/>
                <w:sz w:val="24"/>
                <w:szCs w:val="24"/>
              </w:rPr>
              <w:t>Здатність виконувати теоретичні й експериментальні дослідження, математичне й комп’ютерне моделювання процесів у телекомунікаційних і радіотехнічних системах та пристроях</w:t>
            </w:r>
          </w:p>
        </w:tc>
      </w:tr>
      <w:tr w:rsidR="00AF647C" w:rsidRPr="00BA420F" w14:paraId="1508A6CF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AF99E28" w14:textId="77777777" w:rsidR="00AF647C" w:rsidRPr="00BA420F" w:rsidRDefault="00AF647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4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75353394" w14:textId="77777777" w:rsidR="00AF647C" w:rsidRPr="00F31ADF" w:rsidRDefault="00AF647C" w:rsidP="00486EA6">
            <w:pPr>
              <w:tabs>
                <w:tab w:val="left" w:pos="778"/>
              </w:tabs>
              <w:ind w:left="34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F31ADF">
              <w:rPr>
                <w:color w:val="auto"/>
                <w:sz w:val="24"/>
                <w:szCs w:val="24"/>
              </w:rPr>
              <w:t>Здатність впроваджувати сучасні інформаційні технології, засоби та методи досліджень, комунікації, підвищувати енергетичну та економічну ефективності розробок, виробництва та експлуатації телекомунікаційних і радіотехнічних систем та пристроїв</w:t>
            </w:r>
          </w:p>
        </w:tc>
      </w:tr>
      <w:tr w:rsidR="00AF647C" w:rsidRPr="00BA420F" w14:paraId="425821E7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7F4185D" w14:textId="77777777" w:rsidR="00AF647C" w:rsidRPr="00BA420F" w:rsidRDefault="00AF647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5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3A574E00" w14:textId="74B6A486" w:rsidR="00AF647C" w:rsidRPr="00FC078A" w:rsidRDefault="00AF647C" w:rsidP="00486EA6">
            <w:pPr>
              <w:tabs>
                <w:tab w:val="left" w:pos="778"/>
              </w:tabs>
              <w:ind w:left="34"/>
              <w:contextualSpacing/>
              <w:rPr>
                <w:color w:val="auto"/>
                <w:sz w:val="24"/>
                <w:szCs w:val="24"/>
              </w:rPr>
            </w:pPr>
            <w:r w:rsidRPr="00FC078A">
              <w:rPr>
                <w:color w:val="auto"/>
                <w:sz w:val="24"/>
                <w:szCs w:val="24"/>
              </w:rPr>
              <w:t>Здатність організовувати, забезпечувати і контролювати підтримання наукової та професійної кваліфікації колективу на світовому рівні наукових та інженерних досягнень в сфері розробки та експлуатації телекомунікаційних і радіотехнічних систем та пристроїв</w:t>
            </w:r>
            <w:r w:rsidR="00E04CC5" w:rsidRPr="00FC078A">
              <w:rPr>
                <w:color w:val="auto"/>
                <w:sz w:val="24"/>
                <w:szCs w:val="24"/>
              </w:rPr>
              <w:t>.</w:t>
            </w:r>
          </w:p>
        </w:tc>
      </w:tr>
      <w:tr w:rsidR="00AF647C" w:rsidRPr="00BA420F" w14:paraId="2408DD16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A1974D5" w14:textId="77777777" w:rsidR="00AF647C" w:rsidRPr="00BA420F" w:rsidRDefault="00AF647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6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4DA3E805" w14:textId="505826DA" w:rsidR="00AF647C" w:rsidRPr="00FC078A" w:rsidRDefault="00AF647C" w:rsidP="00E04CC5">
            <w:pPr>
              <w:tabs>
                <w:tab w:val="left" w:pos="778"/>
              </w:tabs>
              <w:ind w:left="34"/>
              <w:contextualSpacing/>
              <w:rPr>
                <w:color w:val="auto"/>
                <w:sz w:val="24"/>
                <w:szCs w:val="24"/>
              </w:rPr>
            </w:pPr>
            <w:r w:rsidRPr="00FC078A">
              <w:rPr>
                <w:color w:val="auto"/>
                <w:sz w:val="24"/>
                <w:szCs w:val="24"/>
              </w:rPr>
              <w:t>Здатність застосовувати новітні педагог</w:t>
            </w:r>
            <w:r w:rsidR="007F6D87" w:rsidRPr="00FC078A">
              <w:rPr>
                <w:color w:val="auto"/>
                <w:sz w:val="24"/>
                <w:szCs w:val="24"/>
              </w:rPr>
              <w:t>ічні, у тому числі інформаційні</w:t>
            </w:r>
            <w:r w:rsidR="00E04CC5" w:rsidRPr="00FC078A">
              <w:rPr>
                <w:color w:val="auto"/>
                <w:sz w:val="24"/>
                <w:szCs w:val="24"/>
              </w:rPr>
              <w:t xml:space="preserve"> технології та</w:t>
            </w:r>
            <w:r w:rsidRPr="00FC078A">
              <w:rPr>
                <w:color w:val="auto"/>
                <w:sz w:val="24"/>
                <w:szCs w:val="24"/>
              </w:rPr>
              <w:t xml:space="preserve"> засоби візуалізації у навчальному процесі</w:t>
            </w:r>
          </w:p>
        </w:tc>
      </w:tr>
      <w:tr w:rsidR="00AF647C" w:rsidRPr="00BA420F" w14:paraId="0EEDC785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3166399" w14:textId="77777777" w:rsidR="00AF647C" w:rsidRPr="00BA420F" w:rsidRDefault="00AF647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7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0CF78674" w14:textId="47E87AE6" w:rsidR="00AF647C" w:rsidRPr="00FC078A" w:rsidRDefault="00AF647C" w:rsidP="00E04CC5">
            <w:pPr>
              <w:tabs>
                <w:tab w:val="left" w:pos="778"/>
              </w:tabs>
              <w:ind w:left="34"/>
              <w:contextualSpacing/>
              <w:rPr>
                <w:color w:val="auto"/>
                <w:sz w:val="24"/>
                <w:szCs w:val="24"/>
              </w:rPr>
            </w:pPr>
            <w:r w:rsidRPr="00FC078A">
              <w:rPr>
                <w:color w:val="auto"/>
                <w:sz w:val="24"/>
                <w:szCs w:val="24"/>
              </w:rPr>
              <w:t>Здатність реалізовувати навчальний процес для україномовної та іншомовної аудиторії, урізноманітнювати методики викладання з метою кращого сприйняття матеріалу</w:t>
            </w:r>
          </w:p>
        </w:tc>
      </w:tr>
      <w:tr w:rsidR="003312BC" w:rsidRPr="00BA420F" w14:paraId="61085372" w14:textId="77777777" w:rsidTr="00EE1421">
        <w:trPr>
          <w:trHeight w:val="526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30BE657" w14:textId="77777777"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lastRenderedPageBreak/>
              <w:t>ФК 8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0A906892" w14:textId="7308EA9E" w:rsidR="003312BC" w:rsidRPr="00FC078A" w:rsidRDefault="00AA063E" w:rsidP="00E04CC5">
            <w:pPr>
              <w:pStyle w:val="af4"/>
              <w:tabs>
                <w:tab w:val="left" w:pos="523"/>
              </w:tabs>
              <w:spacing w:after="0" w:line="240" w:lineRule="auto"/>
              <w:ind w:left="96"/>
              <w:contextualSpacing w:val="0"/>
              <w:jc w:val="both"/>
              <w:rPr>
                <w:lang w:val="uk-UA"/>
              </w:rPr>
            </w:pPr>
            <w:r w:rsidRPr="00FC078A">
              <w:rPr>
                <w:lang w:val="uk-UA"/>
              </w:rPr>
              <w:t>Здатність дотримуватись етики досліджень, а також правил академічної доброчесності в наукових дослідженнях та науково-педагогічній діяльності</w:t>
            </w:r>
          </w:p>
        </w:tc>
      </w:tr>
      <w:tr w:rsidR="003312BC" w:rsidRPr="00BA420F" w14:paraId="255841A5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7763547" w14:textId="77777777" w:rsidR="003312BC" w:rsidRPr="00BA420F" w:rsidRDefault="003312BC" w:rsidP="003312BC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ФК 9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2CE697BF" w14:textId="77777777" w:rsidR="003312BC" w:rsidRPr="00BA420F" w:rsidRDefault="00AA063E" w:rsidP="00965865">
            <w:pPr>
              <w:pStyle w:val="af4"/>
              <w:tabs>
                <w:tab w:val="left" w:pos="358"/>
              </w:tabs>
              <w:spacing w:after="0" w:line="240" w:lineRule="auto"/>
              <w:ind w:left="96"/>
              <w:contextualSpacing w:val="0"/>
              <w:jc w:val="both"/>
              <w:rPr>
                <w:lang w:val="uk-UA"/>
              </w:rPr>
            </w:pPr>
            <w:r w:rsidRPr="00AA063E">
              <w:rPr>
                <w:lang w:val="uk-UA"/>
              </w:rPr>
              <w:t>Здатність здійснювати науково-педагогічну діяльність у вищій освіті з використанням новітніх педагогічних підходів і практик, у тому числі інформаційних технології, засобів мультимедіа у навчальному процесі для україномовної та іншомовної аудиторії, урізноманітнювати методики викладання з метою кращого сприйняття матеріалу</w:t>
            </w:r>
          </w:p>
        </w:tc>
      </w:tr>
      <w:tr w:rsidR="00B079FB" w:rsidRPr="00BA420F" w14:paraId="036CEB88" w14:textId="77777777" w:rsidTr="00EE1421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45DB26D1" w14:textId="77777777" w:rsidR="00B079FB" w:rsidRPr="00BA420F" w:rsidRDefault="00B079FB" w:rsidP="00D53E15">
            <w:pPr>
              <w:keepNext/>
              <w:ind w:right="-74"/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t>7 – Програмні результати навчання</w:t>
            </w:r>
          </w:p>
        </w:tc>
      </w:tr>
      <w:tr w:rsidR="00B079FB" w:rsidRPr="00BA420F" w14:paraId="4FC3C48A" w14:textId="77777777" w:rsidTr="00EE1421">
        <w:trPr>
          <w:trHeight w:val="20"/>
        </w:trPr>
        <w:tc>
          <w:tcPr>
            <w:tcW w:w="9639" w:type="dxa"/>
            <w:gridSpan w:val="4"/>
            <w:shd w:val="clear" w:color="auto" w:fill="FFFFFF" w:themeFill="background1"/>
          </w:tcPr>
          <w:p w14:paraId="04947E73" w14:textId="77777777" w:rsidR="00B079FB" w:rsidRPr="00BA420F" w:rsidRDefault="00B079FB" w:rsidP="00D53E15">
            <w:pPr>
              <w:ind w:right="-74"/>
              <w:jc w:val="center"/>
              <w:rPr>
                <w:color w:val="auto"/>
                <w:sz w:val="24"/>
                <w:szCs w:val="24"/>
                <w:highlight w:val="lightGray"/>
              </w:rPr>
            </w:pPr>
            <w:r w:rsidRPr="00BA420F">
              <w:rPr>
                <w:color w:val="auto"/>
                <w:sz w:val="24"/>
                <w:szCs w:val="24"/>
              </w:rPr>
              <w:t>ЗНАННЯ</w:t>
            </w:r>
          </w:p>
        </w:tc>
      </w:tr>
      <w:tr w:rsidR="00AF647C" w:rsidRPr="00BA420F" w14:paraId="5BFD773C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457B5E8" w14:textId="77777777" w:rsidR="00AF647C" w:rsidRPr="004509BA" w:rsidRDefault="00AF647C" w:rsidP="007D07D2">
            <w:pPr>
              <w:ind w:firstLine="5"/>
              <w:jc w:val="center"/>
              <w:rPr>
                <w:color w:val="auto"/>
                <w:sz w:val="24"/>
                <w:szCs w:val="24"/>
                <w:lang w:eastAsia="uk-UA"/>
              </w:rPr>
            </w:pPr>
            <w:r w:rsidRPr="004509BA">
              <w:rPr>
                <w:color w:val="auto"/>
                <w:sz w:val="24"/>
                <w:szCs w:val="24"/>
                <w:lang w:eastAsia="uk-UA"/>
              </w:rPr>
              <w:t>ЗН 1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53EA3B9A" w14:textId="77777777" w:rsidR="00AF647C" w:rsidRDefault="00AF647C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Концептуальні та методологічні знання в галузі науково-дослідної та/або професійної діяльності і на межі предметних галуз</w:t>
            </w:r>
            <w:r w:rsidR="000D0E31">
              <w:rPr>
                <w:color w:val="auto"/>
                <w:sz w:val="24"/>
                <w:szCs w:val="24"/>
              </w:rPr>
              <w:t>ей</w:t>
            </w:r>
          </w:p>
        </w:tc>
      </w:tr>
      <w:tr w:rsidR="00AF647C" w:rsidRPr="00BA420F" w14:paraId="0482AB1B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5D40F0B" w14:textId="77777777" w:rsidR="00AF647C" w:rsidRPr="004509BA" w:rsidRDefault="00AF647C" w:rsidP="007D07D2">
            <w:pPr>
              <w:jc w:val="center"/>
              <w:rPr>
                <w:color w:val="auto"/>
                <w:sz w:val="24"/>
                <w:szCs w:val="24"/>
              </w:rPr>
            </w:pPr>
            <w:r w:rsidRPr="004509BA">
              <w:rPr>
                <w:color w:val="auto"/>
                <w:sz w:val="24"/>
                <w:szCs w:val="24"/>
                <w:lang w:eastAsia="uk-UA"/>
              </w:rPr>
              <w:t>ЗН 2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5351CF18" w14:textId="77777777" w:rsidR="00AF647C" w:rsidRDefault="00AF647C">
            <w:pPr>
              <w:jc w:val="both"/>
              <w:rPr>
                <w:rStyle w:val="rvts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Методів наукового дослідження у предметній галузі </w:t>
            </w:r>
          </w:p>
        </w:tc>
      </w:tr>
      <w:tr w:rsidR="00AF647C" w:rsidRPr="00BA420F" w14:paraId="1AFE5E67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3EAE70E" w14:textId="77777777" w:rsidR="00AF647C" w:rsidRPr="004509BA" w:rsidRDefault="00AF647C" w:rsidP="007D07D2">
            <w:pPr>
              <w:jc w:val="center"/>
              <w:rPr>
                <w:color w:val="auto"/>
                <w:sz w:val="24"/>
                <w:szCs w:val="24"/>
              </w:rPr>
            </w:pPr>
            <w:r w:rsidRPr="004509BA">
              <w:rPr>
                <w:color w:val="auto"/>
                <w:sz w:val="24"/>
                <w:szCs w:val="24"/>
                <w:lang w:eastAsia="uk-UA"/>
              </w:rPr>
              <w:t>ЗН 3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05AEB910" w14:textId="77777777" w:rsidR="00AF647C" w:rsidRDefault="00AF647C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rStyle w:val="rvts0"/>
                <w:color w:val="auto"/>
                <w:sz w:val="24"/>
                <w:szCs w:val="24"/>
              </w:rPr>
              <w:t>Сучасних методів і технологій наукової комунікації українською та іноземною мовами</w:t>
            </w:r>
          </w:p>
        </w:tc>
      </w:tr>
      <w:tr w:rsidR="00AF647C" w:rsidRPr="00BA420F" w14:paraId="4E63EEA4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B7842C0" w14:textId="77777777" w:rsidR="00AF647C" w:rsidRPr="00BA420F" w:rsidRDefault="00AF647C" w:rsidP="007D07D2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ЗН 4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3FA59578" w14:textId="77777777" w:rsidR="00AF647C" w:rsidRDefault="00AF647C">
            <w:pPr>
              <w:jc w:val="both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Сучасних </w:t>
            </w:r>
            <w:r>
              <w:rPr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атематичних методів наукових досліджень, імітаційного моделювання,  прикладних аспектів системного аналізу</w:t>
            </w:r>
          </w:p>
        </w:tc>
      </w:tr>
      <w:tr w:rsidR="00B079FB" w:rsidRPr="00BA420F" w14:paraId="71242EC1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AC6DF72" w14:textId="77777777" w:rsidR="00B079FB" w:rsidRPr="00BA420F" w:rsidRDefault="00B079FB" w:rsidP="007D07D2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ЗН 5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6A76F865" w14:textId="77777777" w:rsidR="00B079FB" w:rsidRPr="000D0E31" w:rsidRDefault="000D0E31" w:rsidP="000D0E31">
            <w:pPr>
              <w:pStyle w:val="af4"/>
              <w:tabs>
                <w:tab w:val="left" w:pos="358"/>
              </w:tabs>
              <w:spacing w:after="0" w:line="240" w:lineRule="auto"/>
              <w:ind w:left="96"/>
              <w:contextualSpacing w:val="0"/>
              <w:jc w:val="both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Методів</w:t>
            </w:r>
            <w:r w:rsidRPr="000D0E31">
              <w:rPr>
                <w:lang w:val="uk-UA"/>
              </w:rPr>
              <w:t xml:space="preserve"> дослідження математичних моделей та алгоритмів функціонування систем уп</w:t>
            </w:r>
            <w:r>
              <w:rPr>
                <w:lang w:val="uk-UA"/>
              </w:rPr>
              <w:t>равління базами даних та знань</w:t>
            </w:r>
            <w:r w:rsidRPr="000D0E31">
              <w:rPr>
                <w:lang w:val="uk-UA"/>
              </w:rPr>
              <w:t>, розпод</w:t>
            </w:r>
            <w:r>
              <w:rPr>
                <w:lang w:val="uk-UA"/>
              </w:rPr>
              <w:t xml:space="preserve">ілених та веб-базованих систем, </w:t>
            </w:r>
            <w:r w:rsidRPr="000D0E31">
              <w:rPr>
                <w:lang w:val="uk-UA"/>
              </w:rPr>
              <w:t>складних телекомунікаційних мереж, радіотехнічних систем, інформаційно-пошукових систем, систем обробки інформації.</w:t>
            </w:r>
          </w:p>
        </w:tc>
      </w:tr>
      <w:tr w:rsidR="00B079FB" w:rsidRPr="00BA420F" w14:paraId="0A59893A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42289D1" w14:textId="77777777" w:rsidR="00B079FB" w:rsidRPr="00BA420F" w:rsidRDefault="00B079FB" w:rsidP="007D07D2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z w:val="24"/>
                <w:szCs w:val="24"/>
                <w:lang w:eastAsia="uk-UA"/>
              </w:rPr>
              <w:t>ЗН 6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0C0DD964" w14:textId="77777777" w:rsidR="00B079FB" w:rsidRPr="00632D57" w:rsidRDefault="00632D57" w:rsidP="00965865">
            <w:pPr>
              <w:pStyle w:val="af4"/>
              <w:tabs>
                <w:tab w:val="left" w:pos="358"/>
              </w:tabs>
              <w:spacing w:after="0" w:line="240" w:lineRule="auto"/>
              <w:ind w:left="96"/>
              <w:contextualSpacing w:val="0"/>
              <w:jc w:val="both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Особливостей</w:t>
            </w:r>
            <w:r w:rsidRPr="00632D57">
              <w:rPr>
                <w:lang w:val="uk-UA"/>
              </w:rPr>
              <w:t xml:space="preserve"> </w:t>
            </w:r>
            <w:proofErr w:type="spellStart"/>
            <w:r w:rsidRPr="00632D57">
              <w:rPr>
                <w:lang w:val="uk-UA"/>
              </w:rPr>
              <w:t>філософсько</w:t>
            </w:r>
            <w:proofErr w:type="spellEnd"/>
            <w:r w:rsidRPr="00632D57">
              <w:rPr>
                <w:lang w:val="uk-UA"/>
              </w:rPr>
              <w:t>-світоглядних засад, сучасних тенденцій, напрямків і закономірностей розвитку вітчизняної науки в умовах глобалізації й інтернаціоналізації</w:t>
            </w:r>
          </w:p>
        </w:tc>
      </w:tr>
      <w:tr w:rsidR="00B079FB" w:rsidRPr="00BA420F" w14:paraId="1316502B" w14:textId="77777777" w:rsidTr="00EE1421">
        <w:trPr>
          <w:trHeight w:val="20"/>
        </w:trPr>
        <w:tc>
          <w:tcPr>
            <w:tcW w:w="9639" w:type="dxa"/>
            <w:gridSpan w:val="4"/>
            <w:shd w:val="clear" w:color="auto" w:fill="FFFFFF" w:themeFill="background1"/>
          </w:tcPr>
          <w:p w14:paraId="27F23CE1" w14:textId="77777777" w:rsidR="00B079FB" w:rsidRPr="00BA420F" w:rsidRDefault="00B079FB" w:rsidP="00D53E15">
            <w:pPr>
              <w:ind w:right="-74"/>
              <w:jc w:val="center"/>
              <w:rPr>
                <w:color w:val="auto"/>
                <w:sz w:val="24"/>
                <w:szCs w:val="24"/>
                <w:highlight w:val="lightGray"/>
              </w:rPr>
            </w:pPr>
            <w:r w:rsidRPr="00BA420F">
              <w:rPr>
                <w:color w:val="auto"/>
                <w:sz w:val="24"/>
                <w:szCs w:val="24"/>
              </w:rPr>
              <w:t>УМІННЯ</w:t>
            </w:r>
          </w:p>
        </w:tc>
      </w:tr>
      <w:tr w:rsidR="00AF647C" w:rsidRPr="00BA420F" w14:paraId="71589B31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A0E3F96" w14:textId="77777777" w:rsidR="00AF647C" w:rsidRPr="00BA420F" w:rsidRDefault="00AF647C" w:rsidP="00FD3250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1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6FAA3FA5" w14:textId="77777777" w:rsidR="00AF647C" w:rsidRDefault="00AF647C">
            <w:pPr>
              <w:jc w:val="both"/>
              <w:rPr>
                <w:rStyle w:val="rvts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Використовувати інноваційні підходи при рішенні проблем і завдань, проявляти автономність, науковість і професіоналізм</w:t>
            </w:r>
          </w:p>
        </w:tc>
      </w:tr>
      <w:tr w:rsidR="00AF647C" w:rsidRPr="00BA420F" w14:paraId="21B559E4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F46A98C" w14:textId="77777777" w:rsidR="00AF647C" w:rsidRPr="00BA420F" w:rsidRDefault="00AF647C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2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04E35EB8" w14:textId="25974C48" w:rsidR="00AF647C" w:rsidRPr="00FC078A" w:rsidRDefault="00AF647C" w:rsidP="00B94476">
            <w:pPr>
              <w:jc w:val="both"/>
              <w:rPr>
                <w:rStyle w:val="rvts0"/>
                <w:sz w:val="24"/>
                <w:szCs w:val="24"/>
              </w:rPr>
            </w:pPr>
            <w:r w:rsidRPr="00FC078A">
              <w:rPr>
                <w:color w:val="auto"/>
                <w:sz w:val="24"/>
                <w:szCs w:val="24"/>
              </w:rPr>
              <w:t>Генерувати та розвивати  нові ідеї або процеси у професійн</w:t>
            </w:r>
            <w:r w:rsidR="00B94476" w:rsidRPr="00FC078A">
              <w:rPr>
                <w:color w:val="auto"/>
                <w:sz w:val="24"/>
                <w:szCs w:val="24"/>
              </w:rPr>
              <w:t>ій</w:t>
            </w:r>
            <w:r w:rsidRPr="00FC078A">
              <w:rPr>
                <w:color w:val="auto"/>
                <w:sz w:val="24"/>
                <w:szCs w:val="24"/>
              </w:rPr>
              <w:t xml:space="preserve"> діяльності, включаючи науково-дослідну діяльність</w:t>
            </w:r>
          </w:p>
        </w:tc>
      </w:tr>
      <w:tr w:rsidR="00AF647C" w:rsidRPr="00BA420F" w14:paraId="2F995753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5463746" w14:textId="77777777" w:rsidR="00AF647C" w:rsidRPr="00BA420F" w:rsidRDefault="00AF647C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3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31C36228" w14:textId="08568A27" w:rsidR="00AF647C" w:rsidRPr="00FC078A" w:rsidRDefault="00E04CC5" w:rsidP="00E04CC5">
            <w:pPr>
              <w:jc w:val="both"/>
              <w:rPr>
                <w:rStyle w:val="rvts0"/>
                <w:sz w:val="24"/>
                <w:szCs w:val="24"/>
              </w:rPr>
            </w:pPr>
            <w:r w:rsidRPr="00FC078A">
              <w:rPr>
                <w:color w:val="auto"/>
                <w:sz w:val="24"/>
                <w:szCs w:val="24"/>
              </w:rPr>
              <w:t>Застосовувати знання основ аналізу та синтезу в різних предметних областях, критичного осмислення й розв’язання науково-дослідних проблем</w:t>
            </w:r>
          </w:p>
        </w:tc>
      </w:tr>
      <w:tr w:rsidR="00AF647C" w:rsidRPr="00BA420F" w14:paraId="37369642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8B7C6DF" w14:textId="77777777" w:rsidR="00AF647C" w:rsidRPr="00BA420F" w:rsidRDefault="00AF647C" w:rsidP="00FD3250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4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2D5529F0" w14:textId="77777777" w:rsidR="00AF647C" w:rsidRPr="00FC078A" w:rsidRDefault="00AF647C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Style w:val="rvts0"/>
                <w:sz w:val="24"/>
                <w:szCs w:val="24"/>
                <w:lang w:eastAsia="en-US"/>
              </w:rPr>
            </w:pPr>
            <w:r w:rsidRPr="00FC078A">
              <w:rPr>
                <w:rStyle w:val="rvts0"/>
                <w:sz w:val="24"/>
                <w:szCs w:val="24"/>
                <w:lang w:eastAsia="en-US"/>
              </w:rPr>
              <w:t xml:space="preserve"> Планувати й організовувати роботу дослідницьких колективів  з рішення наукових і науково-освітніх завдань та реалізації проектів, включаючи власні дослідження</w:t>
            </w:r>
          </w:p>
        </w:tc>
      </w:tr>
      <w:tr w:rsidR="00AF647C" w:rsidRPr="00BA420F" w14:paraId="0DD46BC4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42F330D" w14:textId="77777777" w:rsidR="00AF647C" w:rsidRPr="00BA420F" w:rsidRDefault="00AF647C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5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61C641BA" w14:textId="77777777" w:rsidR="00AF647C" w:rsidRPr="00FC078A" w:rsidRDefault="00AF647C" w:rsidP="00120002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Style w:val="rvts0"/>
              </w:rPr>
            </w:pPr>
            <w:r w:rsidRPr="00FC078A">
              <w:rPr>
                <w:rStyle w:val="rvts0"/>
                <w:sz w:val="24"/>
                <w:szCs w:val="24"/>
                <w:lang w:eastAsia="en-US"/>
              </w:rPr>
              <w:t>Виконувати самостійно науково-дослідну діяльність у галузі телекомунікацій і радіотехніки з використанням сучасних математичних методів наукових досліджень,  імітаційного моделювання,  прикладних аспектів системного аналізу</w:t>
            </w:r>
          </w:p>
        </w:tc>
      </w:tr>
      <w:tr w:rsidR="00AF647C" w:rsidRPr="00BA420F" w14:paraId="4F553D70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93706F6" w14:textId="77777777" w:rsidR="00AF647C" w:rsidRPr="00BA420F" w:rsidRDefault="00AF647C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6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3F12CD28" w14:textId="65902633" w:rsidR="00AF647C" w:rsidRPr="00FC078A" w:rsidRDefault="00AF647C" w:rsidP="00227E45">
            <w:pPr>
              <w:autoSpaceDE w:val="0"/>
              <w:autoSpaceDN w:val="0"/>
              <w:adjustRightInd w:val="0"/>
              <w:jc w:val="both"/>
              <w:rPr>
                <w:rStyle w:val="rvts0"/>
                <w:sz w:val="24"/>
                <w:szCs w:val="24"/>
              </w:rPr>
            </w:pPr>
            <w:r w:rsidRPr="00FC078A">
              <w:rPr>
                <w:rStyle w:val="rvts0"/>
                <w:color w:val="auto"/>
                <w:sz w:val="24"/>
                <w:szCs w:val="24"/>
              </w:rPr>
              <w:t>Здійснювати дослідницьку та інноваційну діяльність з ініціюванням міжнародного наукового співробітництва та академічної мобільності, написанням наукових праць, підготовкою наукових звітів, апробацією та впровадженням результатів досліджень і розробок, поширенням інформації про результати досліджень на міжнародних конференціях, семінарах тощо</w:t>
            </w:r>
          </w:p>
        </w:tc>
      </w:tr>
      <w:tr w:rsidR="00AF647C" w:rsidRPr="00BA420F" w14:paraId="226BB486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422DD96" w14:textId="77777777" w:rsidR="00AF647C" w:rsidRPr="00BA420F" w:rsidRDefault="00AF647C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7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189B8C8D" w14:textId="77777777" w:rsidR="00AF647C" w:rsidRPr="00FC078A" w:rsidRDefault="00AF647C" w:rsidP="00120002">
            <w:pPr>
              <w:autoSpaceDE w:val="0"/>
              <w:autoSpaceDN w:val="0"/>
              <w:adjustRightInd w:val="0"/>
              <w:jc w:val="both"/>
              <w:rPr>
                <w:rStyle w:val="rvts0"/>
              </w:rPr>
            </w:pPr>
            <w:r w:rsidRPr="00FC078A">
              <w:rPr>
                <w:rStyle w:val="rvts0"/>
                <w:color w:val="auto"/>
                <w:sz w:val="24"/>
                <w:szCs w:val="24"/>
              </w:rPr>
              <w:t>Планувати, організовувати роботу та керувати проектами в галузі наукових досліджень, розробки, аналізу, розрахунку, моделювання, виробництва та тестування телекомунікаційних і радіотехнічних систем та пристроїв</w:t>
            </w:r>
          </w:p>
        </w:tc>
      </w:tr>
      <w:tr w:rsidR="00AF647C" w:rsidRPr="00BA420F" w14:paraId="54108170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8F92E1B" w14:textId="77777777" w:rsidR="00AF647C" w:rsidRPr="00BA420F" w:rsidRDefault="00AF647C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8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2A6A88D8" w14:textId="77777777" w:rsidR="00AF647C" w:rsidRPr="00FC078A" w:rsidRDefault="00AF647C" w:rsidP="00120002">
            <w:pPr>
              <w:autoSpaceDE w:val="0"/>
              <w:autoSpaceDN w:val="0"/>
              <w:adjustRightInd w:val="0"/>
              <w:jc w:val="both"/>
              <w:rPr>
                <w:rStyle w:val="rvts0"/>
              </w:rPr>
            </w:pPr>
            <w:r w:rsidRPr="00FC078A">
              <w:rPr>
                <w:rStyle w:val="rvts0"/>
                <w:color w:val="auto"/>
                <w:sz w:val="24"/>
                <w:szCs w:val="24"/>
              </w:rPr>
              <w:t>Організовувати та керувати дослідницькою, інноваційною та інвестиційною діяльністю, бізнес-проектами та виробничими процесами з урахуванням технологічних показників, вимог ринку, існуючих стандартів, конкурентоспроможності наукової та інженерної продукції</w:t>
            </w:r>
          </w:p>
        </w:tc>
      </w:tr>
      <w:tr w:rsidR="00AF647C" w:rsidRPr="00BA420F" w14:paraId="7E0A019A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8427DA8" w14:textId="77777777" w:rsidR="00AF647C" w:rsidRPr="00BA420F" w:rsidRDefault="00AF647C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9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49DB52F3" w14:textId="7EFFF57E" w:rsidR="00AF647C" w:rsidRPr="00FC078A" w:rsidRDefault="00AF647C" w:rsidP="00B94476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Style w:val="rvts0"/>
                <w:sz w:val="24"/>
                <w:szCs w:val="24"/>
              </w:rPr>
            </w:pPr>
            <w:r w:rsidRPr="00FC078A">
              <w:rPr>
                <w:rStyle w:val="rvts0"/>
                <w:color w:val="auto"/>
                <w:sz w:val="24"/>
                <w:szCs w:val="24"/>
              </w:rPr>
              <w:t>Розробляти та проводити всі види занять у закладах вищої або професійної освіти, в тому числі</w:t>
            </w:r>
            <w:r w:rsidRPr="00FC078A">
              <w:rPr>
                <w:color w:val="auto"/>
                <w:sz w:val="24"/>
                <w:szCs w:val="24"/>
                <w:shd w:val="clear" w:color="auto" w:fill="FFFFFF"/>
              </w:rPr>
              <w:t> з поєднанням навчання на робочих місцях підп</w:t>
            </w:r>
            <w:r w:rsidR="00B94476" w:rsidRPr="00FC078A">
              <w:rPr>
                <w:color w:val="auto"/>
                <w:sz w:val="24"/>
                <w:szCs w:val="24"/>
                <w:shd w:val="clear" w:color="auto" w:fill="FFFFFF"/>
              </w:rPr>
              <w:t>риємств, установ та організацій</w:t>
            </w:r>
          </w:p>
        </w:tc>
      </w:tr>
      <w:tr w:rsidR="00AF647C" w:rsidRPr="00BA420F" w14:paraId="0B5B8033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0EC5C2B" w14:textId="77777777" w:rsidR="00AF647C" w:rsidRPr="00BA420F" w:rsidRDefault="00AF647C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lastRenderedPageBreak/>
              <w:t>УМ 10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6698B4C3" w14:textId="77777777" w:rsidR="00AF647C" w:rsidRPr="00FC078A" w:rsidRDefault="00AF647C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Style w:val="rvts0"/>
                <w:sz w:val="24"/>
                <w:szCs w:val="24"/>
              </w:rPr>
            </w:pPr>
            <w:r w:rsidRPr="00FC078A">
              <w:rPr>
                <w:rStyle w:val="rvts0"/>
                <w:color w:val="auto"/>
                <w:sz w:val="24"/>
                <w:szCs w:val="24"/>
              </w:rPr>
              <w:t>Створювати повноцінне методичне та дидактичне забезпечення навчальних дисциплін професійної та базової підготовки фахівців всіх ступенів вищої освіти, адаптувати наявний матеріал відповідно до науково-технічного прогресу, особливостей викладання, існуючих норм та стандартів</w:t>
            </w:r>
          </w:p>
        </w:tc>
      </w:tr>
      <w:tr w:rsidR="0067674A" w:rsidRPr="00BA420F" w14:paraId="1FF446C1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051D275" w14:textId="77777777" w:rsidR="0067674A" w:rsidRPr="00BA420F" w:rsidRDefault="0067674A" w:rsidP="00FD3250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11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6E03B99A" w14:textId="77777777" w:rsidR="0067674A" w:rsidRPr="00FC078A" w:rsidRDefault="000D0E31" w:rsidP="0067674A">
            <w:pPr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4"/>
                <w:szCs w:val="24"/>
              </w:rPr>
            </w:pPr>
            <w:r w:rsidRPr="00FC078A">
              <w:rPr>
                <w:iCs/>
                <w:color w:val="auto"/>
                <w:sz w:val="24"/>
                <w:szCs w:val="24"/>
              </w:rPr>
              <w:t>Обґрунтовувати й аналізувати вибір конкретного типу моделі та методу телекомунікаційних та радіотехнічних систем при вирішенні відповідних практичних задач</w:t>
            </w:r>
          </w:p>
        </w:tc>
      </w:tr>
      <w:tr w:rsidR="0067674A" w:rsidRPr="00BA420F" w14:paraId="6626BCE4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94B0CB0" w14:textId="77777777" w:rsidR="0067674A" w:rsidRPr="00BA420F" w:rsidRDefault="0067674A" w:rsidP="00FD3250">
            <w:pPr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color w:val="auto"/>
                <w:spacing w:val="-4"/>
                <w:sz w:val="24"/>
                <w:szCs w:val="24"/>
              </w:rPr>
              <w:t>УМ 12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4F32AD14" w14:textId="68B3B23E" w:rsidR="0067674A" w:rsidRPr="00FC078A" w:rsidRDefault="00632D57" w:rsidP="0037056E">
            <w:pPr>
              <w:jc w:val="both"/>
              <w:rPr>
                <w:color w:val="auto"/>
                <w:sz w:val="24"/>
                <w:szCs w:val="24"/>
              </w:rPr>
            </w:pPr>
            <w:r w:rsidRPr="00FC078A">
              <w:rPr>
                <w:color w:val="auto"/>
                <w:sz w:val="24"/>
                <w:szCs w:val="24"/>
              </w:rPr>
              <w:t xml:space="preserve">Обирати відповідний </w:t>
            </w:r>
            <w:r w:rsidR="00F5470E" w:rsidRPr="00FC078A">
              <w:rPr>
                <w:color w:val="auto"/>
                <w:sz w:val="24"/>
                <w:szCs w:val="24"/>
              </w:rPr>
              <w:t xml:space="preserve">оптимальний </w:t>
            </w:r>
            <w:r w:rsidRPr="00FC078A">
              <w:rPr>
                <w:color w:val="auto"/>
                <w:sz w:val="24"/>
                <w:szCs w:val="24"/>
              </w:rPr>
              <w:t>метод розв’язання задачі.</w:t>
            </w:r>
          </w:p>
        </w:tc>
      </w:tr>
      <w:tr w:rsidR="00632D57" w:rsidRPr="00BA420F" w14:paraId="7B41EB66" w14:textId="77777777" w:rsidTr="00EE14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72974DB" w14:textId="77777777" w:rsidR="00632D57" w:rsidRPr="00BA420F" w:rsidRDefault="00632D57" w:rsidP="00FD3250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УМ-13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0C74E355" w14:textId="77777777" w:rsidR="00632D57" w:rsidRPr="00FC078A" w:rsidRDefault="00632D57" w:rsidP="00632D57">
            <w:pPr>
              <w:jc w:val="both"/>
              <w:rPr>
                <w:color w:val="auto"/>
                <w:sz w:val="24"/>
                <w:szCs w:val="24"/>
              </w:rPr>
            </w:pPr>
            <w:r w:rsidRPr="00FC078A">
              <w:rPr>
                <w:color w:val="auto"/>
                <w:sz w:val="24"/>
                <w:szCs w:val="24"/>
              </w:rPr>
              <w:t>Демонструвати навички професійного спілкування, включаючи усну та письмову комунікацію однією з поширених європейських мов</w:t>
            </w:r>
          </w:p>
        </w:tc>
      </w:tr>
      <w:tr w:rsidR="0067674A" w:rsidRPr="00BA420F" w14:paraId="6B20B86B" w14:textId="77777777" w:rsidTr="00EE1421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2AF098C0" w14:textId="77777777" w:rsidR="0067674A" w:rsidRPr="00FC078A" w:rsidRDefault="0067674A" w:rsidP="00D53E15">
            <w:pPr>
              <w:keepNext/>
              <w:ind w:right="-74"/>
              <w:jc w:val="center"/>
              <w:rPr>
                <w:color w:val="auto"/>
                <w:sz w:val="24"/>
                <w:szCs w:val="24"/>
              </w:rPr>
            </w:pPr>
            <w:r w:rsidRPr="00FC078A">
              <w:rPr>
                <w:b/>
                <w:color w:val="auto"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B14408" w:rsidRPr="00BA420F" w14:paraId="7FB7D4F0" w14:textId="77777777" w:rsidTr="00170DEF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14:paraId="614FC353" w14:textId="77777777" w:rsidR="00B14408" w:rsidRPr="00FC078A" w:rsidRDefault="00B14408" w:rsidP="00B14408">
            <w:pPr>
              <w:ind w:right="-74"/>
              <w:rPr>
                <w:color w:val="auto"/>
                <w:sz w:val="24"/>
                <w:szCs w:val="24"/>
              </w:rPr>
            </w:pPr>
            <w:r w:rsidRPr="00FC078A">
              <w:rPr>
                <w:color w:val="auto"/>
                <w:sz w:val="24"/>
                <w:szCs w:val="24"/>
              </w:rPr>
              <w:t>Кадрове забезпечення</w:t>
            </w:r>
          </w:p>
        </w:tc>
        <w:tc>
          <w:tcPr>
            <w:tcW w:w="7229" w:type="dxa"/>
            <w:shd w:val="clear" w:color="auto" w:fill="auto"/>
          </w:tcPr>
          <w:p w14:paraId="4C053B11" w14:textId="3C79CF1F" w:rsidR="00B14408" w:rsidRPr="00FC078A" w:rsidRDefault="00B14408" w:rsidP="00B94476">
            <w:pPr>
              <w:pStyle w:val="1a"/>
              <w:shd w:val="clear" w:color="auto" w:fill="auto"/>
              <w:spacing w:after="0" w:line="240" w:lineRule="auto"/>
              <w:ind w:right="-74"/>
              <w:rPr>
                <w:sz w:val="24"/>
                <w:szCs w:val="24"/>
              </w:rPr>
            </w:pPr>
            <w:r w:rsidRPr="00FC078A">
              <w:rPr>
                <w:sz w:val="24"/>
                <w:szCs w:val="24"/>
              </w:rPr>
              <w:t xml:space="preserve">Відповідно до кадрових вимог щодо забезпечення провадження освітньої діяльності для відповідного рівня ВО, затверджених Постановою Кабінету Міністрів України від 30.12.2015 р. № 1187 </w:t>
            </w:r>
            <w:r w:rsidR="00F5470E" w:rsidRPr="00FC078A">
              <w:rPr>
                <w:sz w:val="24"/>
                <w:szCs w:val="24"/>
              </w:rPr>
              <w:t>в чинній редакції</w:t>
            </w:r>
          </w:p>
        </w:tc>
      </w:tr>
      <w:tr w:rsidR="00B14408" w:rsidRPr="00BA420F" w14:paraId="4643657C" w14:textId="77777777" w:rsidTr="00170DEF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14:paraId="4A70EC41" w14:textId="77777777" w:rsidR="00B14408" w:rsidRPr="00FC078A" w:rsidRDefault="00B14408" w:rsidP="00B14408">
            <w:pPr>
              <w:ind w:right="-74"/>
              <w:rPr>
                <w:color w:val="auto"/>
                <w:sz w:val="24"/>
                <w:szCs w:val="24"/>
              </w:rPr>
            </w:pPr>
            <w:r w:rsidRPr="00FC078A">
              <w:rPr>
                <w:color w:val="auto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229" w:type="dxa"/>
            <w:shd w:val="clear" w:color="auto" w:fill="auto"/>
          </w:tcPr>
          <w:p w14:paraId="69245732" w14:textId="2BE98D12" w:rsidR="00B14408" w:rsidRPr="00FC078A" w:rsidRDefault="00B14408" w:rsidP="00B14408">
            <w:pPr>
              <w:pStyle w:val="1a"/>
              <w:shd w:val="clear" w:color="auto" w:fill="auto"/>
              <w:spacing w:after="0" w:line="240" w:lineRule="auto"/>
              <w:ind w:right="-74"/>
              <w:jc w:val="both"/>
              <w:rPr>
                <w:sz w:val="24"/>
                <w:szCs w:val="24"/>
              </w:rPr>
            </w:pPr>
            <w:r w:rsidRPr="00FC078A">
              <w:rPr>
                <w:sz w:val="24"/>
                <w:szCs w:val="24"/>
              </w:rPr>
              <w:t>Відповідно до технологічних вимог щодо матеріально-технічного забезпечення освітньої діяльності відповідного рівня ВО , затверджених Постановою Кабінету Міністрів України від 30.12.2015 р. № 1187</w:t>
            </w:r>
            <w:r w:rsidR="00B94476" w:rsidRPr="00FC078A">
              <w:rPr>
                <w:sz w:val="24"/>
                <w:szCs w:val="24"/>
              </w:rPr>
              <w:t xml:space="preserve"> в чинній редакції</w:t>
            </w:r>
          </w:p>
          <w:p w14:paraId="32321459" w14:textId="77777777" w:rsidR="00B14408" w:rsidRPr="00FC078A" w:rsidRDefault="00B14408" w:rsidP="00B14408">
            <w:pPr>
              <w:pStyle w:val="1a"/>
              <w:shd w:val="clear" w:color="auto" w:fill="auto"/>
              <w:spacing w:after="0" w:line="240" w:lineRule="auto"/>
              <w:ind w:right="-74"/>
              <w:jc w:val="both"/>
              <w:rPr>
                <w:sz w:val="24"/>
                <w:szCs w:val="24"/>
              </w:rPr>
            </w:pPr>
            <w:r w:rsidRPr="00FC078A">
              <w:rPr>
                <w:sz w:val="24"/>
                <w:szCs w:val="24"/>
              </w:rPr>
              <w:t xml:space="preserve">Використання обладнання для проведення лекцій у форматі презентацій, мережевих технологій, зокрема на платформі дистанційного навчання </w:t>
            </w:r>
            <w:r w:rsidRPr="00FC078A">
              <w:rPr>
                <w:sz w:val="24"/>
                <w:szCs w:val="24"/>
                <w:lang w:val="en-US"/>
              </w:rPr>
              <w:t>Sikorsky</w:t>
            </w:r>
            <w:r w:rsidRPr="00FC078A">
              <w:rPr>
                <w:sz w:val="24"/>
                <w:szCs w:val="24"/>
              </w:rPr>
              <w:t>, демонстраційного галузевого обладнання в ході виконання лабораторних практикумів</w:t>
            </w:r>
          </w:p>
        </w:tc>
      </w:tr>
      <w:tr w:rsidR="00B14408" w:rsidRPr="00BA420F" w14:paraId="497EF64C" w14:textId="77777777" w:rsidTr="00170DEF">
        <w:trPr>
          <w:trHeight w:val="1138"/>
        </w:trPr>
        <w:tc>
          <w:tcPr>
            <w:tcW w:w="2410" w:type="dxa"/>
            <w:gridSpan w:val="3"/>
            <w:shd w:val="clear" w:color="auto" w:fill="FFFFFF" w:themeFill="background1"/>
          </w:tcPr>
          <w:p w14:paraId="22992702" w14:textId="77777777" w:rsidR="00B14408" w:rsidRPr="00FC078A" w:rsidRDefault="00B14408" w:rsidP="00B14408">
            <w:pPr>
              <w:ind w:right="-74"/>
              <w:rPr>
                <w:color w:val="auto"/>
                <w:sz w:val="24"/>
                <w:szCs w:val="24"/>
              </w:rPr>
            </w:pPr>
            <w:r w:rsidRPr="00FC078A">
              <w:rPr>
                <w:color w:val="auto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229" w:type="dxa"/>
            <w:shd w:val="clear" w:color="auto" w:fill="auto"/>
          </w:tcPr>
          <w:p w14:paraId="687A2CD9" w14:textId="78FD950B" w:rsidR="00B14408" w:rsidRPr="00FC078A" w:rsidRDefault="00B14408" w:rsidP="00B14408">
            <w:pPr>
              <w:pStyle w:val="1a"/>
              <w:shd w:val="clear" w:color="auto" w:fill="auto"/>
              <w:spacing w:after="0" w:line="240" w:lineRule="auto"/>
              <w:ind w:right="-74"/>
              <w:rPr>
                <w:sz w:val="24"/>
                <w:szCs w:val="24"/>
              </w:rPr>
            </w:pPr>
            <w:r w:rsidRPr="00FC078A">
              <w:rPr>
                <w:sz w:val="24"/>
                <w:szCs w:val="24"/>
              </w:rPr>
              <w:t>Відповідно до технологічних вимог щодо навчально-методичного та інформаційного забезпечення освітньої діяльності відповідного рівня ВО, затверджених Постановою Кабінету Міністрів України від 30.12.2015 р. №</w:t>
            </w:r>
            <w:r w:rsidR="00D50050" w:rsidRPr="00FC078A">
              <w:rPr>
                <w:sz w:val="24"/>
                <w:szCs w:val="24"/>
              </w:rPr>
              <w:t xml:space="preserve"> 1187</w:t>
            </w:r>
            <w:r w:rsidRPr="00FC078A">
              <w:rPr>
                <w:sz w:val="24"/>
                <w:szCs w:val="24"/>
              </w:rPr>
              <w:t xml:space="preserve"> </w:t>
            </w:r>
            <w:r w:rsidR="00B94476" w:rsidRPr="00FC078A">
              <w:rPr>
                <w:sz w:val="24"/>
                <w:szCs w:val="24"/>
              </w:rPr>
              <w:t>в чинній редакції</w:t>
            </w:r>
          </w:p>
          <w:p w14:paraId="321778B8" w14:textId="77777777" w:rsidR="00B14408" w:rsidRPr="00FC078A" w:rsidRDefault="00B14408" w:rsidP="00B14408">
            <w:pPr>
              <w:pStyle w:val="1a"/>
              <w:shd w:val="clear" w:color="auto" w:fill="auto"/>
              <w:spacing w:after="0" w:line="240" w:lineRule="auto"/>
              <w:ind w:right="-74"/>
              <w:rPr>
                <w:sz w:val="24"/>
                <w:szCs w:val="24"/>
              </w:rPr>
            </w:pPr>
            <w:r w:rsidRPr="00FC078A">
              <w:rPr>
                <w:sz w:val="24"/>
                <w:szCs w:val="24"/>
              </w:rPr>
              <w:t>Користування Науково-технічною бібліотекою КПІ ім. Ігоря Сікорського</w:t>
            </w:r>
          </w:p>
        </w:tc>
      </w:tr>
      <w:tr w:rsidR="0067674A" w:rsidRPr="00BA420F" w14:paraId="05C60246" w14:textId="77777777" w:rsidTr="00EE1421">
        <w:trPr>
          <w:trHeight w:val="2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26BB9814" w14:textId="77777777" w:rsidR="0067674A" w:rsidRPr="00BA420F" w:rsidRDefault="0067674A" w:rsidP="00D53E15">
            <w:pPr>
              <w:keepNext/>
              <w:ind w:right="-74"/>
              <w:jc w:val="center"/>
              <w:rPr>
                <w:color w:val="auto"/>
                <w:sz w:val="24"/>
                <w:szCs w:val="24"/>
              </w:rPr>
            </w:pPr>
            <w:r w:rsidRPr="00BA420F">
              <w:rPr>
                <w:b/>
                <w:color w:val="auto"/>
                <w:sz w:val="24"/>
                <w:szCs w:val="24"/>
              </w:rPr>
              <w:t>9 – Академічна мобільність</w:t>
            </w:r>
          </w:p>
        </w:tc>
      </w:tr>
      <w:tr w:rsidR="0067674A" w:rsidRPr="00BA420F" w14:paraId="00A3A0FC" w14:textId="77777777" w:rsidTr="00170DEF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14:paraId="1851E417" w14:textId="77777777" w:rsidR="0067674A" w:rsidRPr="00BA420F" w:rsidRDefault="0067674A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Національна кредитна мобільність</w:t>
            </w:r>
          </w:p>
        </w:tc>
        <w:tc>
          <w:tcPr>
            <w:tcW w:w="7229" w:type="dxa"/>
            <w:shd w:val="clear" w:color="auto" w:fill="FFFFFF" w:themeFill="background1"/>
          </w:tcPr>
          <w:p w14:paraId="18A803B9" w14:textId="77777777" w:rsidR="0067674A" w:rsidRPr="00BA420F" w:rsidRDefault="0067674A" w:rsidP="0037640C">
            <w:pPr>
              <w:ind w:right="-74"/>
              <w:jc w:val="both"/>
              <w:rPr>
                <w:color w:val="auto"/>
                <w:sz w:val="24"/>
                <w:szCs w:val="24"/>
                <w:highlight w:val="yellow"/>
              </w:rPr>
            </w:pPr>
            <w:r w:rsidRPr="00BA420F">
              <w:rPr>
                <w:color w:val="auto"/>
                <w:sz w:val="24"/>
                <w:szCs w:val="24"/>
              </w:rPr>
              <w:t>Можлива за наявності двосторонніх договорів між КПІ ім. Ігоря Сікорського та вищими навчальними закладами України.</w:t>
            </w:r>
          </w:p>
        </w:tc>
      </w:tr>
      <w:tr w:rsidR="0067674A" w:rsidRPr="00BA420F" w14:paraId="22BC06E4" w14:textId="77777777" w:rsidTr="00170DEF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14:paraId="20638FAF" w14:textId="77777777" w:rsidR="0067674A" w:rsidRPr="00BA420F" w:rsidRDefault="0067674A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Міжнародна кредитна мобільність</w:t>
            </w:r>
          </w:p>
        </w:tc>
        <w:tc>
          <w:tcPr>
            <w:tcW w:w="7229" w:type="dxa"/>
            <w:shd w:val="clear" w:color="auto" w:fill="FFFFFF" w:themeFill="background1"/>
          </w:tcPr>
          <w:p w14:paraId="268BDF87" w14:textId="77777777" w:rsidR="0067674A" w:rsidRPr="005B4935" w:rsidRDefault="0067674A" w:rsidP="0094076F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5B4935">
              <w:rPr>
                <w:color w:val="auto"/>
                <w:sz w:val="24"/>
                <w:szCs w:val="24"/>
              </w:rPr>
              <w:t>Зміст навчання відповідає світовим освітнім стандартам, що дозволяє приймати участь у програмах подвійних дипломів та бути конкурентоспроможним на світовому ринку праці.</w:t>
            </w:r>
          </w:p>
          <w:p w14:paraId="5F0B10CD" w14:textId="77777777" w:rsidR="0067674A" w:rsidRPr="005B4935" w:rsidRDefault="0067674A" w:rsidP="00A24993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5B4935">
              <w:rPr>
                <w:color w:val="auto"/>
                <w:sz w:val="24"/>
                <w:szCs w:val="24"/>
              </w:rPr>
              <w:t xml:space="preserve">Договір про співпрацю між КПІ ім. Ігоря Сікорського та Технічним Університетом м. Дрездена (Німеччина) за програмою </w:t>
            </w:r>
            <w:proofErr w:type="spellStart"/>
            <w:r w:rsidRPr="005B4935">
              <w:rPr>
                <w:color w:val="auto"/>
                <w:sz w:val="24"/>
                <w:szCs w:val="24"/>
              </w:rPr>
              <w:t>Erasmus</w:t>
            </w:r>
            <w:proofErr w:type="spellEnd"/>
            <w:r w:rsidRPr="005B4935">
              <w:rPr>
                <w:color w:val="auto"/>
                <w:sz w:val="24"/>
                <w:szCs w:val="24"/>
              </w:rPr>
              <w:t>+ (ICM).</w:t>
            </w:r>
          </w:p>
          <w:p w14:paraId="469066FF" w14:textId="77777777" w:rsidR="0067674A" w:rsidRPr="005B4935" w:rsidRDefault="0067674A" w:rsidP="00A24993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5B4935">
              <w:rPr>
                <w:color w:val="auto"/>
                <w:sz w:val="24"/>
                <w:szCs w:val="24"/>
              </w:rPr>
              <w:t xml:space="preserve">Програма подвійного диплому між КПІ ім. Ігоря Сікорського та університетом </w:t>
            </w:r>
            <w:proofErr w:type="spellStart"/>
            <w:r w:rsidRPr="005B4935">
              <w:rPr>
                <w:color w:val="auto"/>
                <w:sz w:val="24"/>
                <w:szCs w:val="24"/>
              </w:rPr>
              <w:t>Centrale</w:t>
            </w:r>
            <w:proofErr w:type="spellEnd"/>
            <w:r w:rsidRPr="005B4935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B4935">
              <w:rPr>
                <w:color w:val="auto"/>
                <w:sz w:val="24"/>
                <w:szCs w:val="24"/>
              </w:rPr>
              <w:t>Supélec</w:t>
            </w:r>
            <w:proofErr w:type="spellEnd"/>
            <w:r w:rsidRPr="005B4935">
              <w:rPr>
                <w:color w:val="auto"/>
                <w:sz w:val="24"/>
                <w:szCs w:val="24"/>
              </w:rPr>
              <w:t xml:space="preserve"> (Франція).</w:t>
            </w:r>
          </w:p>
          <w:p w14:paraId="2CCC109E" w14:textId="77777777" w:rsidR="0067674A" w:rsidRPr="005B4935" w:rsidRDefault="0067674A" w:rsidP="00A24993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5B4935">
              <w:rPr>
                <w:color w:val="auto"/>
                <w:sz w:val="24"/>
                <w:szCs w:val="24"/>
              </w:rPr>
              <w:t xml:space="preserve">Програма подвійного диплому між КПІ ім. Ігоря Сікорського та ТУ м. </w:t>
            </w:r>
            <w:proofErr w:type="spellStart"/>
            <w:r w:rsidRPr="005B4935">
              <w:rPr>
                <w:color w:val="auto"/>
                <w:sz w:val="24"/>
                <w:szCs w:val="24"/>
              </w:rPr>
              <w:t>Кемніц</w:t>
            </w:r>
            <w:proofErr w:type="spellEnd"/>
            <w:r w:rsidRPr="005B4935">
              <w:rPr>
                <w:color w:val="auto"/>
                <w:sz w:val="24"/>
                <w:szCs w:val="24"/>
              </w:rPr>
              <w:t xml:space="preserve"> (Німеччина).</w:t>
            </w:r>
          </w:p>
          <w:p w14:paraId="2BA637EB" w14:textId="77777777" w:rsidR="00F92D79" w:rsidRPr="005B4935" w:rsidRDefault="00F92D79" w:rsidP="00A24993">
            <w:pPr>
              <w:ind w:right="-74"/>
              <w:jc w:val="both"/>
              <w:rPr>
                <w:color w:val="auto"/>
                <w:sz w:val="24"/>
                <w:szCs w:val="24"/>
              </w:rPr>
            </w:pPr>
            <w:r w:rsidRPr="005B4935">
              <w:rPr>
                <w:color w:val="auto"/>
                <w:sz w:val="24"/>
                <w:szCs w:val="24"/>
              </w:rPr>
              <w:t>Програма подвійного диплому між КПІ ім. Ігоря Сікорського та Корейським інститутом науки і технологій (КІ</w:t>
            </w:r>
            <w:r w:rsidRPr="005B4935">
              <w:rPr>
                <w:color w:val="auto"/>
                <w:sz w:val="24"/>
                <w:szCs w:val="24"/>
                <w:lang w:val="en-US"/>
              </w:rPr>
              <w:t>ST</w:t>
            </w:r>
            <w:r w:rsidRPr="005B4935">
              <w:rPr>
                <w:color w:val="auto"/>
                <w:sz w:val="24"/>
                <w:szCs w:val="24"/>
                <w:lang w:val="ru-RU"/>
              </w:rPr>
              <w:t>, Корея</w:t>
            </w:r>
            <w:r w:rsidRPr="005B4935">
              <w:rPr>
                <w:color w:val="auto"/>
                <w:sz w:val="24"/>
                <w:szCs w:val="24"/>
              </w:rPr>
              <w:t>)</w:t>
            </w:r>
          </w:p>
        </w:tc>
      </w:tr>
      <w:tr w:rsidR="0067674A" w:rsidRPr="00BA420F" w14:paraId="1BBB6A43" w14:textId="77777777" w:rsidTr="00170DEF">
        <w:trPr>
          <w:trHeight w:val="20"/>
        </w:trPr>
        <w:tc>
          <w:tcPr>
            <w:tcW w:w="2410" w:type="dxa"/>
            <w:gridSpan w:val="3"/>
            <w:shd w:val="clear" w:color="auto" w:fill="FFFFFF" w:themeFill="background1"/>
          </w:tcPr>
          <w:p w14:paraId="22612E79" w14:textId="77777777" w:rsidR="0067674A" w:rsidRPr="00BA420F" w:rsidRDefault="0067674A" w:rsidP="00D53E15">
            <w:pPr>
              <w:ind w:right="-74"/>
              <w:rPr>
                <w:color w:val="auto"/>
                <w:sz w:val="24"/>
                <w:szCs w:val="24"/>
                <w:highlight w:val="white"/>
              </w:rPr>
            </w:pPr>
            <w:r w:rsidRPr="00BA420F">
              <w:rPr>
                <w:color w:val="auto"/>
                <w:sz w:val="24"/>
                <w:szCs w:val="24"/>
                <w:highlight w:val="white"/>
              </w:rPr>
              <w:t>Навчання іноземних здобувачів вищої освіти</w:t>
            </w:r>
          </w:p>
        </w:tc>
        <w:tc>
          <w:tcPr>
            <w:tcW w:w="7229" w:type="dxa"/>
            <w:shd w:val="clear" w:color="auto" w:fill="FFFFFF" w:themeFill="background1"/>
          </w:tcPr>
          <w:p w14:paraId="0540A30A" w14:textId="16B29145" w:rsidR="0067674A" w:rsidRPr="00BA420F" w:rsidRDefault="00B94476" w:rsidP="00B94476">
            <w:pPr>
              <w:ind w:right="-74"/>
              <w:jc w:val="both"/>
              <w:rPr>
                <w:color w:val="auto"/>
                <w:sz w:val="24"/>
                <w:szCs w:val="24"/>
                <w:highlight w:val="white"/>
              </w:rPr>
            </w:pPr>
            <w:r w:rsidRPr="00FC078A">
              <w:rPr>
                <w:color w:val="auto"/>
                <w:sz w:val="24"/>
                <w:szCs w:val="24"/>
              </w:rPr>
              <w:t>Навчання іноземних здобувачів ВО, які опановують ОП за програмами міжнародної академічної мобільності,  навчання може проводитись англійською або українською мовою, за умови володіння здобувачем мовою навчання на рівні не нижче В2.</w:t>
            </w:r>
          </w:p>
        </w:tc>
      </w:tr>
    </w:tbl>
    <w:p w14:paraId="7FE84595" w14:textId="77777777" w:rsidR="000C6009" w:rsidRPr="00BA420F" w:rsidRDefault="000C6009">
      <w:pPr>
        <w:spacing w:line="264" w:lineRule="auto"/>
        <w:jc w:val="both"/>
        <w:rPr>
          <w:color w:val="auto"/>
          <w:sz w:val="26"/>
          <w:szCs w:val="26"/>
        </w:rPr>
      </w:pPr>
      <w:bookmarkStart w:id="1" w:name="_3znysh7" w:colFirst="0" w:colLast="0"/>
      <w:bookmarkEnd w:id="1"/>
    </w:p>
    <w:p w14:paraId="0CC25CA5" w14:textId="77777777" w:rsidR="000C6009" w:rsidRDefault="000C6009" w:rsidP="00E53F43">
      <w:pPr>
        <w:keepNext/>
        <w:pageBreakBefore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 w:rsidRPr="00BA420F">
        <w:rPr>
          <w:rFonts w:ascii="Cambria" w:hAnsi="Cambria" w:cs="Cambria"/>
          <w:b/>
          <w:smallCaps/>
          <w:color w:val="auto"/>
          <w:sz w:val="32"/>
          <w:szCs w:val="32"/>
        </w:rPr>
        <w:lastRenderedPageBreak/>
        <w:t xml:space="preserve">2. ПЕРЕЛІК КОМПОНЕНТ ОСВІТНЬОЇ ПРОГРАМИ </w:t>
      </w: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134"/>
        <w:gridCol w:w="5812"/>
        <w:gridCol w:w="1134"/>
        <w:gridCol w:w="1559"/>
      </w:tblGrid>
      <w:tr w:rsidR="00AD157D" w:rsidRPr="00940C69" w14:paraId="7870F513" w14:textId="77777777" w:rsidTr="005C008E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2B3D" w14:textId="77777777" w:rsidR="00AD157D" w:rsidRPr="00AD157D" w:rsidRDefault="00AD157D" w:rsidP="00B950B2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AD157D">
              <w:rPr>
                <w:color w:val="auto"/>
                <w:sz w:val="24"/>
                <w:szCs w:val="24"/>
                <w:highlight w:val="white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9450" w14:textId="77777777" w:rsidR="00AD157D" w:rsidRPr="00AD157D" w:rsidRDefault="00AD157D" w:rsidP="00AD157D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AD157D">
              <w:rPr>
                <w:color w:val="auto"/>
                <w:sz w:val="24"/>
                <w:szCs w:val="24"/>
                <w:highlight w:val="white"/>
              </w:rPr>
              <w:t>Компоненти освітньої програми (навчальні дисципліни, практики, кваліфікаційна робота)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69AD" w14:textId="5324B34C" w:rsidR="00AD157D" w:rsidRPr="00AD157D" w:rsidRDefault="00AD157D" w:rsidP="00AD157D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proofErr w:type="spellStart"/>
            <w:r w:rsidRPr="00AD157D">
              <w:rPr>
                <w:color w:val="auto"/>
                <w:sz w:val="24"/>
                <w:szCs w:val="24"/>
                <w:highlight w:val="white"/>
              </w:rPr>
              <w:t>Кільк</w:t>
            </w:r>
            <w:proofErr w:type="spellEnd"/>
            <w:r w:rsidRPr="00AD157D">
              <w:rPr>
                <w:color w:val="auto"/>
                <w:sz w:val="24"/>
                <w:szCs w:val="24"/>
                <w:highlight w:val="white"/>
              </w:rPr>
              <w:t>. кред.</w:t>
            </w:r>
            <w:r w:rsidRPr="00AD157D">
              <w:rPr>
                <w:color w:val="auto"/>
                <w:sz w:val="24"/>
                <w:szCs w:val="24"/>
                <w:highlight w:val="white"/>
              </w:rPr>
              <w:br/>
              <w:t>ЄКТС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D68F" w14:textId="77777777" w:rsidR="00AD157D" w:rsidRPr="00AD157D" w:rsidRDefault="00AD157D" w:rsidP="00AD157D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AD157D">
              <w:rPr>
                <w:color w:val="auto"/>
                <w:sz w:val="24"/>
                <w:szCs w:val="24"/>
                <w:highlight w:val="white"/>
              </w:rPr>
              <w:t xml:space="preserve">Форма </w:t>
            </w:r>
            <w:proofErr w:type="spellStart"/>
            <w:r w:rsidRPr="00AD157D">
              <w:rPr>
                <w:color w:val="auto"/>
                <w:sz w:val="24"/>
                <w:szCs w:val="24"/>
                <w:highlight w:val="white"/>
              </w:rPr>
              <w:t>підсумк</w:t>
            </w:r>
            <w:proofErr w:type="spellEnd"/>
            <w:r w:rsidRPr="00AD157D">
              <w:rPr>
                <w:color w:val="auto"/>
                <w:sz w:val="24"/>
                <w:szCs w:val="24"/>
                <w:highlight w:val="white"/>
              </w:rPr>
              <w:t>. контролю</w:t>
            </w:r>
          </w:p>
        </w:tc>
      </w:tr>
      <w:tr w:rsidR="00AD157D" w:rsidRPr="00940C69" w14:paraId="09C2B115" w14:textId="77777777" w:rsidTr="005C008E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E4E6" w14:textId="77777777" w:rsidR="00AD157D" w:rsidRPr="00AD157D" w:rsidRDefault="00AD157D" w:rsidP="00AD157D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AD157D">
              <w:rPr>
                <w:color w:val="auto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FCF0" w14:textId="77777777" w:rsidR="00AD157D" w:rsidRPr="00AD157D" w:rsidRDefault="00AD157D" w:rsidP="00AD157D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AD157D">
              <w:rPr>
                <w:color w:val="auto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2B33" w14:textId="77777777" w:rsidR="00AD157D" w:rsidRPr="00AD157D" w:rsidRDefault="00AD157D" w:rsidP="00AD157D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AD157D">
              <w:rPr>
                <w:color w:val="auto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1D38" w14:textId="77777777" w:rsidR="00AD157D" w:rsidRPr="00AD157D" w:rsidRDefault="00AD157D" w:rsidP="00AD157D"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AD157D">
              <w:rPr>
                <w:color w:val="auto"/>
                <w:sz w:val="24"/>
                <w:szCs w:val="24"/>
                <w:highlight w:val="white"/>
              </w:rPr>
              <w:t>4</w:t>
            </w:r>
          </w:p>
        </w:tc>
      </w:tr>
    </w:tbl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812"/>
        <w:gridCol w:w="1096"/>
        <w:gridCol w:w="1597"/>
      </w:tblGrid>
      <w:tr w:rsidR="00AD157D" w:rsidRPr="00940C69" w14:paraId="40BD9E08" w14:textId="77777777" w:rsidTr="005C008E">
        <w:trPr>
          <w:trHeight w:val="388"/>
        </w:trPr>
        <w:tc>
          <w:tcPr>
            <w:tcW w:w="9639" w:type="dxa"/>
            <w:gridSpan w:val="4"/>
          </w:tcPr>
          <w:p w14:paraId="0D102DE7" w14:textId="77777777" w:rsidR="00AD157D" w:rsidRPr="00940C69" w:rsidRDefault="00AD157D" w:rsidP="00B950B2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b/>
                <w:lang w:val="uk-UA"/>
              </w:rPr>
              <w:t>1.</w:t>
            </w:r>
            <w:r w:rsidRPr="00940C69">
              <w:rPr>
                <w:rFonts w:ascii="Times New Roman" w:eastAsia="Times New Roman" w:hAnsi="Times New Roman" w:cs="Times New Roman"/>
                <w:b/>
                <w:spacing w:val="5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НОРМАТИВНІ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освітні компоненти</w:t>
            </w:r>
          </w:p>
        </w:tc>
      </w:tr>
      <w:tr w:rsidR="00AD157D" w:rsidRPr="00940C69" w14:paraId="3884A737" w14:textId="77777777" w:rsidTr="005C008E">
        <w:trPr>
          <w:trHeight w:val="421"/>
        </w:trPr>
        <w:tc>
          <w:tcPr>
            <w:tcW w:w="9639" w:type="dxa"/>
            <w:gridSpan w:val="4"/>
          </w:tcPr>
          <w:p w14:paraId="45646BB4" w14:textId="77777777" w:rsidR="00AD157D" w:rsidRPr="00940C69" w:rsidRDefault="00AD157D" w:rsidP="00B950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Навчальні дисципліни для оволодіння загальнонауковими (філософськими) </w:t>
            </w:r>
            <w:proofErr w:type="spellStart"/>
            <w:r w:rsidRPr="002A4D52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компетентностями</w:t>
            </w:r>
            <w:proofErr w:type="spellEnd"/>
          </w:p>
        </w:tc>
      </w:tr>
      <w:tr w:rsidR="00AD157D" w:rsidRPr="00940C69" w14:paraId="2F7CBE40" w14:textId="77777777" w:rsidTr="005C008E">
        <w:trPr>
          <w:trHeight w:val="414"/>
        </w:trPr>
        <w:tc>
          <w:tcPr>
            <w:tcW w:w="1134" w:type="dxa"/>
            <w:vAlign w:val="center"/>
          </w:tcPr>
          <w:p w14:paraId="540FC61E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sz w:val="24"/>
                <w:lang w:val="uk-UA"/>
              </w:rPr>
              <w:t>НН 01.1</w:t>
            </w:r>
          </w:p>
        </w:tc>
        <w:tc>
          <w:tcPr>
            <w:tcW w:w="5812" w:type="dxa"/>
            <w:vAlign w:val="center"/>
          </w:tcPr>
          <w:p w14:paraId="7C303E44" w14:textId="77777777" w:rsidR="00AD157D" w:rsidRPr="00940C69" w:rsidRDefault="00AD157D" w:rsidP="00B950B2">
            <w:pPr>
              <w:spacing w:line="256" w:lineRule="exact"/>
              <w:ind w:left="17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sz w:val="24"/>
                <w:lang w:val="uk-UA"/>
              </w:rPr>
              <w:t>Філософські засади наукової діяльності. Частина 1. Науковий світогляд та етична культура науковця</w:t>
            </w:r>
          </w:p>
        </w:tc>
        <w:tc>
          <w:tcPr>
            <w:tcW w:w="1096" w:type="dxa"/>
            <w:vAlign w:val="center"/>
          </w:tcPr>
          <w:p w14:paraId="61D1C0F2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597" w:type="dxa"/>
            <w:vAlign w:val="center"/>
          </w:tcPr>
          <w:p w14:paraId="46E3E2B3" w14:textId="77777777" w:rsidR="00AD157D" w:rsidRPr="00940C69" w:rsidRDefault="00AD157D" w:rsidP="00B950B2">
            <w:pPr>
              <w:tabs>
                <w:tab w:val="left" w:pos="883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МКР</w:t>
            </w:r>
          </w:p>
        </w:tc>
      </w:tr>
      <w:tr w:rsidR="00AD157D" w:rsidRPr="00940C69" w14:paraId="78DF0A49" w14:textId="77777777" w:rsidTr="005C008E">
        <w:trPr>
          <w:trHeight w:val="606"/>
        </w:trPr>
        <w:tc>
          <w:tcPr>
            <w:tcW w:w="1134" w:type="dxa"/>
            <w:vAlign w:val="center"/>
          </w:tcPr>
          <w:p w14:paraId="5F9B7331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sz w:val="24"/>
                <w:lang w:val="uk-UA"/>
              </w:rPr>
              <w:t>НН 01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5812" w:type="dxa"/>
            <w:vAlign w:val="center"/>
          </w:tcPr>
          <w:p w14:paraId="699F05C0" w14:textId="77777777" w:rsidR="00AD157D" w:rsidRPr="00940C69" w:rsidRDefault="00AD157D" w:rsidP="00B950B2">
            <w:pPr>
              <w:spacing w:line="256" w:lineRule="exact"/>
              <w:ind w:left="17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sz w:val="24"/>
                <w:lang w:val="uk-UA"/>
              </w:rPr>
              <w:t>Філософські засади наукової діяльності.  Частина 2. Філософська гносеологія та епістемологія</w:t>
            </w:r>
          </w:p>
        </w:tc>
        <w:tc>
          <w:tcPr>
            <w:tcW w:w="1096" w:type="dxa"/>
            <w:vAlign w:val="center"/>
          </w:tcPr>
          <w:p w14:paraId="14AC869F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597" w:type="dxa"/>
            <w:vAlign w:val="center"/>
          </w:tcPr>
          <w:p w14:paraId="39B53C82" w14:textId="77777777" w:rsidR="00AD157D" w:rsidRPr="00940C69" w:rsidRDefault="00AD157D" w:rsidP="00B950B2">
            <w:pPr>
              <w:tabs>
                <w:tab w:val="left" w:pos="883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залік</w:t>
            </w:r>
          </w:p>
        </w:tc>
      </w:tr>
      <w:tr w:rsidR="00AD157D" w:rsidRPr="00940C69" w14:paraId="0580519D" w14:textId="77777777" w:rsidTr="005C008E">
        <w:trPr>
          <w:trHeight w:val="416"/>
        </w:trPr>
        <w:tc>
          <w:tcPr>
            <w:tcW w:w="9639" w:type="dxa"/>
            <w:gridSpan w:val="4"/>
            <w:vAlign w:val="center"/>
          </w:tcPr>
          <w:p w14:paraId="1F9A822A" w14:textId="77777777" w:rsidR="00AD157D" w:rsidRPr="00940C69" w:rsidRDefault="00AD157D" w:rsidP="00B950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Навчальні дисципліни для здобуття </w:t>
            </w:r>
            <w:proofErr w:type="spellStart"/>
            <w:r w:rsidRPr="002A4D52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мовних</w:t>
            </w:r>
            <w:proofErr w:type="spellEnd"/>
            <w:r w:rsidRPr="002A4D52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proofErr w:type="spellStart"/>
            <w:r w:rsidRPr="002A4D52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компетентностей</w:t>
            </w:r>
            <w:proofErr w:type="spellEnd"/>
          </w:p>
        </w:tc>
      </w:tr>
      <w:tr w:rsidR="00AD157D" w:rsidRPr="00940C69" w14:paraId="4F215010" w14:textId="77777777" w:rsidTr="005C008E">
        <w:trPr>
          <w:trHeight w:val="275"/>
        </w:trPr>
        <w:tc>
          <w:tcPr>
            <w:tcW w:w="1134" w:type="dxa"/>
            <w:vAlign w:val="center"/>
          </w:tcPr>
          <w:p w14:paraId="26C7AB09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sz w:val="24"/>
                <w:lang w:val="uk-UA"/>
              </w:rPr>
              <w:t>НН 0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2.1</w:t>
            </w:r>
          </w:p>
        </w:tc>
        <w:tc>
          <w:tcPr>
            <w:tcW w:w="5812" w:type="dxa"/>
            <w:vAlign w:val="center"/>
          </w:tcPr>
          <w:p w14:paraId="54F9382F" w14:textId="77777777" w:rsidR="00AD157D" w:rsidRPr="00940C69" w:rsidRDefault="00AD157D" w:rsidP="00B950B2">
            <w:pPr>
              <w:spacing w:line="256" w:lineRule="exact"/>
              <w:ind w:left="17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sz w:val="24"/>
                <w:lang w:val="uk-UA"/>
              </w:rPr>
              <w:t>Іноземна мова для наукової діяльності. Частина 1. Наукові дослідження</w:t>
            </w:r>
          </w:p>
        </w:tc>
        <w:tc>
          <w:tcPr>
            <w:tcW w:w="1096" w:type="dxa"/>
            <w:vAlign w:val="center"/>
          </w:tcPr>
          <w:p w14:paraId="77ED3A96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597" w:type="dxa"/>
            <w:vAlign w:val="center"/>
          </w:tcPr>
          <w:p w14:paraId="62ED92B0" w14:textId="77777777" w:rsidR="00AD157D" w:rsidRPr="00940C69" w:rsidRDefault="00AD157D" w:rsidP="00B950B2">
            <w:pPr>
              <w:tabs>
                <w:tab w:val="left" w:pos="883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залік</w:t>
            </w:r>
          </w:p>
        </w:tc>
      </w:tr>
      <w:tr w:rsidR="00AD157D" w:rsidRPr="00940C69" w14:paraId="06B2B4E5" w14:textId="77777777" w:rsidTr="005C008E">
        <w:trPr>
          <w:trHeight w:val="275"/>
        </w:trPr>
        <w:tc>
          <w:tcPr>
            <w:tcW w:w="1134" w:type="dxa"/>
            <w:vAlign w:val="center"/>
          </w:tcPr>
          <w:p w14:paraId="4C0965C1" w14:textId="77777777" w:rsidR="00AD157D" w:rsidRPr="007C6933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sz w:val="24"/>
                <w:lang w:val="uk-UA"/>
              </w:rPr>
              <w:t>НН 0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2.2</w:t>
            </w:r>
          </w:p>
        </w:tc>
        <w:tc>
          <w:tcPr>
            <w:tcW w:w="5812" w:type="dxa"/>
            <w:vAlign w:val="center"/>
          </w:tcPr>
          <w:p w14:paraId="1F918531" w14:textId="77777777" w:rsidR="00AD157D" w:rsidRPr="007C6933" w:rsidRDefault="00AD157D" w:rsidP="00B950B2">
            <w:pPr>
              <w:spacing w:line="256" w:lineRule="exact"/>
              <w:ind w:left="17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sz w:val="24"/>
                <w:lang w:val="uk-UA"/>
              </w:rPr>
              <w:t>Іноземна мова для наукової діяльності. Частина 2. Наукові комунікації</w:t>
            </w:r>
          </w:p>
        </w:tc>
        <w:tc>
          <w:tcPr>
            <w:tcW w:w="1096" w:type="dxa"/>
            <w:vAlign w:val="center"/>
          </w:tcPr>
          <w:p w14:paraId="2CAF67BE" w14:textId="77777777" w:rsidR="00AD157D" w:rsidRPr="007C6933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597" w:type="dxa"/>
            <w:vAlign w:val="center"/>
          </w:tcPr>
          <w:p w14:paraId="602BADAD" w14:textId="77777777" w:rsidR="00AD157D" w:rsidRPr="007C6933" w:rsidRDefault="00AD157D" w:rsidP="00B950B2">
            <w:pPr>
              <w:tabs>
                <w:tab w:val="left" w:pos="883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залік</w:t>
            </w:r>
          </w:p>
        </w:tc>
      </w:tr>
      <w:tr w:rsidR="00AD157D" w:rsidRPr="00940C69" w14:paraId="741FED1E" w14:textId="77777777" w:rsidTr="005C008E">
        <w:trPr>
          <w:trHeight w:val="275"/>
        </w:trPr>
        <w:tc>
          <w:tcPr>
            <w:tcW w:w="9639" w:type="dxa"/>
            <w:gridSpan w:val="4"/>
            <w:vAlign w:val="center"/>
          </w:tcPr>
          <w:p w14:paraId="10D27003" w14:textId="77777777" w:rsidR="00AD157D" w:rsidRPr="007C6933" w:rsidRDefault="00AD157D" w:rsidP="00B950B2">
            <w:pPr>
              <w:tabs>
                <w:tab w:val="left" w:pos="883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Навчальні дисципліни для здобуття глибинних знань зі спеціальності</w:t>
            </w:r>
          </w:p>
        </w:tc>
      </w:tr>
      <w:tr w:rsidR="00AD157D" w:rsidRPr="00940C69" w14:paraId="0B7F104A" w14:textId="77777777" w:rsidTr="005C008E">
        <w:trPr>
          <w:trHeight w:val="275"/>
        </w:trPr>
        <w:tc>
          <w:tcPr>
            <w:tcW w:w="1134" w:type="dxa"/>
            <w:vAlign w:val="center"/>
          </w:tcPr>
          <w:p w14:paraId="07D8836D" w14:textId="77777777" w:rsidR="00AD157D" w:rsidRPr="007C6933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НН 03</w:t>
            </w:r>
          </w:p>
        </w:tc>
        <w:tc>
          <w:tcPr>
            <w:tcW w:w="5812" w:type="dxa"/>
            <w:vAlign w:val="center"/>
          </w:tcPr>
          <w:p w14:paraId="183692E4" w14:textId="77777777" w:rsidR="00AD157D" w:rsidRPr="007C6933" w:rsidRDefault="00AD157D" w:rsidP="00B950B2">
            <w:pPr>
              <w:spacing w:line="256" w:lineRule="exact"/>
              <w:ind w:left="17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sz w:val="24"/>
                <w:lang w:val="uk-UA"/>
              </w:rPr>
              <w:t>Інноваційні напрямки розвитку телекомунікацій та радіотехніки</w:t>
            </w:r>
          </w:p>
        </w:tc>
        <w:tc>
          <w:tcPr>
            <w:tcW w:w="1096" w:type="dxa"/>
            <w:vAlign w:val="center"/>
          </w:tcPr>
          <w:p w14:paraId="00ADE157" w14:textId="77777777" w:rsidR="00AD157D" w:rsidRPr="007C6933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597" w:type="dxa"/>
            <w:vAlign w:val="center"/>
          </w:tcPr>
          <w:p w14:paraId="29AA7609" w14:textId="77777777" w:rsidR="00AD157D" w:rsidRPr="007C6933" w:rsidRDefault="00AD157D" w:rsidP="00B950B2">
            <w:pPr>
              <w:tabs>
                <w:tab w:val="left" w:pos="883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залік</w:t>
            </w:r>
          </w:p>
        </w:tc>
      </w:tr>
      <w:tr w:rsidR="00AD157D" w:rsidRPr="00940C69" w14:paraId="6CA50F08" w14:textId="77777777" w:rsidTr="005C008E">
        <w:trPr>
          <w:trHeight w:val="275"/>
        </w:trPr>
        <w:tc>
          <w:tcPr>
            <w:tcW w:w="1134" w:type="dxa"/>
            <w:vAlign w:val="center"/>
          </w:tcPr>
          <w:p w14:paraId="24A09DC5" w14:textId="77777777" w:rsidR="00AD157D" w:rsidRPr="007C6933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НН 04</w:t>
            </w:r>
          </w:p>
        </w:tc>
        <w:tc>
          <w:tcPr>
            <w:tcW w:w="5812" w:type="dxa"/>
            <w:vAlign w:val="center"/>
          </w:tcPr>
          <w:p w14:paraId="40D15736" w14:textId="77777777" w:rsidR="00AD157D" w:rsidRPr="007C6933" w:rsidRDefault="00AD157D" w:rsidP="00B950B2">
            <w:pPr>
              <w:spacing w:line="256" w:lineRule="exact"/>
              <w:ind w:left="17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sz w:val="24"/>
                <w:lang w:val="uk-UA"/>
              </w:rPr>
              <w:t>Математичні методи наукових досліджень в телекомунікаціях та радіотехніці</w:t>
            </w:r>
          </w:p>
        </w:tc>
        <w:tc>
          <w:tcPr>
            <w:tcW w:w="1096" w:type="dxa"/>
            <w:vAlign w:val="center"/>
          </w:tcPr>
          <w:p w14:paraId="3A0B7D22" w14:textId="77777777" w:rsidR="00AD157D" w:rsidRPr="007C6933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597" w:type="dxa"/>
            <w:vAlign w:val="center"/>
          </w:tcPr>
          <w:p w14:paraId="65CC60A9" w14:textId="77777777" w:rsidR="00AD157D" w:rsidRPr="007C6933" w:rsidRDefault="00AD157D" w:rsidP="00B950B2">
            <w:pPr>
              <w:tabs>
                <w:tab w:val="left" w:pos="883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екзамен</w:t>
            </w:r>
          </w:p>
        </w:tc>
      </w:tr>
      <w:tr w:rsidR="00AD157D" w:rsidRPr="00940C69" w14:paraId="32D82BCA" w14:textId="77777777" w:rsidTr="005C008E">
        <w:trPr>
          <w:trHeight w:val="275"/>
        </w:trPr>
        <w:tc>
          <w:tcPr>
            <w:tcW w:w="1134" w:type="dxa"/>
            <w:vAlign w:val="center"/>
          </w:tcPr>
          <w:p w14:paraId="133E855E" w14:textId="77777777" w:rsidR="00AD157D" w:rsidRPr="002A4D52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НН 05</w:t>
            </w:r>
          </w:p>
        </w:tc>
        <w:tc>
          <w:tcPr>
            <w:tcW w:w="5812" w:type="dxa"/>
            <w:vAlign w:val="center"/>
          </w:tcPr>
          <w:p w14:paraId="608F2A82" w14:textId="77777777" w:rsidR="00AD157D" w:rsidRPr="002A4D52" w:rsidRDefault="00AD157D" w:rsidP="00B950B2">
            <w:pPr>
              <w:spacing w:line="256" w:lineRule="exact"/>
              <w:ind w:left="17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sz w:val="24"/>
                <w:lang w:val="uk-UA"/>
              </w:rPr>
              <w:t>Імітаційне моделювання в телекомунікаціях та радіотехніці</w:t>
            </w:r>
          </w:p>
        </w:tc>
        <w:tc>
          <w:tcPr>
            <w:tcW w:w="1096" w:type="dxa"/>
            <w:vAlign w:val="center"/>
          </w:tcPr>
          <w:p w14:paraId="6F5EA261" w14:textId="77777777" w:rsidR="00AD157D" w:rsidRPr="002A4D52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597" w:type="dxa"/>
            <w:vAlign w:val="center"/>
          </w:tcPr>
          <w:p w14:paraId="1C884552" w14:textId="77777777" w:rsidR="00AD157D" w:rsidRPr="002A4D52" w:rsidRDefault="00AD157D" w:rsidP="00B950B2">
            <w:pPr>
              <w:tabs>
                <w:tab w:val="left" w:pos="883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екзамен</w:t>
            </w:r>
          </w:p>
        </w:tc>
      </w:tr>
      <w:tr w:rsidR="00AD157D" w:rsidRPr="00940C69" w14:paraId="7D7BD2D5" w14:textId="77777777" w:rsidTr="005C008E">
        <w:trPr>
          <w:trHeight w:val="275"/>
        </w:trPr>
        <w:tc>
          <w:tcPr>
            <w:tcW w:w="1134" w:type="dxa"/>
            <w:vAlign w:val="center"/>
          </w:tcPr>
          <w:p w14:paraId="2A14A56C" w14:textId="77777777" w:rsidR="00AD157D" w:rsidRPr="002A4D52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НН 06</w:t>
            </w:r>
          </w:p>
        </w:tc>
        <w:tc>
          <w:tcPr>
            <w:tcW w:w="5812" w:type="dxa"/>
            <w:vAlign w:val="center"/>
          </w:tcPr>
          <w:p w14:paraId="751AED2F" w14:textId="77777777" w:rsidR="00AD157D" w:rsidRPr="002A4D52" w:rsidRDefault="00AD157D" w:rsidP="00B950B2">
            <w:pPr>
              <w:spacing w:line="256" w:lineRule="exact"/>
              <w:ind w:left="17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Прикладні аспекти системного аналізу в телекомунікаціях та радіотехніці</w:t>
            </w:r>
          </w:p>
        </w:tc>
        <w:tc>
          <w:tcPr>
            <w:tcW w:w="1096" w:type="dxa"/>
            <w:vAlign w:val="center"/>
          </w:tcPr>
          <w:p w14:paraId="250A12D2" w14:textId="77777777" w:rsidR="00AD157D" w:rsidRPr="002A4D52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597" w:type="dxa"/>
            <w:vAlign w:val="center"/>
          </w:tcPr>
          <w:p w14:paraId="0E80C7C0" w14:textId="77777777" w:rsidR="00AD157D" w:rsidRPr="002A4D52" w:rsidRDefault="00AD157D" w:rsidP="00B950B2">
            <w:pPr>
              <w:tabs>
                <w:tab w:val="left" w:pos="883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залік</w:t>
            </w:r>
          </w:p>
        </w:tc>
      </w:tr>
      <w:tr w:rsidR="00AD157D" w:rsidRPr="00940C69" w14:paraId="44C9192B" w14:textId="77777777" w:rsidTr="005C008E">
        <w:trPr>
          <w:trHeight w:val="275"/>
        </w:trPr>
        <w:tc>
          <w:tcPr>
            <w:tcW w:w="9639" w:type="dxa"/>
            <w:gridSpan w:val="4"/>
            <w:vAlign w:val="center"/>
          </w:tcPr>
          <w:p w14:paraId="12543D87" w14:textId="77777777" w:rsidR="00AD157D" w:rsidRPr="002A4D52" w:rsidRDefault="00AD157D" w:rsidP="00B950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Навчальні дисципліни для здобуття універсальних </w:t>
            </w:r>
            <w:proofErr w:type="spellStart"/>
            <w:r w:rsidRPr="002A4D52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компетентностей</w:t>
            </w:r>
            <w:proofErr w:type="spellEnd"/>
            <w:r w:rsidRPr="002A4D52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дослідника</w:t>
            </w:r>
          </w:p>
        </w:tc>
      </w:tr>
      <w:tr w:rsidR="00AD157D" w:rsidRPr="00940C69" w14:paraId="214570D7" w14:textId="77777777" w:rsidTr="005C008E">
        <w:trPr>
          <w:trHeight w:val="275"/>
        </w:trPr>
        <w:tc>
          <w:tcPr>
            <w:tcW w:w="1134" w:type="dxa"/>
            <w:vAlign w:val="center"/>
          </w:tcPr>
          <w:p w14:paraId="71D75824" w14:textId="77777777" w:rsidR="00AD157D" w:rsidRPr="002A4D52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НН 07</w:t>
            </w:r>
          </w:p>
        </w:tc>
        <w:tc>
          <w:tcPr>
            <w:tcW w:w="5812" w:type="dxa"/>
            <w:vAlign w:val="center"/>
          </w:tcPr>
          <w:p w14:paraId="6D5D4EE4" w14:textId="77777777" w:rsidR="00AD157D" w:rsidRPr="002A4D52" w:rsidRDefault="00AD157D" w:rsidP="00B950B2">
            <w:pPr>
              <w:spacing w:line="256" w:lineRule="exact"/>
              <w:ind w:left="17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sz w:val="24"/>
                <w:lang w:val="uk-UA"/>
              </w:rPr>
              <w:t>Організація науково-інноваційної діяльності</w:t>
            </w:r>
          </w:p>
        </w:tc>
        <w:tc>
          <w:tcPr>
            <w:tcW w:w="1096" w:type="dxa"/>
            <w:vAlign w:val="center"/>
          </w:tcPr>
          <w:p w14:paraId="2FA87DBC" w14:textId="77777777" w:rsidR="00AD157D" w:rsidRPr="002A4D52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597" w:type="dxa"/>
            <w:vAlign w:val="center"/>
          </w:tcPr>
          <w:p w14:paraId="6DEC6757" w14:textId="77777777" w:rsidR="00AD157D" w:rsidRPr="002A4D52" w:rsidRDefault="00AD157D" w:rsidP="00B950B2">
            <w:pPr>
              <w:tabs>
                <w:tab w:val="left" w:pos="883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залік</w:t>
            </w:r>
          </w:p>
        </w:tc>
      </w:tr>
      <w:tr w:rsidR="00AD157D" w:rsidRPr="00940C69" w14:paraId="3244D1C0" w14:textId="77777777" w:rsidTr="005C008E">
        <w:trPr>
          <w:trHeight w:val="275"/>
        </w:trPr>
        <w:tc>
          <w:tcPr>
            <w:tcW w:w="1134" w:type="dxa"/>
            <w:vAlign w:val="center"/>
          </w:tcPr>
          <w:p w14:paraId="0006A1E1" w14:textId="77777777" w:rsidR="00AD157D" w:rsidRPr="002A4D52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НН 08</w:t>
            </w:r>
          </w:p>
        </w:tc>
        <w:tc>
          <w:tcPr>
            <w:tcW w:w="5812" w:type="dxa"/>
            <w:vAlign w:val="center"/>
          </w:tcPr>
          <w:p w14:paraId="197CE9F1" w14:textId="77777777" w:rsidR="00AD157D" w:rsidRPr="002A4D52" w:rsidRDefault="00AD157D" w:rsidP="00B950B2">
            <w:pPr>
              <w:spacing w:line="256" w:lineRule="exact"/>
              <w:ind w:left="17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sz w:val="24"/>
                <w:lang w:val="uk-UA"/>
              </w:rPr>
              <w:t>Педагогічна практика*</w:t>
            </w:r>
          </w:p>
        </w:tc>
        <w:tc>
          <w:tcPr>
            <w:tcW w:w="1096" w:type="dxa"/>
            <w:vAlign w:val="center"/>
          </w:tcPr>
          <w:p w14:paraId="682774AD" w14:textId="77777777" w:rsidR="00AD157D" w:rsidRPr="002A4D52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597" w:type="dxa"/>
            <w:vAlign w:val="center"/>
          </w:tcPr>
          <w:p w14:paraId="4CB40C33" w14:textId="77777777" w:rsidR="00AD157D" w:rsidRPr="002A4D52" w:rsidRDefault="00AD157D" w:rsidP="00B950B2">
            <w:pPr>
              <w:tabs>
                <w:tab w:val="left" w:pos="883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залік</w:t>
            </w:r>
          </w:p>
        </w:tc>
      </w:tr>
      <w:tr w:rsidR="00AD157D" w:rsidRPr="00940C69" w14:paraId="3B6B17CA" w14:textId="77777777" w:rsidTr="005C008E">
        <w:trPr>
          <w:trHeight w:val="275"/>
        </w:trPr>
        <w:tc>
          <w:tcPr>
            <w:tcW w:w="1134" w:type="dxa"/>
            <w:vAlign w:val="center"/>
          </w:tcPr>
          <w:p w14:paraId="152F88B2" w14:textId="77777777" w:rsidR="00AD157D" w:rsidRPr="002A4D52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НН 09</w:t>
            </w:r>
          </w:p>
        </w:tc>
        <w:tc>
          <w:tcPr>
            <w:tcW w:w="5812" w:type="dxa"/>
            <w:vAlign w:val="center"/>
          </w:tcPr>
          <w:p w14:paraId="5B9BD540" w14:textId="77777777" w:rsidR="00AD157D" w:rsidRPr="002A4D52" w:rsidRDefault="00AD157D" w:rsidP="00B950B2">
            <w:pPr>
              <w:spacing w:line="256" w:lineRule="exact"/>
              <w:ind w:left="17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A4D52">
              <w:rPr>
                <w:rFonts w:ascii="Times New Roman" w:eastAsia="Times New Roman" w:hAnsi="Times New Roman" w:cs="Times New Roman"/>
                <w:sz w:val="24"/>
                <w:lang w:val="uk-UA"/>
              </w:rPr>
              <w:t>Актуальні проблеми педагогіки вищої школи</w:t>
            </w:r>
          </w:p>
        </w:tc>
        <w:tc>
          <w:tcPr>
            <w:tcW w:w="1096" w:type="dxa"/>
            <w:vAlign w:val="center"/>
          </w:tcPr>
          <w:p w14:paraId="0450E81F" w14:textId="77777777" w:rsidR="00AD157D" w:rsidRPr="002A4D52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597" w:type="dxa"/>
            <w:vAlign w:val="center"/>
          </w:tcPr>
          <w:p w14:paraId="2EE5A802" w14:textId="77777777" w:rsidR="00AD157D" w:rsidRPr="002A4D52" w:rsidRDefault="00AD157D" w:rsidP="00B950B2">
            <w:pPr>
              <w:tabs>
                <w:tab w:val="left" w:pos="883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залік</w:t>
            </w:r>
          </w:p>
        </w:tc>
      </w:tr>
      <w:tr w:rsidR="00AD157D" w:rsidRPr="00940C69" w14:paraId="7E8A2ECA" w14:textId="77777777" w:rsidTr="005C008E">
        <w:trPr>
          <w:trHeight w:val="383"/>
        </w:trPr>
        <w:tc>
          <w:tcPr>
            <w:tcW w:w="6946" w:type="dxa"/>
            <w:gridSpan w:val="2"/>
            <w:vAlign w:val="center"/>
          </w:tcPr>
          <w:p w14:paraId="167C69AA" w14:textId="77777777" w:rsidR="00AD157D" w:rsidRPr="00940C69" w:rsidRDefault="00AD157D" w:rsidP="00B950B2">
            <w:pPr>
              <w:spacing w:line="257" w:lineRule="exact"/>
              <w:ind w:left="322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Всього</w:t>
            </w:r>
            <w:r w:rsidRPr="00940C6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нормативних освітніх компонент</w:t>
            </w:r>
          </w:p>
        </w:tc>
        <w:tc>
          <w:tcPr>
            <w:tcW w:w="2693" w:type="dxa"/>
            <w:gridSpan w:val="2"/>
            <w:vAlign w:val="center"/>
          </w:tcPr>
          <w:p w14:paraId="3DEE6AF6" w14:textId="77777777" w:rsidR="00AD157D" w:rsidRPr="00940C69" w:rsidRDefault="00AD157D" w:rsidP="00B950B2">
            <w:pPr>
              <w:ind w:left="32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40</w:t>
            </w:r>
          </w:p>
        </w:tc>
      </w:tr>
      <w:tr w:rsidR="00AD157D" w:rsidRPr="00940C69" w14:paraId="13E719C3" w14:textId="77777777" w:rsidTr="005C008E">
        <w:trPr>
          <w:trHeight w:val="275"/>
        </w:trPr>
        <w:tc>
          <w:tcPr>
            <w:tcW w:w="9639" w:type="dxa"/>
            <w:gridSpan w:val="4"/>
            <w:vAlign w:val="center"/>
          </w:tcPr>
          <w:p w14:paraId="1631E9E8" w14:textId="77777777" w:rsidR="00AD157D" w:rsidRPr="00940C69" w:rsidRDefault="00AD157D" w:rsidP="00B950B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D157D" w:rsidRPr="00940C69" w14:paraId="1A42CF92" w14:textId="77777777" w:rsidTr="005C008E">
        <w:trPr>
          <w:trHeight w:val="275"/>
        </w:trPr>
        <w:tc>
          <w:tcPr>
            <w:tcW w:w="9639" w:type="dxa"/>
            <w:gridSpan w:val="4"/>
            <w:vAlign w:val="center"/>
          </w:tcPr>
          <w:p w14:paraId="23D41553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2.</w:t>
            </w:r>
            <w:r w:rsidRPr="00940C6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ВИБІРКОВІ</w:t>
            </w:r>
            <w:r w:rsidRPr="00940C6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освітні</w:t>
            </w:r>
            <w:r w:rsidRPr="00940C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компоненти</w:t>
            </w:r>
          </w:p>
        </w:tc>
      </w:tr>
      <w:tr w:rsidR="00AD157D" w:rsidRPr="00940C69" w14:paraId="7CB33051" w14:textId="77777777" w:rsidTr="005C008E">
        <w:trPr>
          <w:trHeight w:val="544"/>
        </w:trPr>
        <w:tc>
          <w:tcPr>
            <w:tcW w:w="9639" w:type="dxa"/>
            <w:gridSpan w:val="4"/>
            <w:vAlign w:val="center"/>
          </w:tcPr>
          <w:p w14:paraId="1021D348" w14:textId="77777777" w:rsidR="00AD157D" w:rsidRPr="001B7196" w:rsidRDefault="00AD157D" w:rsidP="00B950B2">
            <w:pPr>
              <w:spacing w:line="25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Вибіркові</w:t>
            </w:r>
            <w:r w:rsidRPr="00940C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освітні</w:t>
            </w:r>
            <w:r w:rsidRPr="00940C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компоненти</w:t>
            </w:r>
            <w:r w:rsidRPr="00940C6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uk-UA"/>
              </w:rPr>
              <w:t xml:space="preserve"> </w:t>
            </w:r>
            <w:r w:rsidRPr="001B719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з </w:t>
            </w:r>
            <w:proofErr w:type="spellStart"/>
            <w:r w:rsidRPr="001B719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міжфакультетського</w:t>
            </w:r>
            <w:proofErr w:type="spellEnd"/>
            <w:r w:rsidRPr="001B719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/факультетського/кафедрального Ф-каталогів</w:t>
            </w:r>
          </w:p>
        </w:tc>
      </w:tr>
      <w:tr w:rsidR="00AD157D" w:rsidRPr="00940C69" w14:paraId="0CDA78F2" w14:textId="77777777" w:rsidTr="005C008E">
        <w:trPr>
          <w:trHeight w:val="275"/>
        </w:trPr>
        <w:tc>
          <w:tcPr>
            <w:tcW w:w="1134" w:type="dxa"/>
            <w:vAlign w:val="center"/>
          </w:tcPr>
          <w:p w14:paraId="0151985A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Н</w:t>
            </w: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 w:rsidRPr="00940C69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0</w:t>
            </w: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812" w:type="dxa"/>
          </w:tcPr>
          <w:p w14:paraId="324E712A" w14:textId="77777777" w:rsidR="00AD157D" w:rsidRPr="00940C69" w:rsidRDefault="00AD157D" w:rsidP="00B950B2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Освітній</w:t>
            </w:r>
            <w:r w:rsidRPr="00940C6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компонент</w:t>
            </w:r>
            <w:r w:rsidRPr="00940C69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Pr="00940C69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Ф-Каталог</w:t>
            </w:r>
          </w:p>
        </w:tc>
        <w:tc>
          <w:tcPr>
            <w:tcW w:w="1096" w:type="dxa"/>
          </w:tcPr>
          <w:p w14:paraId="06582224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597" w:type="dxa"/>
            <w:vAlign w:val="center"/>
          </w:tcPr>
          <w:p w14:paraId="7E2281CC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екзамен</w:t>
            </w:r>
          </w:p>
        </w:tc>
      </w:tr>
      <w:tr w:rsidR="00AD157D" w:rsidRPr="00940C69" w14:paraId="0058C33C" w14:textId="77777777" w:rsidTr="005C008E">
        <w:trPr>
          <w:trHeight w:val="275"/>
        </w:trPr>
        <w:tc>
          <w:tcPr>
            <w:tcW w:w="1134" w:type="dxa"/>
            <w:vAlign w:val="center"/>
          </w:tcPr>
          <w:p w14:paraId="345E8128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Н</w:t>
            </w: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 w:rsidRPr="00940C69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0</w:t>
            </w: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5812" w:type="dxa"/>
          </w:tcPr>
          <w:p w14:paraId="288D9993" w14:textId="77777777" w:rsidR="00AD157D" w:rsidRPr="00940C69" w:rsidRDefault="00AD157D" w:rsidP="00B950B2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Освітній</w:t>
            </w:r>
            <w:r w:rsidRPr="00940C6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компонент</w:t>
            </w:r>
            <w:r w:rsidRPr="00940C69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 w:rsidRPr="00940C69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Ф-Каталог</w:t>
            </w:r>
          </w:p>
        </w:tc>
        <w:tc>
          <w:tcPr>
            <w:tcW w:w="1096" w:type="dxa"/>
          </w:tcPr>
          <w:p w14:paraId="5B495F2A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597" w:type="dxa"/>
            <w:vAlign w:val="center"/>
          </w:tcPr>
          <w:p w14:paraId="28D4A208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екзамен</w:t>
            </w:r>
          </w:p>
        </w:tc>
      </w:tr>
      <w:tr w:rsidR="00AD157D" w:rsidRPr="00940C69" w14:paraId="756D20EC" w14:textId="77777777" w:rsidTr="005C008E">
        <w:trPr>
          <w:trHeight w:val="275"/>
        </w:trPr>
        <w:tc>
          <w:tcPr>
            <w:tcW w:w="1134" w:type="dxa"/>
            <w:vAlign w:val="center"/>
          </w:tcPr>
          <w:p w14:paraId="68467C5B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Н</w:t>
            </w: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 w:rsidRPr="00940C69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0</w:t>
            </w: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5812" w:type="dxa"/>
          </w:tcPr>
          <w:p w14:paraId="731DABAA" w14:textId="77777777" w:rsidR="00AD157D" w:rsidRPr="00940C69" w:rsidRDefault="00AD157D" w:rsidP="00B950B2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Освітній</w:t>
            </w:r>
            <w:r w:rsidRPr="00940C6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компонент</w:t>
            </w:r>
            <w:r w:rsidRPr="00940C69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  <w:r w:rsidRPr="00940C69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sz w:val="24"/>
                <w:lang w:val="uk-UA"/>
              </w:rPr>
              <w:t>Ф-Каталог</w:t>
            </w:r>
          </w:p>
        </w:tc>
        <w:tc>
          <w:tcPr>
            <w:tcW w:w="1096" w:type="dxa"/>
          </w:tcPr>
          <w:p w14:paraId="544F839B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597" w:type="dxa"/>
            <w:vAlign w:val="center"/>
          </w:tcPr>
          <w:p w14:paraId="0978AC0D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екзамен</w:t>
            </w:r>
          </w:p>
        </w:tc>
      </w:tr>
      <w:tr w:rsidR="00AD157D" w:rsidRPr="00940C69" w14:paraId="40014B18" w14:textId="77777777" w:rsidTr="005C008E">
        <w:trPr>
          <w:trHeight w:val="275"/>
        </w:trPr>
        <w:tc>
          <w:tcPr>
            <w:tcW w:w="6946" w:type="dxa"/>
            <w:gridSpan w:val="2"/>
            <w:vAlign w:val="center"/>
          </w:tcPr>
          <w:p w14:paraId="7694F265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Загальний</w:t>
            </w:r>
            <w:r w:rsidRPr="00940C6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обсяг</w:t>
            </w:r>
            <w:r w:rsidRPr="00940C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обов’язкових</w:t>
            </w:r>
            <w:r w:rsidRPr="00940C6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освітніх</w:t>
            </w:r>
            <w:r w:rsidRPr="00940C6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компонентів</w:t>
            </w:r>
          </w:p>
        </w:tc>
        <w:tc>
          <w:tcPr>
            <w:tcW w:w="2693" w:type="dxa"/>
            <w:gridSpan w:val="2"/>
            <w:vAlign w:val="center"/>
          </w:tcPr>
          <w:p w14:paraId="4B2405DA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40</w:t>
            </w:r>
          </w:p>
        </w:tc>
      </w:tr>
      <w:tr w:rsidR="00AD157D" w:rsidRPr="00940C69" w14:paraId="1550342D" w14:textId="77777777" w:rsidTr="005C008E">
        <w:trPr>
          <w:trHeight w:val="275"/>
        </w:trPr>
        <w:tc>
          <w:tcPr>
            <w:tcW w:w="6946" w:type="dxa"/>
            <w:gridSpan w:val="2"/>
            <w:vAlign w:val="center"/>
          </w:tcPr>
          <w:p w14:paraId="0CAABBD4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Загальний</w:t>
            </w:r>
            <w:r w:rsidRPr="00940C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обсяг</w:t>
            </w:r>
            <w:r w:rsidRPr="00940C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вибіркових</w:t>
            </w:r>
            <w:r w:rsidRPr="00940C6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освітніх</w:t>
            </w:r>
            <w:r w:rsidRPr="00940C6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компонентів</w:t>
            </w:r>
          </w:p>
        </w:tc>
        <w:tc>
          <w:tcPr>
            <w:tcW w:w="2693" w:type="dxa"/>
            <w:gridSpan w:val="2"/>
            <w:vAlign w:val="center"/>
          </w:tcPr>
          <w:p w14:paraId="0CF45AE8" w14:textId="77777777" w:rsidR="00AD157D" w:rsidRPr="00940C69" w:rsidRDefault="00AD157D" w:rsidP="00B950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15</w:t>
            </w:r>
          </w:p>
        </w:tc>
      </w:tr>
      <w:tr w:rsidR="00AD157D" w:rsidRPr="00940C69" w14:paraId="2EB32893" w14:textId="77777777" w:rsidTr="005C008E">
        <w:trPr>
          <w:trHeight w:val="597"/>
        </w:trPr>
        <w:tc>
          <w:tcPr>
            <w:tcW w:w="6946" w:type="dxa"/>
            <w:gridSpan w:val="2"/>
            <w:vAlign w:val="center"/>
          </w:tcPr>
          <w:p w14:paraId="40EE572C" w14:textId="77777777" w:rsidR="00AD157D" w:rsidRPr="00940C69" w:rsidRDefault="00AD157D" w:rsidP="00B950B2">
            <w:pPr>
              <w:spacing w:line="298" w:lineRule="exact"/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Обсяг</w:t>
            </w:r>
            <w:r w:rsidRPr="00940C69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освітніх</w:t>
            </w:r>
            <w:r w:rsidRPr="00940C69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компонентів,</w:t>
            </w:r>
            <w:r w:rsidRPr="00940C69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що</w:t>
            </w:r>
            <w:r w:rsidRPr="00940C69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забезпечують</w:t>
            </w:r>
            <w:r w:rsidRPr="00940C69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здобуття</w:t>
            </w:r>
            <w:r w:rsidRPr="00940C69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uk-UA"/>
              </w:rPr>
              <w:t xml:space="preserve"> </w:t>
            </w:r>
            <w:proofErr w:type="spellStart"/>
            <w:r w:rsidRPr="00940C69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компетентностей</w:t>
            </w:r>
            <w:proofErr w:type="spellEnd"/>
            <w:r w:rsidRPr="00940C69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,</w:t>
            </w:r>
            <w:r w:rsidRPr="00940C69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визначених СВО</w:t>
            </w:r>
          </w:p>
        </w:tc>
        <w:tc>
          <w:tcPr>
            <w:tcW w:w="2693" w:type="dxa"/>
            <w:gridSpan w:val="2"/>
            <w:vAlign w:val="center"/>
          </w:tcPr>
          <w:p w14:paraId="12930F00" w14:textId="77777777" w:rsidR="00AD157D" w:rsidRPr="00940C69" w:rsidRDefault="00AD157D" w:rsidP="00B950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AD157D" w:rsidRPr="00940C69" w14:paraId="00A311AA" w14:textId="77777777" w:rsidTr="005C008E">
        <w:trPr>
          <w:trHeight w:val="554"/>
        </w:trPr>
        <w:tc>
          <w:tcPr>
            <w:tcW w:w="6946" w:type="dxa"/>
            <w:gridSpan w:val="2"/>
            <w:vAlign w:val="center"/>
          </w:tcPr>
          <w:p w14:paraId="2A28645F" w14:textId="77777777" w:rsidR="00AD157D" w:rsidRPr="00940C69" w:rsidRDefault="00AD157D" w:rsidP="00B950B2">
            <w:pPr>
              <w:spacing w:line="270" w:lineRule="atLeast"/>
              <w:ind w:firstLine="1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ЗАГАЛЬНИЙ ОБСЯГ ОСВІТНЬОЇ СКЛАДОВОЇ</w:t>
            </w:r>
            <w:r w:rsidRPr="00940C6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uk-UA"/>
              </w:rPr>
              <w:t xml:space="preserve"> </w:t>
            </w:r>
            <w:r w:rsidRPr="00940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ПРОГРАМИ</w:t>
            </w:r>
          </w:p>
        </w:tc>
        <w:tc>
          <w:tcPr>
            <w:tcW w:w="2693" w:type="dxa"/>
            <w:gridSpan w:val="2"/>
            <w:vAlign w:val="center"/>
          </w:tcPr>
          <w:p w14:paraId="6A9F6999" w14:textId="77777777" w:rsidR="00AD157D" w:rsidRPr="00940C69" w:rsidRDefault="00AD157D" w:rsidP="00B950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55</w:t>
            </w:r>
          </w:p>
        </w:tc>
      </w:tr>
    </w:tbl>
    <w:p w14:paraId="414C2E89" w14:textId="77777777" w:rsidR="000C6009" w:rsidRPr="00BA420F" w:rsidRDefault="000C6009">
      <w:pPr>
        <w:jc w:val="center"/>
        <w:rPr>
          <w:color w:val="auto"/>
          <w:sz w:val="2"/>
          <w:szCs w:val="2"/>
          <w:highlight w:val="white"/>
        </w:rPr>
      </w:pPr>
    </w:p>
    <w:p w14:paraId="77C389F4" w14:textId="77777777" w:rsidR="00171E52" w:rsidRDefault="00171E52" w:rsidP="00486EA6">
      <w:pPr>
        <w:jc w:val="center"/>
        <w:rPr>
          <w:b/>
          <w:color w:val="auto"/>
          <w:sz w:val="24"/>
          <w:szCs w:val="24"/>
          <w:highlight w:val="white"/>
        </w:rPr>
        <w:sectPr w:rsidR="00171E52" w:rsidSect="00416BDC">
          <w:footerReference w:type="default" r:id="rId13"/>
          <w:footerReference w:type="first" r:id="rId14"/>
          <w:pgSz w:w="11907" w:h="16840" w:code="9"/>
          <w:pgMar w:top="851" w:right="851" w:bottom="851" w:left="1701" w:header="567" w:footer="567" w:gutter="0"/>
          <w:pgNumType w:start="1"/>
          <w:cols w:space="720"/>
          <w:titlePg/>
          <w:docGrid w:linePitch="272"/>
        </w:sectPr>
      </w:pPr>
      <w:bookmarkStart w:id="2" w:name="_2et92p0" w:colFirst="0" w:colLast="0"/>
      <w:bookmarkEnd w:id="2"/>
    </w:p>
    <w:p w14:paraId="36BEA829" w14:textId="77777777" w:rsidR="00A772F0" w:rsidRPr="00BA420F" w:rsidRDefault="00A772F0" w:rsidP="00A772F0">
      <w:pPr>
        <w:keepNext/>
        <w:pageBreakBefore/>
        <w:spacing w:after="240" w:line="264" w:lineRule="auto"/>
        <w:jc w:val="center"/>
        <w:rPr>
          <w:rFonts w:ascii="Cambria" w:eastAsia="Cambria" w:hAnsi="Cambria" w:cs="Cambria"/>
          <w:b/>
          <w:smallCaps/>
          <w:color w:val="auto"/>
          <w:sz w:val="32"/>
          <w:szCs w:val="32"/>
        </w:rPr>
      </w:pPr>
      <w:r w:rsidRPr="00BA420F">
        <w:rPr>
          <w:rFonts w:ascii="Cambria" w:eastAsia="Cambria" w:hAnsi="Cambria" w:cs="Cambria"/>
          <w:b/>
          <w:smallCaps/>
          <w:color w:val="auto"/>
          <w:sz w:val="32"/>
          <w:szCs w:val="32"/>
        </w:rPr>
        <w:lastRenderedPageBreak/>
        <w:t>3. СТ</w:t>
      </w:r>
      <w:r>
        <w:rPr>
          <w:rFonts w:ascii="Cambria" w:eastAsia="Cambria" w:hAnsi="Cambria" w:cs="Cambria"/>
          <w:b/>
          <w:smallCaps/>
          <w:color w:val="auto"/>
          <w:sz w:val="32"/>
          <w:szCs w:val="32"/>
        </w:rPr>
        <w:t>РУКТУРНО-ЛОГІЧНА СХЕМА ОСВІТНЬО-НАУКОВОЇ</w:t>
      </w:r>
      <w:r w:rsidRPr="00BA420F">
        <w:rPr>
          <w:rFonts w:ascii="Cambria" w:eastAsia="Cambria" w:hAnsi="Cambria" w:cs="Cambria"/>
          <w:b/>
          <w:smallCaps/>
          <w:color w:val="auto"/>
          <w:sz w:val="32"/>
          <w:szCs w:val="32"/>
        </w:rPr>
        <w:t xml:space="preserve"> ПРОГРАМИ</w:t>
      </w:r>
    </w:p>
    <w:p w14:paraId="4B460A1B" w14:textId="611E9182" w:rsidR="00A772F0" w:rsidRDefault="00822FC1" w:rsidP="00A772F0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CD50CB" wp14:editId="2E6DC25E">
                <wp:simplePos x="0" y="0"/>
                <wp:positionH relativeFrom="column">
                  <wp:posOffset>2498089</wp:posOffset>
                </wp:positionH>
                <wp:positionV relativeFrom="paragraph">
                  <wp:posOffset>168910</wp:posOffset>
                </wp:positionV>
                <wp:extent cx="9525" cy="5728335"/>
                <wp:effectExtent l="38100" t="19050" r="66675" b="8191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72833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9096DB9" id="Прямая соединительная линия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7pt,13.3pt" to="197.45pt,4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B86065" wp14:editId="09BDD1C8">
                <wp:simplePos x="0" y="0"/>
                <wp:positionH relativeFrom="column">
                  <wp:posOffset>4545964</wp:posOffset>
                </wp:positionH>
                <wp:positionV relativeFrom="paragraph">
                  <wp:posOffset>159385</wp:posOffset>
                </wp:positionV>
                <wp:extent cx="9525" cy="5747385"/>
                <wp:effectExtent l="57150" t="19050" r="66675" b="8191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74738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49C489" id="Прямая соединительная линия 1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95pt,12.55pt" to="358.7pt,4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A772F0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C513BF" wp14:editId="24936FAA">
                <wp:simplePos x="0" y="0"/>
                <wp:positionH relativeFrom="column">
                  <wp:posOffset>8740955</wp:posOffset>
                </wp:positionH>
                <wp:positionV relativeFrom="paragraph">
                  <wp:posOffset>152028</wp:posOffset>
                </wp:positionV>
                <wp:extent cx="457" cy="5709684"/>
                <wp:effectExtent l="57150" t="19050" r="76200" b="8191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" cy="5709684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6C887B6" id="Прямая соединительная линия 2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8.25pt,11.95pt" to="688.3pt,4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A772F0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2F882D" wp14:editId="2D5ADBD7">
                <wp:simplePos x="0" y="0"/>
                <wp:positionH relativeFrom="column">
                  <wp:posOffset>6705612</wp:posOffset>
                </wp:positionH>
                <wp:positionV relativeFrom="paragraph">
                  <wp:posOffset>179705</wp:posOffset>
                </wp:positionV>
                <wp:extent cx="457" cy="5709684"/>
                <wp:effectExtent l="57150" t="19050" r="76200" b="8191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" cy="5709684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2E3A8D9" id="Прямая соединительная линия 24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pt,14.15pt" to="528.05pt,4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A772F0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ADE7B" wp14:editId="27E5D02E">
                <wp:simplePos x="0" y="0"/>
                <wp:positionH relativeFrom="column">
                  <wp:posOffset>413772</wp:posOffset>
                </wp:positionH>
                <wp:positionV relativeFrom="paragraph">
                  <wp:posOffset>149529</wp:posOffset>
                </wp:positionV>
                <wp:extent cx="9430246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02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9345C1" id="Прямая соединительная линия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pt,11.75pt" to="775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" strokecolor="black [3040]"/>
            </w:pict>
          </mc:Fallback>
        </mc:AlternateContent>
      </w:r>
      <w:r w:rsidR="00A772F0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030BB" wp14:editId="090A3C5F">
                <wp:simplePos x="0" y="0"/>
                <wp:positionH relativeFrom="column">
                  <wp:posOffset>416088</wp:posOffset>
                </wp:positionH>
                <wp:positionV relativeFrom="paragraph">
                  <wp:posOffset>150746</wp:posOffset>
                </wp:positionV>
                <wp:extent cx="457" cy="5709684"/>
                <wp:effectExtent l="57150" t="19050" r="76200" b="8191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" cy="5709684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E0C9639" id="Прямая соединительная линия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5pt,11.85pt" to="32.8pt,4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</w:p>
    <w:p w14:paraId="58FE8626" w14:textId="77777777" w:rsidR="00A772F0" w:rsidRDefault="00A772F0" w:rsidP="00A772F0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AB218" wp14:editId="5D4F3BA7">
                <wp:simplePos x="0" y="0"/>
                <wp:positionH relativeFrom="column">
                  <wp:posOffset>8959243</wp:posOffset>
                </wp:positionH>
                <wp:positionV relativeFrom="paragraph">
                  <wp:posOffset>257700</wp:posOffset>
                </wp:positionV>
                <wp:extent cx="776177" cy="4486939"/>
                <wp:effectExtent l="0" t="0" r="24130" b="279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7" cy="44869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1598E" w14:textId="77777777" w:rsidR="006F7B62" w:rsidRPr="00104326" w:rsidRDefault="006F7B62" w:rsidP="00A772F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04326">
                              <w:rPr>
                                <w:sz w:val="32"/>
                              </w:rPr>
                              <w:t>Атестація (захист дисертаційної роботи)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AB218" id="Прямоугольник 12" o:spid="_x0000_s1026" style="position:absolute;left:0;text-align:left;margin-left:705.45pt;margin-top:20.3pt;width:61.1pt;height:35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" fillcolor="white [3201]" strokecolor="black [3200]" strokeweight="2pt">
                <v:textbox style="layout-flow:vertical;mso-layout-flow-alt:bottom-to-top">
                  <w:txbxContent>
                    <w:p w14:paraId="6CD1598E" w14:textId="77777777" w:rsidR="006F7B62" w:rsidRPr="00104326" w:rsidRDefault="006F7B62" w:rsidP="00A772F0">
                      <w:pPr>
                        <w:jc w:val="center"/>
                        <w:rPr>
                          <w:sz w:val="32"/>
                        </w:rPr>
                      </w:pPr>
                      <w:r w:rsidRPr="00104326">
                        <w:rPr>
                          <w:sz w:val="32"/>
                        </w:rPr>
                        <w:t>Атестація (захист дисертаційної роботи)</w:t>
                      </w:r>
                    </w:p>
                  </w:txbxContent>
                </v:textbox>
              </v:rect>
            </w:pict>
          </mc:Fallback>
        </mc:AlternateContent>
      </w:r>
    </w:p>
    <w:p w14:paraId="376D3F90" w14:textId="40F5B72F" w:rsidR="00A772F0" w:rsidRDefault="00573880" w:rsidP="00A772F0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B055F3" wp14:editId="74E7324E">
                <wp:simplePos x="0" y="0"/>
                <wp:positionH relativeFrom="column">
                  <wp:posOffset>4357617</wp:posOffset>
                </wp:positionH>
                <wp:positionV relativeFrom="paragraph">
                  <wp:posOffset>267722</wp:posOffset>
                </wp:positionV>
                <wp:extent cx="2615483" cy="404991"/>
                <wp:effectExtent l="0" t="0" r="71120" b="9080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5483" cy="4049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627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43.1pt;margin-top:21.1pt;width:205.95pt;height:3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" strokecolor="black [3213]">
                <v:stroke endarrow="block"/>
              </v:shape>
            </w:pict>
          </mc:Fallback>
        </mc:AlternateContent>
      </w:r>
      <w:r w:rsidR="00A772F0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9B868B" wp14:editId="2D815ECA">
                <wp:simplePos x="0" y="0"/>
                <wp:positionH relativeFrom="column">
                  <wp:posOffset>2260848</wp:posOffset>
                </wp:positionH>
                <wp:positionV relativeFrom="paragraph">
                  <wp:posOffset>269211</wp:posOffset>
                </wp:positionV>
                <wp:extent cx="505985" cy="70071"/>
                <wp:effectExtent l="0" t="57150" r="8890" b="254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985" cy="700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691F2" id="Прямая со стрелкой 19" o:spid="_x0000_s1026" type="#_x0000_t32" style="position:absolute;margin-left:178pt;margin-top:21.2pt;width:39.85pt;height:5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" strokecolor="black [3213]">
                <v:stroke endarrow="block"/>
              </v:shape>
            </w:pict>
          </mc:Fallback>
        </mc:AlternateContent>
      </w:r>
      <w:r w:rsidR="00A772F0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8ADF90" wp14:editId="60AF824F">
                <wp:simplePos x="0" y="0"/>
                <wp:positionH relativeFrom="column">
                  <wp:posOffset>2767054</wp:posOffset>
                </wp:positionH>
                <wp:positionV relativeFrom="paragraph">
                  <wp:posOffset>5300</wp:posOffset>
                </wp:positionV>
                <wp:extent cx="1604010" cy="667909"/>
                <wp:effectExtent l="0" t="0" r="15240" b="1841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667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58A82" w14:textId="77777777" w:rsidR="006F7B62" w:rsidRPr="00705091" w:rsidRDefault="006F7B62" w:rsidP="00A772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05091">
                              <w:rPr>
                                <w:sz w:val="24"/>
                              </w:rPr>
                              <w:t>Філософські засади наукової діяльності</w:t>
                            </w:r>
                            <w:r>
                              <w:rPr>
                                <w:sz w:val="24"/>
                              </w:rPr>
                              <w:t xml:space="preserve">. Частина 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ADF90" id="Прямоугольник 21" o:spid="_x0000_s1027" style="position:absolute;left:0;text-align:left;margin-left:217.9pt;margin-top:.4pt;width:126.3pt;height:5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" fillcolor="white [3201]" strokecolor="black [3200]" strokeweight="2pt">
                <v:textbox>
                  <w:txbxContent>
                    <w:p w14:paraId="36658A82" w14:textId="77777777" w:rsidR="006F7B62" w:rsidRPr="00705091" w:rsidRDefault="006F7B62" w:rsidP="00A772F0">
                      <w:pPr>
                        <w:jc w:val="center"/>
                        <w:rPr>
                          <w:sz w:val="24"/>
                        </w:rPr>
                      </w:pPr>
                      <w:r w:rsidRPr="00705091">
                        <w:rPr>
                          <w:sz w:val="24"/>
                        </w:rPr>
                        <w:t>Філософські засади наукової діяльності</w:t>
                      </w:r>
                      <w:r>
                        <w:rPr>
                          <w:sz w:val="24"/>
                        </w:rPr>
                        <w:t xml:space="preserve">. Частина </w:t>
                      </w:r>
                      <w:r>
                        <w:rPr>
                          <w:sz w:val="24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772F0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6F939" wp14:editId="1A33E876">
                <wp:simplePos x="0" y="0"/>
                <wp:positionH relativeFrom="column">
                  <wp:posOffset>699770</wp:posOffset>
                </wp:positionH>
                <wp:positionV relativeFrom="paragraph">
                  <wp:posOffset>5301</wp:posOffset>
                </wp:positionV>
                <wp:extent cx="1560830" cy="659958"/>
                <wp:effectExtent l="0" t="0" r="20320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659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F62AF" w14:textId="77777777" w:rsidR="006F7B62" w:rsidRPr="00A0051B" w:rsidRDefault="006F7B62" w:rsidP="00A772F0">
                            <w:pPr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705091">
                              <w:rPr>
                                <w:sz w:val="24"/>
                              </w:rPr>
                              <w:t>Філософські засади наукової діяльності</w:t>
                            </w:r>
                            <w:r>
                              <w:rPr>
                                <w:sz w:val="24"/>
                              </w:rPr>
                              <w:t xml:space="preserve">. Частина </w:t>
                            </w:r>
                            <w:r w:rsidRPr="00A0051B"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6F939" id="Прямоугольник 1" o:spid="_x0000_s1028" style="position:absolute;left:0;text-align:left;margin-left:55.1pt;margin-top:.4pt;width:122.9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" fillcolor="white [3201]" strokecolor="black [3200]" strokeweight="2pt">
                <v:textbox>
                  <w:txbxContent>
                    <w:p w14:paraId="707F62AF" w14:textId="77777777" w:rsidR="006F7B62" w:rsidRPr="00A0051B" w:rsidRDefault="006F7B62" w:rsidP="00A772F0">
                      <w:pPr>
                        <w:jc w:val="center"/>
                        <w:rPr>
                          <w:sz w:val="24"/>
                          <w:lang w:val="ru-RU"/>
                        </w:rPr>
                      </w:pPr>
                      <w:r w:rsidRPr="00705091">
                        <w:rPr>
                          <w:sz w:val="24"/>
                        </w:rPr>
                        <w:t>Філософські засади наукової діяльності</w:t>
                      </w:r>
                      <w:r>
                        <w:rPr>
                          <w:sz w:val="24"/>
                        </w:rPr>
                        <w:t xml:space="preserve">. Частина </w:t>
                      </w:r>
                      <w:r w:rsidRPr="00A0051B">
                        <w:rPr>
                          <w:sz w:val="24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752C5665" w14:textId="252F7F38" w:rsidR="00A772F0" w:rsidRDefault="00B57817" w:rsidP="00A772F0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304B15" wp14:editId="36044846">
                <wp:simplePos x="0" y="0"/>
                <wp:positionH relativeFrom="column">
                  <wp:posOffset>8523964</wp:posOffset>
                </wp:positionH>
                <wp:positionV relativeFrom="paragraph">
                  <wp:posOffset>258058</wp:posOffset>
                </wp:positionV>
                <wp:extent cx="437460" cy="0"/>
                <wp:effectExtent l="0" t="76200" r="20320" b="95250"/>
                <wp:wrapNone/>
                <wp:docPr id="628103151" name="Пряма зі стрілкою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FDAC8" id="Пряма зі стрілкою 3" o:spid="_x0000_s1026" type="#_x0000_t32" style="position:absolute;margin-left:671.2pt;margin-top:20.3pt;width:34.4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" strokecolor="black [3040]">
                <v:stroke endarrow="block"/>
              </v:shape>
            </w:pict>
          </mc:Fallback>
        </mc:AlternateContent>
      </w:r>
      <w:r w:rsidR="00A772F0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C80DDD" wp14:editId="3D7AB97A">
                <wp:simplePos x="0" y="0"/>
                <wp:positionH relativeFrom="column">
                  <wp:posOffset>6981549</wp:posOffset>
                </wp:positionH>
                <wp:positionV relativeFrom="paragraph">
                  <wp:posOffset>4141</wp:posOffset>
                </wp:positionV>
                <wp:extent cx="1542415" cy="588397"/>
                <wp:effectExtent l="0" t="0" r="19685" b="2159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588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F141C" w14:textId="6A460594" w:rsidR="006F7B62" w:rsidRPr="005C50D2" w:rsidRDefault="006F7B62" w:rsidP="00A772F0"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 w:rsidRPr="005C50D2">
                              <w:rPr>
                                <w:sz w:val="22"/>
                                <w:szCs w:val="18"/>
                              </w:rPr>
                              <w:t>Організація науково-інноваційної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80DDD" id="Прямоугольник 35" o:spid="_x0000_s1029" style="position:absolute;left:0;text-align:left;margin-left:549.75pt;margin-top:.35pt;width:121.45pt;height:46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" fillcolor="white [3201]" strokecolor="black [3200]" strokeweight="2pt">
                <v:textbox>
                  <w:txbxContent>
                    <w:p w14:paraId="44AF141C" w14:textId="6A460594" w:rsidR="006F7B62" w:rsidRPr="005C50D2" w:rsidRDefault="006F7B62" w:rsidP="00A772F0">
                      <w:pPr>
                        <w:jc w:val="center"/>
                        <w:rPr>
                          <w:sz w:val="22"/>
                          <w:szCs w:val="18"/>
                        </w:rPr>
                      </w:pPr>
                      <w:r w:rsidRPr="005C50D2">
                        <w:rPr>
                          <w:sz w:val="22"/>
                          <w:szCs w:val="18"/>
                        </w:rPr>
                        <w:t>Організація науково-інноваційної діяльності</w:t>
                      </w:r>
                    </w:p>
                  </w:txbxContent>
                </v:textbox>
              </v:rect>
            </w:pict>
          </mc:Fallback>
        </mc:AlternateContent>
      </w:r>
    </w:p>
    <w:p w14:paraId="40FB4DCA" w14:textId="39B6D8D6" w:rsidR="00A772F0" w:rsidRDefault="00B57817" w:rsidP="00A772F0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CEF5CB" wp14:editId="1CBFACE5">
                <wp:simplePos x="0" y="0"/>
                <wp:positionH relativeFrom="column">
                  <wp:posOffset>4309910</wp:posOffset>
                </wp:positionH>
                <wp:positionV relativeFrom="paragraph">
                  <wp:posOffset>11539</wp:posOffset>
                </wp:positionV>
                <wp:extent cx="2663687" cy="476637"/>
                <wp:effectExtent l="0" t="57150" r="3810" b="190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3687" cy="4766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399AF" id="Прямая со стрелкой 30" o:spid="_x0000_s1026" type="#_x0000_t32" style="position:absolute;margin-left:339.35pt;margin-top:.9pt;width:209.75pt;height:37.5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" strokecolor="black [3213]">
                <v:stroke endarrow="block"/>
              </v:shape>
            </w:pict>
          </mc:Fallback>
        </mc:AlternateContent>
      </w:r>
      <w:r w:rsidR="00573880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98BA4" wp14:editId="02251AE7">
                <wp:simplePos x="0" y="0"/>
                <wp:positionH relativeFrom="column">
                  <wp:posOffset>669290</wp:posOffset>
                </wp:positionH>
                <wp:positionV relativeFrom="paragraph">
                  <wp:posOffset>102235</wp:posOffset>
                </wp:positionV>
                <wp:extent cx="1573530" cy="723265"/>
                <wp:effectExtent l="0" t="0" r="26670" b="1968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723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459FF" w14:textId="77777777" w:rsidR="006F7B62" w:rsidRPr="00705091" w:rsidRDefault="006F7B62" w:rsidP="00A772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05091">
                              <w:rPr>
                                <w:sz w:val="24"/>
                              </w:rPr>
                              <w:t>Іноземна мова для наукової діяльності</w:t>
                            </w:r>
                            <w:r>
                              <w:rPr>
                                <w:sz w:val="24"/>
                              </w:rPr>
                              <w:t xml:space="preserve">. Частина </w:t>
                            </w:r>
                            <w:r w:rsidRPr="00A0051B"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98BA4" id="Прямоугольник 3" o:spid="_x0000_s1030" style="position:absolute;left:0;text-align:left;margin-left:52.7pt;margin-top:8.05pt;width:123.9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" fillcolor="white [3201]" strokecolor="black [3200]" strokeweight="2pt">
                <v:textbox>
                  <w:txbxContent>
                    <w:p w14:paraId="159459FF" w14:textId="77777777" w:rsidR="006F7B62" w:rsidRPr="00705091" w:rsidRDefault="006F7B62" w:rsidP="00A772F0">
                      <w:pPr>
                        <w:jc w:val="center"/>
                        <w:rPr>
                          <w:sz w:val="24"/>
                        </w:rPr>
                      </w:pPr>
                      <w:r w:rsidRPr="00705091">
                        <w:rPr>
                          <w:sz w:val="24"/>
                        </w:rPr>
                        <w:t>Іноземна мова для наукової діяльності</w:t>
                      </w:r>
                      <w:r>
                        <w:rPr>
                          <w:sz w:val="24"/>
                        </w:rPr>
                        <w:t xml:space="preserve">. Частина </w:t>
                      </w:r>
                      <w:r w:rsidRPr="00A0051B">
                        <w:rPr>
                          <w:sz w:val="24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772F0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E0E38D" wp14:editId="443DCF47">
                <wp:simplePos x="0" y="0"/>
                <wp:positionH relativeFrom="column">
                  <wp:posOffset>2727601</wp:posOffset>
                </wp:positionH>
                <wp:positionV relativeFrom="paragraph">
                  <wp:posOffset>130810</wp:posOffset>
                </wp:positionV>
                <wp:extent cx="1578610" cy="699411"/>
                <wp:effectExtent l="0" t="0" r="21590" b="247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6994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35F86" w14:textId="77777777" w:rsidR="006F7B62" w:rsidRPr="00705091" w:rsidRDefault="006F7B62" w:rsidP="00A772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05091">
                              <w:rPr>
                                <w:sz w:val="24"/>
                              </w:rPr>
                              <w:t>Іноземна мова для наукової діяльності</w:t>
                            </w:r>
                            <w:r>
                              <w:rPr>
                                <w:sz w:val="24"/>
                              </w:rPr>
                              <w:t xml:space="preserve">. Частина 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0E38D" id="Прямоугольник 22" o:spid="_x0000_s1031" style="position:absolute;left:0;text-align:left;margin-left:214.75pt;margin-top:10.3pt;width:124.3pt;height:5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" fillcolor="white [3201]" strokecolor="black [3200]" strokeweight="2pt">
                <v:textbox>
                  <w:txbxContent>
                    <w:p w14:paraId="0BA35F86" w14:textId="77777777" w:rsidR="006F7B62" w:rsidRPr="00705091" w:rsidRDefault="006F7B62" w:rsidP="00A772F0">
                      <w:pPr>
                        <w:jc w:val="center"/>
                        <w:rPr>
                          <w:sz w:val="24"/>
                        </w:rPr>
                      </w:pPr>
                      <w:r w:rsidRPr="00705091">
                        <w:rPr>
                          <w:sz w:val="24"/>
                        </w:rPr>
                        <w:t>Іноземна мова для наукової діяльності</w:t>
                      </w:r>
                      <w:r>
                        <w:rPr>
                          <w:sz w:val="24"/>
                        </w:rPr>
                        <w:t xml:space="preserve">. Частина </w:t>
                      </w:r>
                      <w:r>
                        <w:rPr>
                          <w:sz w:val="24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3E403D8" w14:textId="512B5EE5" w:rsidR="00A772F0" w:rsidRDefault="00B57817" w:rsidP="00A772F0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CC0F8F" wp14:editId="60C0C9F0">
                <wp:simplePos x="0" y="0"/>
                <wp:positionH relativeFrom="column">
                  <wp:posOffset>6391964</wp:posOffset>
                </wp:positionH>
                <wp:positionV relativeFrom="paragraph">
                  <wp:posOffset>74626</wp:posOffset>
                </wp:positionV>
                <wp:extent cx="2569459" cy="1931505"/>
                <wp:effectExtent l="0" t="76200" r="0" b="31115"/>
                <wp:wrapNone/>
                <wp:docPr id="992600672" name="Сполучна лінія: уступ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9459" cy="1931505"/>
                        </a:xfrm>
                        <a:prstGeom prst="bentConnector3">
                          <a:avLst>
                            <a:gd name="adj1" fmla="val 1688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C1CBE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получна лінія: уступом 1" o:spid="_x0000_s1026" type="#_x0000_t34" style="position:absolute;margin-left:503.3pt;margin-top:5.9pt;width:202.3pt;height:152.1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" adj="3647" strokecolor="black [3040]">
                <v:stroke endarrow="block"/>
              </v:shape>
            </w:pict>
          </mc:Fallback>
        </mc:AlternateContent>
      </w: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955809" wp14:editId="23813502">
                <wp:simplePos x="0" y="0"/>
                <wp:positionH relativeFrom="column">
                  <wp:posOffset>4278105</wp:posOffset>
                </wp:positionH>
                <wp:positionV relativeFrom="paragraph">
                  <wp:posOffset>360212</wp:posOffset>
                </wp:positionV>
                <wp:extent cx="667137" cy="540688"/>
                <wp:effectExtent l="0" t="38100" r="57150" b="3111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137" cy="5406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7283C" id="Прямая со стрелкой 32" o:spid="_x0000_s1026" type="#_x0000_t32" style="position:absolute;margin-left:336.85pt;margin-top:28.35pt;width:52.55pt;height:42.5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" strokecolor="black [3213]">
                <v:stroke endarrow="block"/>
              </v:shape>
            </w:pict>
          </mc:Fallback>
        </mc:AlternateContent>
      </w: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48435" wp14:editId="077F3373">
                <wp:simplePos x="0" y="0"/>
                <wp:positionH relativeFrom="column">
                  <wp:posOffset>4956257</wp:posOffset>
                </wp:positionH>
                <wp:positionV relativeFrom="paragraph">
                  <wp:posOffset>38183</wp:posOffset>
                </wp:positionV>
                <wp:extent cx="1423358" cy="690113"/>
                <wp:effectExtent l="0" t="0" r="2476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358" cy="690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D3598" w14:textId="77777777" w:rsidR="006F7B62" w:rsidRPr="00705091" w:rsidRDefault="006F7B62" w:rsidP="00A772F0">
                            <w:pPr>
                              <w:jc w:val="center"/>
                            </w:pPr>
                            <w:r w:rsidRPr="00705091">
                              <w:t>Інноваційні напрямки розвитку телекомунікацій та радіотехніки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48435" id="Прямоугольник 2" o:spid="_x0000_s1032" style="position:absolute;left:0;text-align:left;margin-left:390.25pt;margin-top:3pt;width:112.1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" fillcolor="white [3201]" strokecolor="black [3200]" strokeweight="2pt">
                <v:textbox>
                  <w:txbxContent>
                    <w:p w14:paraId="774D3598" w14:textId="77777777" w:rsidR="006F7B62" w:rsidRPr="00705091" w:rsidRDefault="006F7B62" w:rsidP="00A772F0">
                      <w:pPr>
                        <w:jc w:val="center"/>
                      </w:pPr>
                      <w:r w:rsidRPr="00705091">
                        <w:t>Інноваційні напрямки розвитку телекомунікацій та радіотехніки</w:t>
                      </w:r>
                    </w:p>
                  </w:txbxContent>
                </v:textbox>
              </v:rect>
            </w:pict>
          </mc:Fallback>
        </mc:AlternateContent>
      </w:r>
      <w:r w:rsidR="00A772F0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EBD3E4" wp14:editId="63AB0F6A">
                <wp:simplePos x="0" y="0"/>
                <wp:positionH relativeFrom="column">
                  <wp:posOffset>2242572</wp:posOffset>
                </wp:positionH>
                <wp:positionV relativeFrom="paragraph">
                  <wp:posOffset>16648</wp:posOffset>
                </wp:positionV>
                <wp:extent cx="477078" cy="45719"/>
                <wp:effectExtent l="0" t="38100" r="37465" b="8826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78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BFD2" id="Прямая со стрелкой 20" o:spid="_x0000_s1026" type="#_x0000_t32" style="position:absolute;margin-left:176.6pt;margin-top:1.3pt;width:37.55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" strokecolor="black [3213]">
                <v:stroke endarrow="block"/>
              </v:shape>
            </w:pict>
          </mc:Fallback>
        </mc:AlternateContent>
      </w:r>
    </w:p>
    <w:p w14:paraId="5D74378E" w14:textId="07E44EF0" w:rsidR="00A772F0" w:rsidRDefault="00B57817" w:rsidP="00A772F0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C8688E" wp14:editId="04B1C304">
                <wp:simplePos x="0" y="0"/>
                <wp:positionH relativeFrom="column">
                  <wp:posOffset>6367807</wp:posOffset>
                </wp:positionH>
                <wp:positionV relativeFrom="paragraph">
                  <wp:posOffset>9111</wp:posOffset>
                </wp:positionV>
                <wp:extent cx="446929" cy="0"/>
                <wp:effectExtent l="0" t="38100" r="48895" b="57150"/>
                <wp:wrapNone/>
                <wp:docPr id="424492830" name="Пряма сполуч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929" cy="0"/>
                        </a:xfrm>
                        <a:prstGeom prst="line">
                          <a:avLst/>
                        </a:prstGeom>
                        <a:ln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3D6E3" id="Пряма сполучна лінія 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4pt,.7pt" to="536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" strokecolor="black [3040]">
                <v:stroke endarrow="oval"/>
              </v:line>
            </w:pict>
          </mc:Fallback>
        </mc:AlternateContent>
      </w: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BE3AA" wp14:editId="2C14D90B">
                <wp:simplePos x="0" y="0"/>
                <wp:positionH relativeFrom="column">
                  <wp:posOffset>6973155</wp:posOffset>
                </wp:positionH>
                <wp:positionV relativeFrom="paragraph">
                  <wp:posOffset>160627</wp:posOffset>
                </wp:positionV>
                <wp:extent cx="1414732" cy="629285"/>
                <wp:effectExtent l="0" t="0" r="14605" b="184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32" cy="629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7FB9A" w14:textId="532E2234" w:rsidR="006F7B62" w:rsidRPr="00705091" w:rsidRDefault="006F7B62" w:rsidP="00A772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Освітній компонент </w:t>
                            </w:r>
                            <w:r w:rsidR="00B57817"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 w:rsidRPr="00705091">
                              <w:rPr>
                                <w:sz w:val="24"/>
                              </w:rPr>
                              <w:t>Ф-Каталог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BE3AA" id="Прямоугольник 4" o:spid="_x0000_s1033" style="position:absolute;left:0;text-align:left;margin-left:549.05pt;margin-top:12.65pt;width:111.4pt;height:4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" fillcolor="white [3201]" strokecolor="black [3200]" strokeweight="2pt">
                <v:textbox>
                  <w:txbxContent>
                    <w:p w14:paraId="7BC7FB9A" w14:textId="532E2234" w:rsidR="006F7B62" w:rsidRPr="00705091" w:rsidRDefault="006F7B62" w:rsidP="00A772F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Освітній компонент </w:t>
                      </w:r>
                      <w:r w:rsidR="00B57817">
                        <w:rPr>
                          <w:sz w:val="24"/>
                        </w:rPr>
                        <w:t>2</w:t>
                      </w:r>
                      <w:r>
                        <w:rPr>
                          <w:sz w:val="24"/>
                        </w:rPr>
                        <w:br/>
                      </w:r>
                      <w:r w:rsidRPr="00705091">
                        <w:rPr>
                          <w:sz w:val="24"/>
                        </w:rPr>
                        <w:t>Ф-Каталог</w:t>
                      </w:r>
                    </w:p>
                  </w:txbxContent>
                </v:textbox>
              </v:rect>
            </w:pict>
          </mc:Fallback>
        </mc:AlternateContent>
      </w:r>
      <w:r w:rsidR="00A772F0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51B27" wp14:editId="5A378392">
                <wp:simplePos x="0" y="0"/>
                <wp:positionH relativeFrom="column">
                  <wp:posOffset>2751455</wp:posOffset>
                </wp:positionH>
                <wp:positionV relativeFrom="paragraph">
                  <wp:posOffset>136387</wp:posOffset>
                </wp:positionV>
                <wp:extent cx="1534602" cy="715992"/>
                <wp:effectExtent l="0" t="0" r="27940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7159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DFDA1" w14:textId="77777777" w:rsidR="006F7B62" w:rsidRDefault="006F7B62" w:rsidP="00A772F0">
                            <w:pPr>
                              <w:jc w:val="center"/>
                            </w:pPr>
                            <w:r w:rsidRPr="00705091">
                              <w:t>Імітаційне моделювання в телекомунікаціях та радіотехніці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51B27" id="Прямоугольник 5" o:spid="_x0000_s1034" style="position:absolute;left:0;text-align:left;margin-left:216.65pt;margin-top:10.75pt;width:120.85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" fillcolor="white [3201]" strokecolor="black [3200]" strokeweight="2pt">
                <v:textbox>
                  <w:txbxContent>
                    <w:p w14:paraId="680DFDA1" w14:textId="77777777" w:rsidR="006F7B62" w:rsidRDefault="006F7B62" w:rsidP="00A772F0">
                      <w:pPr>
                        <w:jc w:val="center"/>
                      </w:pPr>
                      <w:r w:rsidRPr="00705091">
                        <w:t>Імітаційне моделювання в телекомунікаціях та радіотехніці</w:t>
                      </w:r>
                    </w:p>
                  </w:txbxContent>
                </v:textbox>
              </v:rect>
            </w:pict>
          </mc:Fallback>
        </mc:AlternateContent>
      </w:r>
    </w:p>
    <w:p w14:paraId="4E84245E" w14:textId="5DFB88B1" w:rsidR="00A772F0" w:rsidRDefault="00B57817" w:rsidP="00A772F0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9CC38E" wp14:editId="419E2781">
                <wp:simplePos x="0" y="0"/>
                <wp:positionH relativeFrom="column">
                  <wp:posOffset>4301959</wp:posOffset>
                </wp:positionH>
                <wp:positionV relativeFrom="paragraph">
                  <wp:posOffset>375506</wp:posOffset>
                </wp:positionV>
                <wp:extent cx="642896" cy="526801"/>
                <wp:effectExtent l="0" t="38100" r="62230" b="2603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896" cy="5268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9230" id="Прямая со стрелкой 31" o:spid="_x0000_s1026" type="#_x0000_t32" style="position:absolute;margin-left:338.75pt;margin-top:29.55pt;width:50.6pt;height:41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" strokecolor="black [3213]">
                <v:stroke endarrow="block"/>
              </v:shape>
            </w:pict>
          </mc:Fallback>
        </mc:AlternateContent>
      </w: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A8087" wp14:editId="5DF6CE14">
                <wp:simplePos x="0" y="0"/>
                <wp:positionH relativeFrom="column">
                  <wp:posOffset>4958715</wp:posOffset>
                </wp:positionH>
                <wp:positionV relativeFrom="paragraph">
                  <wp:posOffset>73301</wp:posOffset>
                </wp:positionV>
                <wp:extent cx="1406106" cy="715992"/>
                <wp:effectExtent l="0" t="0" r="22860" b="273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106" cy="7159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C3549" w14:textId="77777777" w:rsidR="006F7B62" w:rsidRDefault="006F7B62" w:rsidP="00A772F0">
                            <w:pPr>
                              <w:jc w:val="center"/>
                            </w:pPr>
                            <w:r w:rsidRPr="00705091">
                              <w:t>Математичні методи наукових досліджень в телекомунікаціях та радіотехніці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A8087" id="Прямоугольник 6" o:spid="_x0000_s1035" style="position:absolute;left:0;text-align:left;margin-left:390.45pt;margin-top:5.75pt;width:110.7pt;height: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" fillcolor="white [3201]" strokecolor="black [3200]" strokeweight="2pt">
                <v:textbox>
                  <w:txbxContent>
                    <w:p w14:paraId="420C3549" w14:textId="77777777" w:rsidR="006F7B62" w:rsidRDefault="006F7B62" w:rsidP="00A772F0">
                      <w:pPr>
                        <w:jc w:val="center"/>
                      </w:pPr>
                      <w:r w:rsidRPr="00705091">
                        <w:t>Математичні методи наукових досліджень в телекомунікаціях та радіотехніці</w:t>
                      </w:r>
                    </w:p>
                  </w:txbxContent>
                </v:textbox>
              </v:rect>
            </w:pict>
          </mc:Fallback>
        </mc:AlternateContent>
      </w:r>
    </w:p>
    <w:p w14:paraId="3E740590" w14:textId="4B2273CC" w:rsidR="00A772F0" w:rsidRDefault="00B57817" w:rsidP="00A772F0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B41193" wp14:editId="227A6CBE">
                <wp:simplePos x="0" y="0"/>
                <wp:positionH relativeFrom="column">
                  <wp:posOffset>6377001</wp:posOffset>
                </wp:positionH>
                <wp:positionV relativeFrom="paragraph">
                  <wp:posOffset>110794</wp:posOffset>
                </wp:positionV>
                <wp:extent cx="437571" cy="0"/>
                <wp:effectExtent l="0" t="38100" r="57785" b="57150"/>
                <wp:wrapNone/>
                <wp:docPr id="1852339628" name="Пряма сполуч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571" cy="0"/>
                        </a:xfrm>
                        <a:prstGeom prst="line">
                          <a:avLst/>
                        </a:prstGeom>
                        <a:ln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7AF9F" id="Пряма сполучна лінія 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15pt,8.7pt" to="536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" strokecolor="black [3040]">
                <v:stroke endarrow="oval"/>
              </v:line>
            </w:pict>
          </mc:Fallback>
        </mc:AlternateContent>
      </w:r>
      <w:r w:rsidR="00A772F0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9826E" wp14:editId="012D798D">
                <wp:simplePos x="0" y="0"/>
                <wp:positionH relativeFrom="column">
                  <wp:posOffset>2759047</wp:posOffset>
                </wp:positionH>
                <wp:positionV relativeFrom="paragraph">
                  <wp:posOffset>166259</wp:posOffset>
                </wp:positionV>
                <wp:extent cx="1526650" cy="733245"/>
                <wp:effectExtent l="0" t="0" r="16510" b="101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650" cy="73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5128D" w14:textId="77777777" w:rsidR="006F7B62" w:rsidRDefault="006F7B62" w:rsidP="00A772F0">
                            <w:pPr>
                              <w:jc w:val="center"/>
                            </w:pPr>
                            <w:r w:rsidRPr="00705091">
                              <w:t>Прикладні аспекти системного аналізу в телекомунікаціях та радіотехніці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9826E" id="Прямоугольник 7" o:spid="_x0000_s1036" style="position:absolute;left:0;text-align:left;margin-left:217.25pt;margin-top:13.1pt;width:120.2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" fillcolor="white [3201]" strokecolor="black [3200]" strokeweight="2pt">
                <v:textbox>
                  <w:txbxContent>
                    <w:p w14:paraId="6965128D" w14:textId="77777777" w:rsidR="006F7B62" w:rsidRDefault="006F7B62" w:rsidP="00A772F0">
                      <w:pPr>
                        <w:jc w:val="center"/>
                      </w:pPr>
                      <w:r w:rsidRPr="00705091">
                        <w:t>Прикладні аспекти системного аналізу в телекомунікаціях та радіотехніці</w:t>
                      </w:r>
                    </w:p>
                  </w:txbxContent>
                </v:textbox>
              </v:rect>
            </w:pict>
          </mc:Fallback>
        </mc:AlternateContent>
      </w:r>
    </w:p>
    <w:p w14:paraId="04062FDF" w14:textId="5C16B407" w:rsidR="00A772F0" w:rsidRDefault="00B57817" w:rsidP="00A772F0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B4E235" wp14:editId="0F88A1B4">
                <wp:simplePos x="0" y="0"/>
                <wp:positionH relativeFrom="column">
                  <wp:posOffset>4317862</wp:posOffset>
                </wp:positionH>
                <wp:positionV relativeFrom="paragraph">
                  <wp:posOffset>308389</wp:posOffset>
                </wp:positionV>
                <wp:extent cx="659958" cy="654934"/>
                <wp:effectExtent l="0" t="38100" r="64135" b="3111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958" cy="6549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0789" id="Прямая со стрелкой 34" o:spid="_x0000_s1026" type="#_x0000_t32" style="position:absolute;margin-left:340pt;margin-top:24.3pt;width:51.95pt;height:51.5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" strokecolor="black [3213]">
                <v:stroke endarrow="block"/>
              </v:shape>
            </w:pict>
          </mc:Fallback>
        </mc:AlternateContent>
      </w: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EC4BDA" wp14:editId="695D576F">
                <wp:simplePos x="0" y="0"/>
                <wp:positionH relativeFrom="column">
                  <wp:posOffset>4980636</wp:posOffset>
                </wp:positionH>
                <wp:positionV relativeFrom="paragraph">
                  <wp:posOffset>85007</wp:posOffset>
                </wp:positionV>
                <wp:extent cx="1397479" cy="543464"/>
                <wp:effectExtent l="0" t="0" r="1270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479" cy="5434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9199C" w14:textId="77777777" w:rsidR="006F7B62" w:rsidRPr="00104326" w:rsidRDefault="006F7B62" w:rsidP="00A772F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04326">
                              <w:rPr>
                                <w:sz w:val="28"/>
                              </w:rPr>
                              <w:t>Педагогічна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C4BDA" id="Прямоугольник 10" o:spid="_x0000_s1037" style="position:absolute;left:0;text-align:left;margin-left:392.2pt;margin-top:6.7pt;width:110.05pt;height:4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" fillcolor="white [3201]" strokecolor="black [3200]" strokeweight="2pt">
                <v:textbox>
                  <w:txbxContent>
                    <w:p w14:paraId="4F99199C" w14:textId="77777777" w:rsidR="006F7B62" w:rsidRPr="00104326" w:rsidRDefault="006F7B62" w:rsidP="00A772F0">
                      <w:pPr>
                        <w:jc w:val="center"/>
                        <w:rPr>
                          <w:sz w:val="28"/>
                        </w:rPr>
                      </w:pPr>
                      <w:r w:rsidRPr="00104326">
                        <w:rPr>
                          <w:sz w:val="28"/>
                        </w:rPr>
                        <w:t>Педагогічна практика</w:t>
                      </w:r>
                    </w:p>
                  </w:txbxContent>
                </v:textbox>
              </v:rect>
            </w:pict>
          </mc:Fallback>
        </mc:AlternateContent>
      </w:r>
      <w:r w:rsidR="00A772F0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731D9" wp14:editId="54A01FAE">
                <wp:simplePos x="0" y="0"/>
                <wp:positionH relativeFrom="column">
                  <wp:posOffset>7016115</wp:posOffset>
                </wp:positionH>
                <wp:positionV relativeFrom="paragraph">
                  <wp:posOffset>7068</wp:posOffset>
                </wp:positionV>
                <wp:extent cx="1293878" cy="629285"/>
                <wp:effectExtent l="0" t="0" r="20955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878" cy="629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58DAD" w14:textId="60238E23" w:rsidR="006F7B62" w:rsidRPr="00705091" w:rsidRDefault="006F7B62" w:rsidP="00A772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05091">
                              <w:rPr>
                                <w:sz w:val="24"/>
                              </w:rPr>
                              <w:t xml:space="preserve">Освітній компонент </w:t>
                            </w:r>
                            <w:r w:rsidR="00B57817"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 w:rsidRPr="00705091">
                              <w:rPr>
                                <w:sz w:val="24"/>
                              </w:rPr>
                              <w:t>Ф-Каталог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731D9" id="Прямоугольник 8" o:spid="_x0000_s1038" style="position:absolute;left:0;text-align:left;margin-left:552.45pt;margin-top:.55pt;width:101.9pt;height:4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" fillcolor="white [3201]" strokecolor="black [3200]" strokeweight="2pt">
                <v:textbox>
                  <w:txbxContent>
                    <w:p w14:paraId="65858DAD" w14:textId="60238E23" w:rsidR="006F7B62" w:rsidRPr="00705091" w:rsidRDefault="006F7B62" w:rsidP="00A772F0">
                      <w:pPr>
                        <w:jc w:val="center"/>
                        <w:rPr>
                          <w:sz w:val="24"/>
                        </w:rPr>
                      </w:pPr>
                      <w:r w:rsidRPr="00705091">
                        <w:rPr>
                          <w:sz w:val="24"/>
                        </w:rPr>
                        <w:t xml:space="preserve">Освітній компонент </w:t>
                      </w:r>
                      <w:r w:rsidR="00B57817">
                        <w:rPr>
                          <w:sz w:val="24"/>
                        </w:rPr>
                        <w:t>3</w:t>
                      </w:r>
                      <w:r>
                        <w:rPr>
                          <w:sz w:val="24"/>
                        </w:rPr>
                        <w:br/>
                      </w:r>
                      <w:r w:rsidRPr="00705091">
                        <w:rPr>
                          <w:sz w:val="24"/>
                        </w:rPr>
                        <w:t>Ф-Каталог</w:t>
                      </w:r>
                    </w:p>
                  </w:txbxContent>
                </v:textbox>
              </v:rect>
            </w:pict>
          </mc:Fallback>
        </mc:AlternateContent>
      </w:r>
    </w:p>
    <w:p w14:paraId="7C672738" w14:textId="156D367C" w:rsidR="00A772F0" w:rsidRDefault="00B57817" w:rsidP="00A772F0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0B3897" wp14:editId="311A46F2">
                <wp:simplePos x="0" y="0"/>
                <wp:positionH relativeFrom="column">
                  <wp:posOffset>4974783</wp:posOffset>
                </wp:positionH>
                <wp:positionV relativeFrom="paragraph">
                  <wp:posOffset>315374</wp:posOffset>
                </wp:positionV>
                <wp:extent cx="1414732" cy="629285"/>
                <wp:effectExtent l="0" t="0" r="14605" b="18415"/>
                <wp:wrapNone/>
                <wp:docPr id="77295781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32" cy="629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C0044" w14:textId="77777777" w:rsidR="00B57817" w:rsidRPr="00705091" w:rsidRDefault="00B57817" w:rsidP="00A772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Освітній компонент 1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 w:rsidRPr="00705091">
                              <w:rPr>
                                <w:sz w:val="24"/>
                              </w:rPr>
                              <w:t>Ф-Каталог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B3897" id="_x0000_s1039" style="position:absolute;left:0;text-align:left;margin-left:391.7pt;margin-top:24.85pt;width:111.4pt;height:4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" fillcolor="white [3201]" strokecolor="black [3200]" strokeweight="2pt">
                <v:textbox>
                  <w:txbxContent>
                    <w:p w14:paraId="269C0044" w14:textId="77777777" w:rsidR="00B57817" w:rsidRPr="00705091" w:rsidRDefault="00B57817" w:rsidP="00A772F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Освітній компонент 1</w:t>
                      </w:r>
                      <w:r>
                        <w:rPr>
                          <w:sz w:val="24"/>
                        </w:rPr>
                        <w:br/>
                      </w:r>
                      <w:r w:rsidRPr="00705091">
                        <w:rPr>
                          <w:sz w:val="24"/>
                        </w:rPr>
                        <w:t>Ф-Каталог</w:t>
                      </w:r>
                    </w:p>
                  </w:txbxContent>
                </v:textbox>
              </v:rect>
            </w:pict>
          </mc:Fallback>
        </mc:AlternateContent>
      </w:r>
      <w:r w:rsidR="00A772F0"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7E5585" wp14:editId="6FA38F14">
                <wp:simplePos x="0" y="0"/>
                <wp:positionH relativeFrom="column">
                  <wp:posOffset>2791212</wp:posOffset>
                </wp:positionH>
                <wp:positionV relativeFrom="paragraph">
                  <wp:posOffset>212421</wp:posOffset>
                </wp:positionV>
                <wp:extent cx="1526650" cy="675861"/>
                <wp:effectExtent l="0" t="0" r="16510" b="1016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650" cy="675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867DD" w14:textId="77777777" w:rsidR="006F7B62" w:rsidRDefault="006F7B62" w:rsidP="00A772F0">
                            <w:pPr>
                              <w:jc w:val="center"/>
                            </w:pPr>
                            <w:r>
                              <w:t>Актуальні проблеми педагогіки вищої школи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E5585" id="Прямоугольник 28" o:spid="_x0000_s1040" style="position:absolute;left:0;text-align:left;margin-left:219.8pt;margin-top:16.75pt;width:120.2pt;height:5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" fillcolor="white [3201]" strokecolor="black [3200]" strokeweight="2pt">
                <v:textbox>
                  <w:txbxContent>
                    <w:p w14:paraId="3F7867DD" w14:textId="77777777" w:rsidR="006F7B62" w:rsidRDefault="006F7B62" w:rsidP="00A772F0">
                      <w:pPr>
                        <w:jc w:val="center"/>
                      </w:pPr>
                      <w:r>
                        <w:t>Актуальні проблеми педагогіки вищої школи</w:t>
                      </w:r>
                    </w:p>
                  </w:txbxContent>
                </v:textbox>
              </v:rect>
            </w:pict>
          </mc:Fallback>
        </mc:AlternateContent>
      </w:r>
    </w:p>
    <w:p w14:paraId="1C588BCD" w14:textId="10355F8C" w:rsidR="00A772F0" w:rsidRDefault="00A772F0" w:rsidP="00A772F0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</w:p>
    <w:p w14:paraId="0BF80613" w14:textId="731363F2" w:rsidR="00A772F0" w:rsidRDefault="00A772F0" w:rsidP="00A772F0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C782A3" wp14:editId="20CC128C">
                <wp:simplePos x="0" y="0"/>
                <wp:positionH relativeFrom="column">
                  <wp:posOffset>7158391</wp:posOffset>
                </wp:positionH>
                <wp:positionV relativeFrom="paragraph">
                  <wp:posOffset>284480</wp:posOffset>
                </wp:positionV>
                <wp:extent cx="1181819" cy="372110"/>
                <wp:effectExtent l="0" t="0" r="18415" b="2794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9" cy="372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55C3C" w14:textId="77777777" w:rsidR="006F7B62" w:rsidRPr="00104326" w:rsidRDefault="006F7B62" w:rsidP="00A772F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10432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семестр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782A3" id="Прямоугольник 26" o:spid="_x0000_s1041" style="position:absolute;left:0;text-align:left;margin-left:563.65pt;margin-top:22.4pt;width:93.0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" fillcolor="white [3201]" strokecolor="black [3200]" strokeweight="2pt">
                <v:textbox>
                  <w:txbxContent>
                    <w:p w14:paraId="09355C3C" w14:textId="77777777" w:rsidR="006F7B62" w:rsidRPr="00104326" w:rsidRDefault="006F7B62" w:rsidP="00A772F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Pr="0010432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семестр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2505E5" wp14:editId="0E5FD66B">
                <wp:simplePos x="0" y="0"/>
                <wp:positionH relativeFrom="column">
                  <wp:posOffset>4994071</wp:posOffset>
                </wp:positionH>
                <wp:positionV relativeFrom="paragraph">
                  <wp:posOffset>284528</wp:posOffset>
                </wp:positionV>
                <wp:extent cx="1181819" cy="372110"/>
                <wp:effectExtent l="0" t="0" r="18415" b="279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9" cy="372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02031" w14:textId="77777777" w:rsidR="006F7B62" w:rsidRPr="00104326" w:rsidRDefault="006F7B62" w:rsidP="00A772F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Pr="0010432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семестр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505E5" id="Прямоугольник 23" o:spid="_x0000_s1042" style="position:absolute;left:0;text-align:left;margin-left:393.25pt;margin-top:22.4pt;width:93.05pt;height:2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" fillcolor="white [3201]" strokecolor="black [3200]" strokeweight="2pt">
                <v:textbox>
                  <w:txbxContent>
                    <w:p w14:paraId="5F202031" w14:textId="77777777" w:rsidR="006F7B62" w:rsidRPr="00104326" w:rsidRDefault="006F7B62" w:rsidP="00A772F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Pr="0010432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семестр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19181" wp14:editId="7027B20A">
                <wp:simplePos x="0" y="0"/>
                <wp:positionH relativeFrom="column">
                  <wp:posOffset>2883223</wp:posOffset>
                </wp:positionH>
                <wp:positionV relativeFrom="paragraph">
                  <wp:posOffset>280994</wp:posOffset>
                </wp:positionV>
                <wp:extent cx="1181819" cy="372110"/>
                <wp:effectExtent l="0" t="0" r="18415" b="279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9" cy="372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FF30E" w14:textId="77777777" w:rsidR="006F7B62" w:rsidRPr="00104326" w:rsidRDefault="006F7B62" w:rsidP="00A772F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04326">
                              <w:rPr>
                                <w:sz w:val="28"/>
                              </w:rPr>
                              <w:t xml:space="preserve">2 </w:t>
                            </w:r>
                            <w:r>
                              <w:rPr>
                                <w:sz w:val="28"/>
                              </w:rPr>
                              <w:t>семестр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19181" id="Прямоугольник 9" o:spid="_x0000_s1043" style="position:absolute;left:0;text-align:left;margin-left:227.05pt;margin-top:22.15pt;width:93.05pt;height:2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" fillcolor="white [3201]" strokecolor="black [3200]" strokeweight="2pt">
                <v:textbox>
                  <w:txbxContent>
                    <w:p w14:paraId="6E7FF30E" w14:textId="77777777" w:rsidR="006F7B62" w:rsidRPr="00104326" w:rsidRDefault="006F7B62" w:rsidP="00A772F0">
                      <w:pPr>
                        <w:jc w:val="center"/>
                        <w:rPr>
                          <w:sz w:val="28"/>
                        </w:rPr>
                      </w:pPr>
                      <w:r w:rsidRPr="00104326">
                        <w:rPr>
                          <w:sz w:val="28"/>
                        </w:rPr>
                        <w:t xml:space="preserve">2 </w:t>
                      </w:r>
                      <w:r>
                        <w:rPr>
                          <w:sz w:val="28"/>
                        </w:rPr>
                        <w:t>семестр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621F8" wp14:editId="40B1F625">
                <wp:simplePos x="0" y="0"/>
                <wp:positionH relativeFrom="column">
                  <wp:posOffset>736324</wp:posOffset>
                </wp:positionH>
                <wp:positionV relativeFrom="paragraph">
                  <wp:posOffset>248153</wp:posOffset>
                </wp:positionV>
                <wp:extent cx="1121434" cy="372110"/>
                <wp:effectExtent l="0" t="0" r="21590" b="279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4" cy="372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EB5E0" w14:textId="77777777" w:rsidR="006F7B62" w:rsidRPr="00104326" w:rsidRDefault="006F7B62" w:rsidP="00A772F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04326">
                              <w:rPr>
                                <w:sz w:val="28"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</w:rPr>
                              <w:t>семестр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621F8" id="Прямоугольник 11" o:spid="_x0000_s1044" style="position:absolute;left:0;text-align:left;margin-left:58pt;margin-top:19.55pt;width:88.3pt;height:2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" fillcolor="white [3201]" strokecolor="black [3200]" strokeweight="2pt">
                <v:textbox>
                  <w:txbxContent>
                    <w:p w14:paraId="31FEB5E0" w14:textId="77777777" w:rsidR="006F7B62" w:rsidRPr="00104326" w:rsidRDefault="006F7B62" w:rsidP="00A772F0">
                      <w:pPr>
                        <w:jc w:val="center"/>
                        <w:rPr>
                          <w:sz w:val="28"/>
                        </w:rPr>
                      </w:pPr>
                      <w:r w:rsidRPr="00104326">
                        <w:rPr>
                          <w:sz w:val="28"/>
                        </w:rPr>
                        <w:t xml:space="preserve">1 </w:t>
                      </w:r>
                      <w:r>
                        <w:rPr>
                          <w:sz w:val="28"/>
                        </w:rPr>
                        <w:t>семестр</w:t>
                      </w:r>
                    </w:p>
                  </w:txbxContent>
                </v:textbox>
              </v:rect>
            </w:pict>
          </mc:Fallback>
        </mc:AlternateContent>
      </w:r>
    </w:p>
    <w:p w14:paraId="450DCF22" w14:textId="59510D04" w:rsidR="00A772F0" w:rsidRDefault="00A772F0" w:rsidP="00A772F0">
      <w:pPr>
        <w:keepNext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3CB51F" wp14:editId="61FD2B45">
                <wp:simplePos x="0" y="0"/>
                <wp:positionH relativeFrom="column">
                  <wp:posOffset>425773</wp:posOffset>
                </wp:positionH>
                <wp:positionV relativeFrom="paragraph">
                  <wp:posOffset>498367</wp:posOffset>
                </wp:positionV>
                <wp:extent cx="9411419" cy="8626"/>
                <wp:effectExtent l="0" t="0" r="37465" b="2984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1419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9A1A59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5pt,39.25pt" to="774.6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" strokecolor="black [3040]"/>
            </w:pict>
          </mc:Fallback>
        </mc:AlternateContent>
      </w:r>
    </w:p>
    <w:p w14:paraId="3DD02916" w14:textId="77777777" w:rsidR="00A772F0" w:rsidRDefault="00A772F0" w:rsidP="00A772F0">
      <w:pPr>
        <w:keepNext/>
        <w:spacing w:after="240" w:line="264" w:lineRule="auto"/>
        <w:rPr>
          <w:rFonts w:ascii="Cambria" w:hAnsi="Cambria" w:cs="Cambria"/>
          <w:b/>
          <w:smallCaps/>
          <w:color w:val="auto"/>
          <w:sz w:val="32"/>
          <w:szCs w:val="32"/>
        </w:rPr>
        <w:sectPr w:rsidR="00A772F0" w:rsidSect="00DE2A69">
          <w:pgSz w:w="16840" w:h="11907" w:orient="landscape" w:code="9"/>
          <w:pgMar w:top="851" w:right="851" w:bottom="851" w:left="851" w:header="567" w:footer="567" w:gutter="0"/>
          <w:pgNumType w:start="11"/>
          <w:cols w:space="720"/>
          <w:titlePg/>
          <w:docGrid w:linePitch="272"/>
        </w:sectPr>
      </w:pPr>
    </w:p>
    <w:p w14:paraId="4E94C57F" w14:textId="77777777" w:rsidR="00EE2247" w:rsidRDefault="00EE2247" w:rsidP="00236A24">
      <w:pPr>
        <w:keepNext/>
        <w:pageBreakBefore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color w:val="auto"/>
          <w:sz w:val="32"/>
          <w:szCs w:val="32"/>
        </w:rPr>
        <w:lastRenderedPageBreak/>
        <w:t>4. НАУКОВА СКЛАДОВА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616"/>
        <w:gridCol w:w="5580"/>
        <w:gridCol w:w="2375"/>
      </w:tblGrid>
      <w:tr w:rsidR="00EE2247" w14:paraId="633301A2" w14:textId="77777777" w:rsidTr="00795D3C">
        <w:tc>
          <w:tcPr>
            <w:tcW w:w="1616" w:type="dxa"/>
            <w:vAlign w:val="center"/>
          </w:tcPr>
          <w:p w14:paraId="3C69875B" w14:textId="77777777" w:rsidR="00EE2247" w:rsidRPr="00257285" w:rsidRDefault="00257285" w:rsidP="00257285">
            <w:pPr>
              <w:spacing w:line="264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257285">
              <w:rPr>
                <w:b/>
                <w:color w:val="auto"/>
                <w:sz w:val="28"/>
                <w:szCs w:val="28"/>
              </w:rPr>
              <w:t>Рік підготовки</w:t>
            </w:r>
          </w:p>
        </w:tc>
        <w:tc>
          <w:tcPr>
            <w:tcW w:w="5580" w:type="dxa"/>
            <w:vAlign w:val="center"/>
          </w:tcPr>
          <w:p w14:paraId="377A8F51" w14:textId="77777777" w:rsidR="00EE2247" w:rsidRPr="00257285" w:rsidRDefault="00257285" w:rsidP="00257285">
            <w:pPr>
              <w:spacing w:line="264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Зміст наукової роботи аспіранта</w:t>
            </w:r>
          </w:p>
        </w:tc>
        <w:tc>
          <w:tcPr>
            <w:tcW w:w="2375" w:type="dxa"/>
            <w:vAlign w:val="center"/>
          </w:tcPr>
          <w:p w14:paraId="73D8E76C" w14:textId="77777777" w:rsidR="00EE2247" w:rsidRPr="00257285" w:rsidRDefault="00257285" w:rsidP="00257285">
            <w:pPr>
              <w:spacing w:line="264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Форма контролю</w:t>
            </w:r>
          </w:p>
        </w:tc>
      </w:tr>
      <w:tr w:rsidR="00EE2247" w14:paraId="06FD2CAA" w14:textId="77777777" w:rsidTr="00795D3C">
        <w:tc>
          <w:tcPr>
            <w:tcW w:w="1616" w:type="dxa"/>
            <w:vAlign w:val="center"/>
          </w:tcPr>
          <w:p w14:paraId="36D2972B" w14:textId="77777777" w:rsidR="00EE2247" w:rsidRPr="00257285" w:rsidRDefault="00257285" w:rsidP="00257285">
            <w:pPr>
              <w:spacing w:line="264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 рік</w:t>
            </w:r>
          </w:p>
        </w:tc>
        <w:tc>
          <w:tcPr>
            <w:tcW w:w="5580" w:type="dxa"/>
            <w:vAlign w:val="center"/>
          </w:tcPr>
          <w:p w14:paraId="47FE1500" w14:textId="77777777" w:rsidR="00266FFC" w:rsidRPr="00266FFC" w:rsidRDefault="00266FFC" w:rsidP="00266FFC">
            <w:pPr>
              <w:spacing w:line="264" w:lineRule="auto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266FFC">
              <w:rPr>
                <w:color w:val="auto"/>
                <w:sz w:val="28"/>
                <w:szCs w:val="28"/>
              </w:rPr>
              <w:t>Вибір та обґрунтування теми власного наукового дослідження, визначення  змісту, строків виконання та обсягу наукових робіт; вибір та обґрунтування методології проведення власного наукового дослідження, здійснення огляду та аналізу існуючих поглядів та підходів, що розвинулися в сучасній науці за обраним напрямом.</w:t>
            </w:r>
          </w:p>
          <w:p w14:paraId="79788CAB" w14:textId="77777777" w:rsidR="00EE2247" w:rsidRPr="00266FFC" w:rsidRDefault="00266FFC" w:rsidP="00266FFC">
            <w:pPr>
              <w:spacing w:line="264" w:lineRule="auto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266FFC">
              <w:rPr>
                <w:color w:val="auto"/>
                <w:sz w:val="28"/>
                <w:szCs w:val="28"/>
              </w:rPr>
              <w:t>Підготовка та публікація не менше  1-ї  статті (як правило, оглядової) у наукових фахових виданнях (вітчизняних або закордонних) за темою дослідження; участь у науково-практичних конференціях (семінарах) з публікацією тез доповідей.</w:t>
            </w:r>
          </w:p>
        </w:tc>
        <w:tc>
          <w:tcPr>
            <w:tcW w:w="2375" w:type="dxa"/>
            <w:vAlign w:val="center"/>
          </w:tcPr>
          <w:p w14:paraId="20B97D00" w14:textId="77777777" w:rsidR="00EE2247" w:rsidRPr="00795D3C" w:rsidRDefault="00795D3C" w:rsidP="00795D3C">
            <w:pPr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 w:rsidRPr="00795D3C">
              <w:rPr>
                <w:color w:val="auto"/>
                <w:sz w:val="28"/>
                <w:szCs w:val="28"/>
              </w:rPr>
              <w:t>Затвердження індивідуального плану роботи аспіранта на вченій раді інституту/факультету, звітування про хід виконання індивідуального плану аспіранта двічі на рік</w:t>
            </w:r>
          </w:p>
        </w:tc>
      </w:tr>
      <w:tr w:rsidR="00EE2247" w14:paraId="21CD5DBE" w14:textId="77777777" w:rsidTr="00795D3C">
        <w:tc>
          <w:tcPr>
            <w:tcW w:w="1616" w:type="dxa"/>
            <w:vAlign w:val="center"/>
          </w:tcPr>
          <w:p w14:paraId="39A72A0F" w14:textId="77777777" w:rsidR="00EE2247" w:rsidRPr="00257285" w:rsidRDefault="00257285" w:rsidP="00257285">
            <w:pPr>
              <w:spacing w:line="264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 рік</w:t>
            </w:r>
          </w:p>
        </w:tc>
        <w:tc>
          <w:tcPr>
            <w:tcW w:w="5580" w:type="dxa"/>
            <w:vAlign w:val="center"/>
          </w:tcPr>
          <w:p w14:paraId="5D05530B" w14:textId="77777777" w:rsidR="00266FFC" w:rsidRPr="00266FFC" w:rsidRDefault="00266FFC" w:rsidP="00266FFC">
            <w:pPr>
              <w:spacing w:line="264" w:lineRule="auto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266FFC">
              <w:rPr>
                <w:color w:val="auto"/>
                <w:sz w:val="28"/>
                <w:szCs w:val="28"/>
              </w:rPr>
              <w:t>Проведення під керівництвом наукового керівника власного наукового дослідження, що передбачає вирішення дослідницьких завдань шляхом застосування комплексу теоретичних та емпіричних методів.</w:t>
            </w:r>
          </w:p>
          <w:p w14:paraId="304FC5C8" w14:textId="77777777" w:rsidR="00EE2247" w:rsidRPr="00266FFC" w:rsidRDefault="00266FFC" w:rsidP="00266FFC">
            <w:pPr>
              <w:spacing w:line="264" w:lineRule="auto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266FFC">
              <w:rPr>
                <w:color w:val="auto"/>
                <w:sz w:val="28"/>
                <w:szCs w:val="28"/>
              </w:rPr>
              <w:t>Підготовка та публікація не менше 1-ї  статті у наукових  фахових виданнях (вітчизняних або закордонних) за темою дослідження; участь у науково-практичних конференціях (семінарах) з публікацією тез доповідей.</w:t>
            </w:r>
          </w:p>
        </w:tc>
        <w:tc>
          <w:tcPr>
            <w:tcW w:w="2375" w:type="dxa"/>
            <w:vAlign w:val="center"/>
          </w:tcPr>
          <w:p w14:paraId="7F635C00" w14:textId="77777777" w:rsidR="00EE2247" w:rsidRPr="00795D3C" w:rsidRDefault="00795D3C" w:rsidP="00795D3C">
            <w:pPr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 w:rsidRPr="00795D3C">
              <w:rPr>
                <w:color w:val="auto"/>
                <w:sz w:val="28"/>
                <w:szCs w:val="28"/>
              </w:rPr>
              <w:t>звітування про хід виконання індивідуального плану  аспіранта двічі на рік</w:t>
            </w:r>
          </w:p>
        </w:tc>
      </w:tr>
      <w:tr w:rsidR="00EE2247" w14:paraId="3B808EF1" w14:textId="77777777" w:rsidTr="00795D3C">
        <w:tc>
          <w:tcPr>
            <w:tcW w:w="1616" w:type="dxa"/>
            <w:vAlign w:val="center"/>
          </w:tcPr>
          <w:p w14:paraId="5E9211AC" w14:textId="77777777" w:rsidR="00EE2247" w:rsidRPr="00257285" w:rsidRDefault="00257285" w:rsidP="00257285">
            <w:pPr>
              <w:spacing w:line="264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 рік</w:t>
            </w:r>
          </w:p>
        </w:tc>
        <w:tc>
          <w:tcPr>
            <w:tcW w:w="5580" w:type="dxa"/>
            <w:vAlign w:val="center"/>
          </w:tcPr>
          <w:p w14:paraId="24BCD08C" w14:textId="77777777" w:rsidR="00266FFC" w:rsidRPr="00266FFC" w:rsidRDefault="00266FFC" w:rsidP="00266FFC">
            <w:pPr>
              <w:spacing w:line="264" w:lineRule="auto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266FFC">
              <w:rPr>
                <w:color w:val="auto"/>
                <w:sz w:val="28"/>
                <w:szCs w:val="28"/>
              </w:rPr>
              <w:t xml:space="preserve">Аналіз та узагальнення отриманих результатів власного наукового дослідження; обґрунтування наукової новизни отриманих результатів, їх  теоретичного та/або практичного значення. </w:t>
            </w:r>
          </w:p>
          <w:p w14:paraId="7A995543" w14:textId="77777777" w:rsidR="00EE2247" w:rsidRPr="00266FFC" w:rsidRDefault="00266FFC" w:rsidP="00266FFC">
            <w:pPr>
              <w:spacing w:line="264" w:lineRule="auto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266FFC">
              <w:rPr>
                <w:color w:val="auto"/>
                <w:sz w:val="28"/>
                <w:szCs w:val="28"/>
              </w:rPr>
              <w:t>Підготовка та публікація не менше 1-ї статті у наукових  фахових виданнях за темою дослідження; участь у науково-практичних конференціях (семінарах) з публікацією тез доповідей.</w:t>
            </w:r>
          </w:p>
        </w:tc>
        <w:tc>
          <w:tcPr>
            <w:tcW w:w="2375" w:type="dxa"/>
            <w:vAlign w:val="center"/>
          </w:tcPr>
          <w:p w14:paraId="6768D357" w14:textId="77777777" w:rsidR="00EE2247" w:rsidRPr="00795D3C" w:rsidRDefault="00795D3C" w:rsidP="00795D3C">
            <w:pPr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 w:rsidRPr="00795D3C">
              <w:rPr>
                <w:color w:val="auto"/>
                <w:sz w:val="28"/>
                <w:szCs w:val="28"/>
              </w:rPr>
              <w:t>звітування про хід виконання індивідуального плану  аспіранта двічі на рік</w:t>
            </w:r>
          </w:p>
        </w:tc>
      </w:tr>
      <w:tr w:rsidR="00EE2247" w14:paraId="5C7B86EE" w14:textId="77777777" w:rsidTr="00795D3C">
        <w:tc>
          <w:tcPr>
            <w:tcW w:w="1616" w:type="dxa"/>
            <w:vAlign w:val="center"/>
          </w:tcPr>
          <w:p w14:paraId="4DF88153" w14:textId="77777777" w:rsidR="00EE2247" w:rsidRPr="00257285" w:rsidRDefault="00257285" w:rsidP="00257285">
            <w:pPr>
              <w:spacing w:line="264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4 рік</w:t>
            </w:r>
          </w:p>
        </w:tc>
        <w:tc>
          <w:tcPr>
            <w:tcW w:w="5580" w:type="dxa"/>
            <w:vAlign w:val="center"/>
          </w:tcPr>
          <w:p w14:paraId="51863BD2" w14:textId="77777777" w:rsidR="00EE2247" w:rsidRPr="00266FFC" w:rsidRDefault="00266FFC" w:rsidP="00266FFC">
            <w:pPr>
              <w:spacing w:line="264" w:lineRule="auto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266FFC">
              <w:rPr>
                <w:color w:val="auto"/>
                <w:sz w:val="28"/>
                <w:szCs w:val="28"/>
              </w:rPr>
              <w:t xml:space="preserve">Оформлення наукових досягнень аспіранта у вигляді дисертації, підведення </w:t>
            </w:r>
            <w:r w:rsidRPr="00266FFC">
              <w:rPr>
                <w:color w:val="auto"/>
                <w:sz w:val="28"/>
                <w:szCs w:val="28"/>
              </w:rPr>
              <w:lastRenderedPageBreak/>
              <w:t>підсумків щодо повноти висвітлення результатів дисертації в наукових статтях відповідно  чинних вимог. Впровадження одержаних результатів та отримання</w:t>
            </w:r>
            <w:r w:rsidR="00CE42D4">
              <w:rPr>
                <w:color w:val="auto"/>
                <w:sz w:val="28"/>
                <w:szCs w:val="28"/>
              </w:rPr>
              <w:t xml:space="preserve"> підтверджувальних документів. </w:t>
            </w:r>
            <w:r w:rsidRPr="00266FFC">
              <w:rPr>
                <w:color w:val="auto"/>
                <w:sz w:val="28"/>
                <w:szCs w:val="28"/>
              </w:rPr>
              <w:t>Подання документів на попередню експертизу дисертації. Підготовка наукової доповіді для випускної атестації (захисту дисертації).</w:t>
            </w:r>
          </w:p>
        </w:tc>
        <w:tc>
          <w:tcPr>
            <w:tcW w:w="2375" w:type="dxa"/>
            <w:vAlign w:val="center"/>
          </w:tcPr>
          <w:p w14:paraId="25B1CBFF" w14:textId="77777777" w:rsidR="00795D3C" w:rsidRPr="00795D3C" w:rsidRDefault="00795D3C" w:rsidP="00795D3C">
            <w:pPr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 w:rsidRPr="00795D3C">
              <w:rPr>
                <w:color w:val="auto"/>
                <w:sz w:val="28"/>
                <w:szCs w:val="28"/>
              </w:rPr>
              <w:lastRenderedPageBreak/>
              <w:t xml:space="preserve">Звітування про хід виконання </w:t>
            </w:r>
            <w:r w:rsidRPr="00795D3C">
              <w:rPr>
                <w:color w:val="auto"/>
                <w:sz w:val="28"/>
                <w:szCs w:val="28"/>
              </w:rPr>
              <w:lastRenderedPageBreak/>
              <w:t xml:space="preserve">індивідуального плану  аспіранта двічі на рік </w:t>
            </w:r>
          </w:p>
          <w:p w14:paraId="30EBADE9" w14:textId="77777777" w:rsidR="00EE2247" w:rsidRPr="00795D3C" w:rsidRDefault="00795D3C" w:rsidP="00795D3C">
            <w:pPr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 w:rsidRPr="00795D3C">
              <w:rPr>
                <w:color w:val="auto"/>
                <w:sz w:val="28"/>
                <w:szCs w:val="28"/>
              </w:rPr>
              <w:t>Надання висновку про наукову новизну, теоретичне  та практичне значення результатів дисертації.</w:t>
            </w:r>
          </w:p>
        </w:tc>
      </w:tr>
    </w:tbl>
    <w:p w14:paraId="09F436A6" w14:textId="77777777" w:rsidR="00EE2247" w:rsidRDefault="00EE2247" w:rsidP="00EE2247">
      <w:pPr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</w:p>
    <w:p w14:paraId="78E13E24" w14:textId="755C1342" w:rsidR="000C6009" w:rsidRPr="00BA420F" w:rsidRDefault="00EE2247" w:rsidP="00236A24">
      <w:pPr>
        <w:keepNext/>
        <w:pageBreakBefore/>
        <w:spacing w:after="240" w:line="264" w:lineRule="auto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color w:val="auto"/>
          <w:sz w:val="32"/>
          <w:szCs w:val="32"/>
        </w:rPr>
        <w:lastRenderedPageBreak/>
        <w:t>5</w:t>
      </w:r>
      <w:r w:rsidR="000C6009" w:rsidRPr="00BA420F">
        <w:rPr>
          <w:rFonts w:ascii="Cambria" w:hAnsi="Cambria" w:cs="Cambria"/>
          <w:b/>
          <w:smallCaps/>
          <w:color w:val="auto"/>
          <w:sz w:val="32"/>
          <w:szCs w:val="32"/>
        </w:rPr>
        <w:t>. ФОРМА</w:t>
      </w:r>
      <w:r w:rsidR="005C6AA0" w:rsidRPr="00BA420F">
        <w:rPr>
          <w:rFonts w:ascii="Cambria" w:hAnsi="Cambria" w:cs="Cambria"/>
          <w:b/>
          <w:smallCaps/>
          <w:color w:val="auto"/>
          <w:sz w:val="32"/>
          <w:szCs w:val="32"/>
        </w:rPr>
        <w:t xml:space="preserve"> </w:t>
      </w:r>
      <w:r w:rsidR="000C6009" w:rsidRPr="00BA420F">
        <w:rPr>
          <w:rFonts w:ascii="Cambria" w:hAnsi="Cambria" w:cs="Cambria"/>
          <w:b/>
          <w:smallCaps/>
          <w:color w:val="auto"/>
          <w:sz w:val="32"/>
          <w:szCs w:val="32"/>
        </w:rPr>
        <w:t>АТЕСТАЦІЇ ЗДОБУВАЧІВ ВИЩОЇ ОСВІТИ</w:t>
      </w:r>
    </w:p>
    <w:p w14:paraId="7419E1FD" w14:textId="5C10D49B" w:rsidR="007E5D76" w:rsidRDefault="00E45232" w:rsidP="006B6EBD">
      <w:pPr>
        <w:ind w:firstLine="567"/>
        <w:jc w:val="both"/>
        <w:rPr>
          <w:color w:val="auto"/>
          <w:sz w:val="24"/>
          <w:szCs w:val="24"/>
        </w:rPr>
      </w:pPr>
      <w:r w:rsidRPr="00AE7B75">
        <w:rPr>
          <w:color w:val="auto"/>
          <w:sz w:val="24"/>
          <w:szCs w:val="24"/>
          <w:highlight w:val="white"/>
        </w:rPr>
        <w:t>А</w:t>
      </w:r>
      <w:r w:rsidR="000C6009" w:rsidRPr="00BA420F">
        <w:rPr>
          <w:color w:val="auto"/>
          <w:sz w:val="24"/>
          <w:szCs w:val="24"/>
          <w:highlight w:val="white"/>
        </w:rPr>
        <w:t xml:space="preserve">тестація здобувачів вищої освіти за </w:t>
      </w:r>
      <w:proofErr w:type="spellStart"/>
      <w:r w:rsidR="000C6009" w:rsidRPr="00BA420F">
        <w:rPr>
          <w:color w:val="auto"/>
          <w:sz w:val="24"/>
          <w:szCs w:val="24"/>
          <w:highlight w:val="white"/>
        </w:rPr>
        <w:t>освітньо</w:t>
      </w:r>
      <w:proofErr w:type="spellEnd"/>
      <w:r w:rsidR="00746C0B" w:rsidRPr="00BA420F">
        <w:rPr>
          <w:color w:val="auto"/>
          <w:sz w:val="24"/>
          <w:szCs w:val="24"/>
          <w:highlight w:val="white"/>
        </w:rPr>
        <w:t>-науково</w:t>
      </w:r>
      <w:r w:rsidR="000C6009" w:rsidRPr="00BA420F">
        <w:rPr>
          <w:color w:val="auto"/>
          <w:sz w:val="24"/>
          <w:szCs w:val="24"/>
          <w:highlight w:val="white"/>
        </w:rPr>
        <w:t xml:space="preserve">ю програмою </w:t>
      </w:r>
      <w:r w:rsidR="006D12E4" w:rsidRPr="00BA420F">
        <w:rPr>
          <w:color w:val="auto"/>
          <w:sz w:val="24"/>
          <w:szCs w:val="24"/>
        </w:rPr>
        <w:t>«</w:t>
      </w:r>
      <w:r w:rsidR="006424B7">
        <w:rPr>
          <w:color w:val="auto"/>
          <w:sz w:val="24"/>
          <w:szCs w:val="24"/>
        </w:rPr>
        <w:t>Телекомунікації та радіотехніка</w:t>
      </w:r>
      <w:r w:rsidR="006D12E4" w:rsidRPr="00BA420F">
        <w:rPr>
          <w:color w:val="auto"/>
          <w:sz w:val="24"/>
          <w:szCs w:val="24"/>
        </w:rPr>
        <w:t xml:space="preserve">» </w:t>
      </w:r>
      <w:r w:rsidR="000C6009" w:rsidRPr="00BA420F">
        <w:rPr>
          <w:color w:val="auto"/>
          <w:sz w:val="24"/>
          <w:szCs w:val="24"/>
          <w:highlight w:val="white"/>
        </w:rPr>
        <w:t xml:space="preserve">спеціальності </w:t>
      </w:r>
      <w:r w:rsidR="000C6009" w:rsidRPr="00BA420F">
        <w:rPr>
          <w:color w:val="auto"/>
          <w:sz w:val="24"/>
          <w:szCs w:val="24"/>
        </w:rPr>
        <w:t xml:space="preserve">172 </w:t>
      </w:r>
      <w:r w:rsidR="00E51F1C">
        <w:rPr>
          <w:color w:val="auto"/>
          <w:sz w:val="24"/>
          <w:szCs w:val="24"/>
        </w:rPr>
        <w:t xml:space="preserve">Електронні </w:t>
      </w:r>
      <w:r w:rsidR="000C6009" w:rsidRPr="00BA420F">
        <w:rPr>
          <w:color w:val="auto"/>
          <w:sz w:val="24"/>
          <w:szCs w:val="24"/>
        </w:rPr>
        <w:t xml:space="preserve">комунікації та радіотехніка </w:t>
      </w:r>
      <w:r w:rsidR="006424B7">
        <w:rPr>
          <w:color w:val="auto"/>
          <w:sz w:val="24"/>
          <w:szCs w:val="24"/>
        </w:rPr>
        <w:t>здійснюється</w:t>
      </w:r>
      <w:r w:rsidR="000C6009" w:rsidRPr="00BA420F">
        <w:rPr>
          <w:color w:val="auto"/>
          <w:sz w:val="24"/>
          <w:szCs w:val="24"/>
        </w:rPr>
        <w:t xml:space="preserve"> у формі захисту </w:t>
      </w:r>
      <w:r w:rsidR="006424B7">
        <w:rPr>
          <w:color w:val="auto"/>
          <w:sz w:val="24"/>
          <w:szCs w:val="24"/>
        </w:rPr>
        <w:t>дисертаційної роботи</w:t>
      </w:r>
      <w:r w:rsidR="00DA5683" w:rsidRPr="00BA420F">
        <w:rPr>
          <w:color w:val="auto"/>
          <w:sz w:val="24"/>
          <w:szCs w:val="24"/>
        </w:rPr>
        <w:t xml:space="preserve"> </w:t>
      </w:r>
      <w:r w:rsidR="000C6009" w:rsidRPr="00BA420F">
        <w:rPr>
          <w:color w:val="auto"/>
          <w:sz w:val="24"/>
          <w:szCs w:val="24"/>
        </w:rPr>
        <w:t xml:space="preserve">та завершується </w:t>
      </w:r>
      <w:proofErr w:type="spellStart"/>
      <w:r w:rsidR="000C6009" w:rsidRPr="00BA420F">
        <w:rPr>
          <w:color w:val="auto"/>
          <w:sz w:val="24"/>
          <w:szCs w:val="24"/>
        </w:rPr>
        <w:t>видачею</w:t>
      </w:r>
      <w:proofErr w:type="spellEnd"/>
      <w:r w:rsidR="000C6009" w:rsidRPr="00BA420F">
        <w:rPr>
          <w:color w:val="auto"/>
          <w:sz w:val="24"/>
          <w:szCs w:val="24"/>
        </w:rPr>
        <w:t xml:space="preserve"> документа встановленого зразка про присудження йому ступеня </w:t>
      </w:r>
      <w:r w:rsidR="006424B7">
        <w:rPr>
          <w:color w:val="auto"/>
          <w:sz w:val="24"/>
          <w:szCs w:val="24"/>
        </w:rPr>
        <w:t>доктора філософії</w:t>
      </w:r>
      <w:r w:rsidR="000C6009" w:rsidRPr="00BA420F">
        <w:rPr>
          <w:color w:val="auto"/>
          <w:sz w:val="24"/>
          <w:szCs w:val="24"/>
        </w:rPr>
        <w:t xml:space="preserve"> з присвоєнням кваліфікації</w:t>
      </w:r>
      <w:r w:rsidR="00246229" w:rsidRPr="00BA420F">
        <w:rPr>
          <w:color w:val="auto"/>
          <w:sz w:val="24"/>
          <w:szCs w:val="24"/>
        </w:rPr>
        <w:t>:</w:t>
      </w:r>
      <w:r w:rsidR="000C6009" w:rsidRPr="00BA420F">
        <w:rPr>
          <w:color w:val="auto"/>
          <w:sz w:val="24"/>
          <w:szCs w:val="24"/>
        </w:rPr>
        <w:t xml:space="preserve"> </w:t>
      </w:r>
      <w:r w:rsidR="006424B7">
        <w:rPr>
          <w:color w:val="auto"/>
          <w:sz w:val="24"/>
          <w:szCs w:val="24"/>
        </w:rPr>
        <w:t>доктор філософії</w:t>
      </w:r>
      <w:r w:rsidR="00966982" w:rsidRPr="00BA420F">
        <w:rPr>
          <w:color w:val="auto"/>
          <w:sz w:val="24"/>
          <w:szCs w:val="24"/>
        </w:rPr>
        <w:t xml:space="preserve"> з </w:t>
      </w:r>
      <w:r w:rsidR="00BF50DA" w:rsidRPr="00A27B82">
        <w:rPr>
          <w:color w:val="auto"/>
          <w:sz w:val="24"/>
          <w:szCs w:val="24"/>
        </w:rPr>
        <w:t>електронних комунікацій</w:t>
      </w:r>
      <w:r w:rsidR="00966982" w:rsidRPr="00A27B82">
        <w:rPr>
          <w:color w:val="auto"/>
          <w:sz w:val="24"/>
          <w:szCs w:val="24"/>
        </w:rPr>
        <w:t xml:space="preserve"> </w:t>
      </w:r>
      <w:r w:rsidR="00966982" w:rsidRPr="00BA420F">
        <w:rPr>
          <w:color w:val="auto"/>
          <w:sz w:val="24"/>
          <w:szCs w:val="24"/>
        </w:rPr>
        <w:t>та радіотехніки</w:t>
      </w:r>
      <w:r w:rsidR="006424B7">
        <w:rPr>
          <w:color w:val="auto"/>
          <w:sz w:val="24"/>
          <w:szCs w:val="24"/>
        </w:rPr>
        <w:t>. Дисертаційна робота перевіряється на плагіат та після захисту</w:t>
      </w:r>
      <w:r w:rsidR="006424B7" w:rsidRPr="00BA420F">
        <w:rPr>
          <w:color w:val="auto"/>
          <w:sz w:val="24"/>
          <w:szCs w:val="24"/>
        </w:rPr>
        <w:t xml:space="preserve"> </w:t>
      </w:r>
      <w:r w:rsidR="006424B7">
        <w:rPr>
          <w:color w:val="auto"/>
          <w:sz w:val="24"/>
          <w:szCs w:val="24"/>
        </w:rPr>
        <w:t>розміщується в репозиторії НТБ Університету для вільного доступу</w:t>
      </w:r>
      <w:r w:rsidR="00966982" w:rsidRPr="00BA420F">
        <w:rPr>
          <w:color w:val="auto"/>
          <w:sz w:val="24"/>
          <w:szCs w:val="24"/>
        </w:rPr>
        <w:t>.</w:t>
      </w:r>
      <w:r w:rsidR="007A1F9F">
        <w:rPr>
          <w:color w:val="auto"/>
          <w:sz w:val="24"/>
          <w:szCs w:val="24"/>
          <w:highlight w:val="white"/>
        </w:rPr>
        <w:t xml:space="preserve"> </w:t>
      </w:r>
      <w:r>
        <w:rPr>
          <w:color w:val="auto"/>
          <w:sz w:val="24"/>
          <w:szCs w:val="24"/>
          <w:highlight w:val="white"/>
          <w:lang w:val="ru-RU"/>
        </w:rPr>
        <w:t>А</w:t>
      </w:r>
      <w:proofErr w:type="spellStart"/>
      <w:r w:rsidR="000C6009" w:rsidRPr="00BA420F">
        <w:rPr>
          <w:color w:val="auto"/>
          <w:sz w:val="24"/>
          <w:szCs w:val="24"/>
          <w:highlight w:val="white"/>
        </w:rPr>
        <w:t>тестація</w:t>
      </w:r>
      <w:proofErr w:type="spellEnd"/>
      <w:r w:rsidR="000C6009" w:rsidRPr="00BA420F">
        <w:rPr>
          <w:color w:val="auto"/>
          <w:sz w:val="24"/>
          <w:szCs w:val="24"/>
          <w:highlight w:val="white"/>
        </w:rPr>
        <w:t xml:space="preserve"> здійснюється відкрито і публічно.</w:t>
      </w:r>
    </w:p>
    <w:p w14:paraId="11927277" w14:textId="44460783" w:rsidR="008D3716" w:rsidRPr="008D3716" w:rsidRDefault="00D97390" w:rsidP="008D3716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Рекомендований о</w:t>
      </w:r>
      <w:r w:rsidR="008D3716" w:rsidRPr="008D3716">
        <w:rPr>
          <w:color w:val="auto"/>
          <w:sz w:val="24"/>
          <w:szCs w:val="24"/>
        </w:rPr>
        <w:t>бсяг основного тексту дисертації</w:t>
      </w:r>
      <w:r w:rsidR="007112A7">
        <w:rPr>
          <w:color w:val="auto"/>
          <w:sz w:val="24"/>
          <w:szCs w:val="24"/>
        </w:rPr>
        <w:t xml:space="preserve">, </w:t>
      </w:r>
      <w:r w:rsidR="007112A7" w:rsidRPr="008D3716">
        <w:rPr>
          <w:color w:val="auto"/>
          <w:sz w:val="24"/>
          <w:szCs w:val="24"/>
        </w:rPr>
        <w:t>відповідно до специфіки спеціальності</w:t>
      </w:r>
      <w:r w:rsidR="007112A7">
        <w:rPr>
          <w:color w:val="auto"/>
          <w:sz w:val="24"/>
          <w:szCs w:val="24"/>
        </w:rPr>
        <w:t xml:space="preserve">, має становити </w:t>
      </w:r>
      <w:r w:rsidR="007112A7" w:rsidRPr="007112A7">
        <w:rPr>
          <w:color w:val="auto"/>
          <w:sz w:val="24"/>
          <w:szCs w:val="24"/>
        </w:rPr>
        <w:t>100-155 сторінок</w:t>
      </w:r>
      <w:r w:rsidR="007112A7">
        <w:rPr>
          <w:color w:val="auto"/>
          <w:sz w:val="24"/>
          <w:szCs w:val="24"/>
        </w:rPr>
        <w:t xml:space="preserve"> формату А4</w:t>
      </w:r>
      <w:r w:rsidR="007112A7" w:rsidRPr="007112A7">
        <w:rPr>
          <w:color w:val="auto"/>
          <w:sz w:val="24"/>
          <w:szCs w:val="24"/>
        </w:rPr>
        <w:t>, що становить від 4,5 до 7 авторських аркушів</w:t>
      </w:r>
      <w:r w:rsidR="007112A7">
        <w:rPr>
          <w:color w:val="auto"/>
          <w:sz w:val="24"/>
          <w:szCs w:val="24"/>
        </w:rPr>
        <w:t>.</w:t>
      </w:r>
    </w:p>
    <w:p w14:paraId="31D75880" w14:textId="77777777" w:rsidR="008D3716" w:rsidRPr="00BA420F" w:rsidRDefault="008D3716" w:rsidP="006B6EBD">
      <w:pPr>
        <w:ind w:firstLine="567"/>
        <w:jc w:val="both"/>
        <w:rPr>
          <w:color w:val="auto"/>
          <w:sz w:val="24"/>
          <w:szCs w:val="24"/>
        </w:rPr>
      </w:pPr>
    </w:p>
    <w:p w14:paraId="1FFF8AF1" w14:textId="77777777" w:rsidR="000732FD" w:rsidRPr="00BA420F" w:rsidRDefault="000732FD" w:rsidP="006B6EBD">
      <w:pPr>
        <w:ind w:firstLine="567"/>
        <w:jc w:val="both"/>
        <w:rPr>
          <w:color w:val="auto"/>
          <w:sz w:val="24"/>
          <w:szCs w:val="24"/>
        </w:rPr>
      </w:pPr>
    </w:p>
    <w:p w14:paraId="298205E9" w14:textId="77777777" w:rsidR="000732FD" w:rsidRPr="00BA420F" w:rsidRDefault="000732FD" w:rsidP="006B6EBD">
      <w:pPr>
        <w:ind w:firstLine="567"/>
        <w:jc w:val="both"/>
        <w:rPr>
          <w:rFonts w:cs="Calibri"/>
          <w:color w:val="auto"/>
          <w:sz w:val="24"/>
          <w:szCs w:val="24"/>
          <w:lang w:eastAsia="uk-UA"/>
        </w:rPr>
      </w:pPr>
    </w:p>
    <w:tbl>
      <w:tblPr>
        <w:tblpPr w:leftFromText="180" w:rightFromText="180" w:vertAnchor="text" w:horzAnchor="margin" w:tblpXSpec="center" w:tblpY="945"/>
        <w:tblOverlap w:val="never"/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2"/>
        <w:gridCol w:w="773"/>
        <w:gridCol w:w="773"/>
        <w:gridCol w:w="773"/>
        <w:gridCol w:w="773"/>
        <w:gridCol w:w="773"/>
        <w:gridCol w:w="774"/>
        <w:gridCol w:w="773"/>
        <w:gridCol w:w="773"/>
        <w:gridCol w:w="774"/>
        <w:gridCol w:w="774"/>
      </w:tblGrid>
      <w:tr w:rsidR="00A772F0" w:rsidRPr="00BA420F" w14:paraId="2A7CFAF6" w14:textId="77777777" w:rsidTr="006F7B62">
        <w:trPr>
          <w:cantSplit/>
          <w:trHeight w:hRule="exact" w:val="1002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520775B1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bookmarkStart w:id="3" w:name="_3dy6vkm" w:colFirst="0" w:colLast="0"/>
            <w:bookmarkEnd w:id="3"/>
          </w:p>
        </w:tc>
        <w:tc>
          <w:tcPr>
            <w:tcW w:w="773" w:type="dxa"/>
            <w:shd w:val="clear" w:color="auto" w:fill="FFFFFF" w:themeFill="background1"/>
            <w:noWrap/>
            <w:textDirection w:val="btLr"/>
            <w:vAlign w:val="center"/>
          </w:tcPr>
          <w:p w14:paraId="033AF73F" w14:textId="77777777" w:rsidR="00A772F0" w:rsidRPr="00571156" w:rsidRDefault="00A772F0" w:rsidP="006F7B62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НН 0</w:t>
            </w:r>
            <w:r w:rsidRPr="00571156">
              <w:rPr>
                <w:rFonts w:eastAsia="Courier New"/>
                <w:color w:val="auto"/>
                <w:sz w:val="24"/>
                <w:szCs w:val="18"/>
              </w:rPr>
              <w:t>1</w:t>
            </w:r>
          </w:p>
        </w:tc>
        <w:tc>
          <w:tcPr>
            <w:tcW w:w="773" w:type="dxa"/>
            <w:shd w:val="clear" w:color="auto" w:fill="FFFFFF" w:themeFill="background1"/>
            <w:noWrap/>
            <w:textDirection w:val="btLr"/>
            <w:vAlign w:val="center"/>
          </w:tcPr>
          <w:p w14:paraId="082BED9A" w14:textId="77777777" w:rsidR="00A772F0" w:rsidRPr="00571156" w:rsidRDefault="00A772F0" w:rsidP="006F7B62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НН 0</w:t>
            </w:r>
            <w:r w:rsidRPr="00571156">
              <w:rPr>
                <w:rFonts w:eastAsia="Courier New"/>
                <w:color w:val="auto"/>
                <w:sz w:val="24"/>
                <w:szCs w:val="18"/>
              </w:rPr>
              <w:t>2</w:t>
            </w:r>
          </w:p>
        </w:tc>
        <w:tc>
          <w:tcPr>
            <w:tcW w:w="773" w:type="dxa"/>
            <w:shd w:val="clear" w:color="auto" w:fill="FFFFFF" w:themeFill="background1"/>
            <w:noWrap/>
            <w:textDirection w:val="btLr"/>
            <w:vAlign w:val="center"/>
          </w:tcPr>
          <w:p w14:paraId="1846EBE4" w14:textId="77777777" w:rsidR="00A772F0" w:rsidRPr="00571156" w:rsidRDefault="00A772F0" w:rsidP="006F7B62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НН 0</w:t>
            </w:r>
            <w:r w:rsidRPr="00571156">
              <w:rPr>
                <w:rFonts w:eastAsia="Courier New"/>
                <w:color w:val="auto"/>
                <w:sz w:val="24"/>
                <w:szCs w:val="18"/>
              </w:rPr>
              <w:t>3</w:t>
            </w:r>
          </w:p>
        </w:tc>
        <w:tc>
          <w:tcPr>
            <w:tcW w:w="773" w:type="dxa"/>
            <w:shd w:val="clear" w:color="auto" w:fill="FFFFFF" w:themeFill="background1"/>
            <w:noWrap/>
            <w:textDirection w:val="btLr"/>
            <w:vAlign w:val="center"/>
          </w:tcPr>
          <w:p w14:paraId="73D4441C" w14:textId="77777777" w:rsidR="00A772F0" w:rsidRPr="00571156" w:rsidRDefault="00A772F0" w:rsidP="006F7B62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color w:val="auto"/>
                <w:sz w:val="24"/>
                <w:szCs w:val="18"/>
              </w:rPr>
              <w:t>НН 0</w:t>
            </w:r>
            <w:r w:rsidRPr="00571156">
              <w:rPr>
                <w:color w:val="auto"/>
                <w:sz w:val="24"/>
                <w:szCs w:val="18"/>
              </w:rPr>
              <w:t>4</w:t>
            </w:r>
          </w:p>
        </w:tc>
        <w:tc>
          <w:tcPr>
            <w:tcW w:w="773" w:type="dxa"/>
            <w:shd w:val="clear" w:color="auto" w:fill="FFFFFF" w:themeFill="background1"/>
            <w:noWrap/>
            <w:textDirection w:val="btLr"/>
            <w:vAlign w:val="center"/>
          </w:tcPr>
          <w:p w14:paraId="3145E344" w14:textId="77777777" w:rsidR="00A772F0" w:rsidRPr="00571156" w:rsidRDefault="00A772F0" w:rsidP="006F7B62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НН 0</w:t>
            </w:r>
            <w:r w:rsidRPr="00571156">
              <w:rPr>
                <w:rFonts w:eastAsia="Courier New"/>
                <w:color w:val="auto"/>
                <w:sz w:val="24"/>
                <w:szCs w:val="18"/>
              </w:rPr>
              <w:t>5</w:t>
            </w:r>
          </w:p>
        </w:tc>
        <w:tc>
          <w:tcPr>
            <w:tcW w:w="774" w:type="dxa"/>
            <w:shd w:val="clear" w:color="auto" w:fill="FFFFFF" w:themeFill="background1"/>
            <w:noWrap/>
            <w:textDirection w:val="btLr"/>
            <w:vAlign w:val="center"/>
          </w:tcPr>
          <w:p w14:paraId="612C77F3" w14:textId="77777777" w:rsidR="00A772F0" w:rsidRPr="00571156" w:rsidRDefault="00A772F0" w:rsidP="006F7B62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color w:val="auto"/>
                <w:sz w:val="24"/>
                <w:szCs w:val="18"/>
              </w:rPr>
              <w:t>НН 0</w:t>
            </w:r>
            <w:r w:rsidRPr="00571156">
              <w:rPr>
                <w:color w:val="auto"/>
                <w:sz w:val="24"/>
                <w:szCs w:val="18"/>
              </w:rPr>
              <w:t>6</w:t>
            </w:r>
          </w:p>
        </w:tc>
        <w:tc>
          <w:tcPr>
            <w:tcW w:w="773" w:type="dxa"/>
            <w:shd w:val="clear" w:color="auto" w:fill="FFFFFF" w:themeFill="background1"/>
            <w:noWrap/>
            <w:textDirection w:val="btLr"/>
            <w:vAlign w:val="center"/>
          </w:tcPr>
          <w:p w14:paraId="020293BA" w14:textId="77777777" w:rsidR="00A772F0" w:rsidRPr="00571156" w:rsidRDefault="00A772F0" w:rsidP="006F7B62">
            <w:pPr>
              <w:ind w:left="113" w:right="113"/>
              <w:jc w:val="center"/>
              <w:rPr>
                <w:rFonts w:eastAsia="Courier New"/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НН 07</w:t>
            </w:r>
          </w:p>
        </w:tc>
        <w:tc>
          <w:tcPr>
            <w:tcW w:w="773" w:type="dxa"/>
            <w:shd w:val="clear" w:color="auto" w:fill="FFFFFF" w:themeFill="background1"/>
            <w:textDirection w:val="btLr"/>
            <w:vAlign w:val="center"/>
          </w:tcPr>
          <w:p w14:paraId="37E9F002" w14:textId="77777777" w:rsidR="00A772F0" w:rsidRPr="00571156" w:rsidRDefault="00A772F0" w:rsidP="006F7B62">
            <w:pPr>
              <w:ind w:left="113" w:right="113"/>
              <w:jc w:val="center"/>
              <w:rPr>
                <w:rFonts w:eastAsia="Courier New"/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НН 08</w:t>
            </w:r>
          </w:p>
        </w:tc>
        <w:tc>
          <w:tcPr>
            <w:tcW w:w="774" w:type="dxa"/>
            <w:textDirection w:val="btLr"/>
            <w:vAlign w:val="center"/>
          </w:tcPr>
          <w:p w14:paraId="24A9415D" w14:textId="77777777" w:rsidR="00A772F0" w:rsidRPr="00EB2F13" w:rsidRDefault="00A772F0" w:rsidP="006F7B62">
            <w:pPr>
              <w:ind w:left="113" w:right="113"/>
              <w:jc w:val="center"/>
              <w:rPr>
                <w:color w:val="auto"/>
                <w:szCs w:val="18"/>
                <w:lang w:eastAsia="en-US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НН 09</w:t>
            </w:r>
          </w:p>
        </w:tc>
        <w:tc>
          <w:tcPr>
            <w:tcW w:w="774" w:type="dxa"/>
            <w:shd w:val="clear" w:color="auto" w:fill="auto"/>
            <w:textDirection w:val="btLr"/>
            <w:vAlign w:val="center"/>
          </w:tcPr>
          <w:p w14:paraId="0C3D65F4" w14:textId="77777777" w:rsidR="00A772F0" w:rsidRPr="00EB2F13" w:rsidRDefault="00A772F0" w:rsidP="006F7B62">
            <w:pPr>
              <w:ind w:left="113" w:right="113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EB2F13">
              <w:rPr>
                <w:color w:val="auto"/>
                <w:szCs w:val="18"/>
                <w:lang w:eastAsia="en-US"/>
              </w:rPr>
              <w:t>Наукова складова</w:t>
            </w:r>
          </w:p>
        </w:tc>
      </w:tr>
      <w:tr w:rsidR="00A772F0" w:rsidRPr="00BA420F" w14:paraId="372038B7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17B4877C" w14:textId="352B96A8" w:rsidR="00A772F0" w:rsidRPr="00571156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1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3BE6AE7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3B17E501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1EB91CF9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3E994C7B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1A17E43A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219B3ADF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5B2E4085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186E2169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</w:tcPr>
          <w:p w14:paraId="54046C9F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14:paraId="48C7E16F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64A5AF06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6A2C92B4" w14:textId="247199F2" w:rsidR="00A772F0" w:rsidRPr="00571156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2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4B04F582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184B4835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1B1DD3C7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2522772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4C03C6D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5DDAC650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2CF6C50E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11F26356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</w:tcPr>
          <w:p w14:paraId="1AD98507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14:paraId="25D12C85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A772F0" w:rsidRPr="00BA420F" w14:paraId="6353A638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433868AC" w14:textId="0669D088" w:rsidR="00A772F0" w:rsidRPr="00571156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3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614731C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3990F734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9684D4D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16A3A6C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3500498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0FCD2060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4B5FCA0E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34D76A5B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</w:tcPr>
          <w:p w14:paraId="4717F4C8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14:paraId="7D1680AF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A772F0" w:rsidRPr="00BA420F" w14:paraId="07A5A5A3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1B1C9ADF" w14:textId="1C60E718" w:rsidR="00A772F0" w:rsidRPr="00571156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4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336E1F66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22B76359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706B1842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578E8E64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12F97A42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07D3E6FC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750FD14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2909D690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</w:tcPr>
          <w:p w14:paraId="7979142C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14:paraId="3507CF3A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642085F0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78D00F37" w14:textId="4C8E33E6" w:rsidR="00A772F0" w:rsidRPr="00571156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5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0E4A93D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3F3D7788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341F653D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337B9DEB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28660229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6C6DA4CD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4558385F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64775D91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</w:tcPr>
          <w:p w14:paraId="524D6156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14:paraId="7D9BFC07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A772F0" w:rsidRPr="00BA420F" w14:paraId="57EB9717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4EBF2985" w14:textId="27C71AEE" w:rsidR="00A772F0" w:rsidRPr="00571156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6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16A8AB49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5FBFCC6F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5C12B203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54440850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50FFBC21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7DE11A5F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3FBDAD4A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6AADD69B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</w:tcPr>
          <w:p w14:paraId="2A0EF9A3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  <w:shd w:val="clear" w:color="auto" w:fill="auto"/>
          </w:tcPr>
          <w:p w14:paraId="1B8BA953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0975E033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04102134" w14:textId="77777777" w:rsidR="00A772F0" w:rsidRPr="00571156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7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79D6852E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35C025E1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2779FF6F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E48FEDF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216677AC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7309BFF9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5816A007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77060E06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</w:tcPr>
          <w:p w14:paraId="3E54E215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14:paraId="59721AAA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515DC447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0A26C259" w14:textId="77777777" w:rsidR="00A772F0" w:rsidRPr="00571156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8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BFA7E31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23C7D793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44A5D79A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294D0770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B231B06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5CD065A8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41D8CBE0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35123528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</w:tcPr>
          <w:p w14:paraId="168DFEC6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14:paraId="6073B118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2D896134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153FBA7A" w14:textId="77777777" w:rsidR="00A772F0" w:rsidRPr="00571156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9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48E19643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114E6E2C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8E53BB2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5D2FC77F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D0536F2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1C19934B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1C3472A0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231E1774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</w:tcPr>
          <w:p w14:paraId="547680E0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14:paraId="613AF301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A772F0" w:rsidRPr="00BA420F" w14:paraId="6842F3B4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0A62DAB1" w14:textId="77777777" w:rsidR="00A772F0" w:rsidRPr="00571156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color w:val="auto"/>
                <w:sz w:val="28"/>
                <w:szCs w:val="18"/>
              </w:rPr>
              <w:t>ЗК 10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D6C60C4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11C8F5FB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5914931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11B1C0AF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B39B1EB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1F6B74FE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7873E80C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119A01E8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</w:tcPr>
          <w:p w14:paraId="5C47EA56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14:paraId="4DF5C2E7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582D28F5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6B8C2DC9" w14:textId="77777777" w:rsidR="00A772F0" w:rsidRPr="00571156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 1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7BC55959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5D01A9BC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23D97B9F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96852EF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242824C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2C8D97E5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4F08F073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24FD57D3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</w:tcPr>
          <w:p w14:paraId="261F10A5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14:paraId="10CE5F5D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A772F0" w:rsidRPr="00BA420F" w14:paraId="775F6B79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5789255B" w14:textId="77777777" w:rsidR="00A772F0" w:rsidRPr="00571156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 2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436AF28B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78E79A35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813C9AE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5A2CFDBD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B0F1A39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5D6DB906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555FFD7C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5E8C63DF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</w:tcPr>
          <w:p w14:paraId="4AE05C72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14:paraId="1C47539D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26AEED67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22AAFF10" w14:textId="77777777" w:rsidR="00A772F0" w:rsidRPr="00571156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</w:t>
            </w:r>
            <w:r w:rsidRPr="00571156">
              <w:rPr>
                <w:color w:val="auto"/>
                <w:sz w:val="28"/>
                <w:szCs w:val="18"/>
              </w:rPr>
              <w:t xml:space="preserve"> 3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1507D744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8DA05FF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F24ED9E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16BC820B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58D5A9F3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17E5B3D5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230C313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03B8A1CC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</w:tcPr>
          <w:p w14:paraId="5D23C62E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14:paraId="4076BFF5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54B15049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1FD64244" w14:textId="77777777" w:rsidR="00A772F0" w:rsidRPr="00571156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</w:t>
            </w:r>
            <w:r w:rsidRPr="00571156">
              <w:rPr>
                <w:color w:val="auto"/>
                <w:sz w:val="28"/>
                <w:szCs w:val="18"/>
              </w:rPr>
              <w:t xml:space="preserve"> 4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79B8E6DE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457DCD62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63CF076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AE199C2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BD49ED6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56DE5F38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2BF7BB57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59DAC3D5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</w:tcPr>
          <w:p w14:paraId="3897AA4E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14:paraId="2D6D49B4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A772F0" w:rsidRPr="00BA420F" w14:paraId="59E684F8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3161EED1" w14:textId="77777777" w:rsidR="00A772F0" w:rsidRPr="00571156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</w:t>
            </w:r>
            <w:r w:rsidRPr="00571156">
              <w:rPr>
                <w:color w:val="auto"/>
                <w:sz w:val="28"/>
                <w:szCs w:val="18"/>
              </w:rPr>
              <w:t xml:space="preserve"> 5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151389CA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2999D743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DE3E6C1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7B18438A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CE405A2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02B9057A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F13C2E9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042910DC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</w:tcPr>
          <w:p w14:paraId="3678727B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14:paraId="45CCB91E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755CFEE6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7B880C76" w14:textId="77777777" w:rsidR="00A772F0" w:rsidRPr="00571156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</w:t>
            </w:r>
            <w:r w:rsidRPr="00571156">
              <w:rPr>
                <w:color w:val="auto"/>
                <w:sz w:val="28"/>
                <w:szCs w:val="18"/>
              </w:rPr>
              <w:t xml:space="preserve"> 6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2D52FA10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3500091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F32A2D4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249D64ED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45359DA2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34ED18E8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6E159F2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5746E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0E444E57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</w:tcPr>
          <w:p w14:paraId="6D7E26A3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  <w:shd w:val="clear" w:color="auto" w:fill="auto"/>
          </w:tcPr>
          <w:p w14:paraId="1B9D1C8D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3F499371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0BABA7CE" w14:textId="77777777" w:rsidR="00A772F0" w:rsidRPr="00571156" w:rsidRDefault="00A772F0" w:rsidP="006F7B62">
            <w:pPr>
              <w:jc w:val="center"/>
              <w:rPr>
                <w:rFonts w:eastAsia="Courier New"/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 7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53515331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71F151F8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51E288C2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7AA56971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36CB14A1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27E332A4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521A825D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5E07F9E2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</w:tcPr>
          <w:p w14:paraId="730A339B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  <w:shd w:val="clear" w:color="auto" w:fill="auto"/>
          </w:tcPr>
          <w:p w14:paraId="696ABFB6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06D74153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04AA263A" w14:textId="77777777" w:rsidR="00A772F0" w:rsidRPr="00571156" w:rsidRDefault="00A772F0" w:rsidP="006F7B62">
            <w:pPr>
              <w:jc w:val="center"/>
              <w:rPr>
                <w:rFonts w:eastAsia="Courier New"/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 8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0E894030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5746E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42701EFE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261E0E5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5FFD9D3D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1F860427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735A2195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3C75407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70EF76F8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</w:tcPr>
          <w:p w14:paraId="2DB3ED8C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14:paraId="6AACEB99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A772F0" w:rsidRPr="00BA420F" w14:paraId="5E4150C8" w14:textId="77777777" w:rsidTr="006F7B62">
        <w:trPr>
          <w:trHeight w:val="347"/>
        </w:trPr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0AF1C07B" w14:textId="77777777" w:rsidR="00A772F0" w:rsidRPr="00571156" w:rsidRDefault="00A772F0" w:rsidP="006F7B62">
            <w:pPr>
              <w:jc w:val="center"/>
              <w:rPr>
                <w:rFonts w:eastAsia="Courier New"/>
                <w:color w:val="auto"/>
                <w:sz w:val="28"/>
                <w:szCs w:val="18"/>
              </w:rPr>
            </w:pPr>
            <w:r w:rsidRPr="00571156">
              <w:rPr>
                <w:rFonts w:eastAsia="Courier New"/>
                <w:color w:val="auto"/>
                <w:sz w:val="28"/>
                <w:szCs w:val="18"/>
              </w:rPr>
              <w:t>ФК 9</w:t>
            </w: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7771F26A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96DD480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357E266A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43948A46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34896A22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</w:tcPr>
          <w:p w14:paraId="16B977DD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noWrap/>
            <w:vAlign w:val="center"/>
          </w:tcPr>
          <w:p w14:paraId="64382722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594238FD" w14:textId="77777777" w:rsidR="00A772F0" w:rsidRPr="00BA420F" w:rsidRDefault="00A772F0" w:rsidP="006F7B62">
            <w:pPr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</w:tcPr>
          <w:p w14:paraId="5C91227E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  <w:r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74" w:type="dxa"/>
            <w:shd w:val="clear" w:color="auto" w:fill="auto"/>
          </w:tcPr>
          <w:p w14:paraId="46E51AC8" w14:textId="77777777" w:rsidR="00A772F0" w:rsidRPr="00EB2F13" w:rsidRDefault="00A772F0" w:rsidP="006F7B62">
            <w:pPr>
              <w:jc w:val="center"/>
              <w:rPr>
                <w:color w:val="auto"/>
                <w:sz w:val="28"/>
                <w:szCs w:val="18"/>
              </w:rPr>
            </w:pPr>
          </w:p>
        </w:tc>
      </w:tr>
    </w:tbl>
    <w:p w14:paraId="5B3683B3" w14:textId="77777777" w:rsidR="000C6009" w:rsidRPr="00BA420F" w:rsidRDefault="00EE2247" w:rsidP="003E28C1">
      <w:pPr>
        <w:keepNext/>
        <w:ind w:left="-426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>
        <w:rPr>
          <w:rFonts w:ascii="Cambria" w:hAnsi="Cambria" w:cs="Cambria"/>
          <w:b/>
          <w:smallCaps/>
          <w:color w:val="auto"/>
          <w:sz w:val="32"/>
          <w:szCs w:val="32"/>
        </w:rPr>
        <w:t>6</w:t>
      </w:r>
      <w:r w:rsidR="000C6009" w:rsidRPr="00BA420F">
        <w:rPr>
          <w:rFonts w:ascii="Cambria" w:hAnsi="Cambria" w:cs="Cambria"/>
          <w:b/>
          <w:smallCaps/>
          <w:color w:val="auto"/>
          <w:sz w:val="32"/>
          <w:szCs w:val="32"/>
        </w:rPr>
        <w:t>. МАТРИЦЯ ВІДПОВІДНОСТІ ПРОГРАМНИХ КОМПЕТЕНТНОСТЕЙ КОМПОНЕНТАМ ОСВІТНЬОЇ ПРОГРАМИ</w:t>
      </w:r>
    </w:p>
    <w:p w14:paraId="5567491C" w14:textId="77777777" w:rsidR="000C6009" w:rsidRPr="00BA420F" w:rsidRDefault="000C6009" w:rsidP="003E28C1">
      <w:pPr>
        <w:pageBreakBefore/>
        <w:widowControl w:val="0"/>
        <w:spacing w:line="264" w:lineRule="auto"/>
        <w:ind w:left="-284"/>
        <w:jc w:val="center"/>
        <w:rPr>
          <w:rFonts w:ascii="Cambria" w:hAnsi="Cambria" w:cs="Cambria"/>
          <w:b/>
          <w:smallCaps/>
          <w:color w:val="auto"/>
          <w:sz w:val="32"/>
          <w:szCs w:val="32"/>
        </w:rPr>
      </w:pPr>
      <w:r w:rsidRPr="00BA420F">
        <w:rPr>
          <w:rFonts w:ascii="Cambria" w:hAnsi="Cambria" w:cs="Cambria"/>
          <w:b/>
          <w:smallCaps/>
          <w:color w:val="auto"/>
          <w:sz w:val="32"/>
          <w:szCs w:val="32"/>
        </w:rPr>
        <w:lastRenderedPageBreak/>
        <w:t>6. МАТРИЦЯ ЗАБЕЗПЕЧЕННЯ ПРОГРАМНИХ РЕЗУЛЬТАТІВ НАВЧАННЯ ВІДПОВІДНИМИ КОМПОНЕНТАМИ ОСВІТНЬОЇ ПРОГРАМИ</w:t>
      </w:r>
    </w:p>
    <w:tbl>
      <w:tblPr>
        <w:tblW w:w="97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4"/>
        <w:gridCol w:w="781"/>
        <w:gridCol w:w="781"/>
        <w:gridCol w:w="781"/>
        <w:gridCol w:w="781"/>
        <w:gridCol w:w="781"/>
        <w:gridCol w:w="781"/>
        <w:gridCol w:w="781"/>
        <w:gridCol w:w="781"/>
        <w:gridCol w:w="884"/>
        <w:gridCol w:w="1110"/>
      </w:tblGrid>
      <w:tr w:rsidR="00A772F0" w:rsidRPr="00BA420F" w14:paraId="0277BBE5" w14:textId="77777777" w:rsidTr="006F7B62">
        <w:trPr>
          <w:cantSplit/>
          <w:trHeight w:val="102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66D096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45CDA72" w14:textId="77777777" w:rsidR="00A772F0" w:rsidRPr="00571156" w:rsidRDefault="00A772F0" w:rsidP="006F7B62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НН 0</w:t>
            </w:r>
            <w:r w:rsidRPr="00571156">
              <w:rPr>
                <w:rFonts w:eastAsia="Courier New"/>
                <w:color w:val="auto"/>
                <w:sz w:val="24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934F39F" w14:textId="77777777" w:rsidR="00A772F0" w:rsidRPr="00571156" w:rsidRDefault="00A772F0" w:rsidP="006F7B62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НН 0</w:t>
            </w:r>
            <w:r w:rsidRPr="00571156">
              <w:rPr>
                <w:rFonts w:eastAsia="Courier New"/>
                <w:color w:val="auto"/>
                <w:sz w:val="24"/>
                <w:szCs w:val="18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F72FB0C" w14:textId="77777777" w:rsidR="00A772F0" w:rsidRPr="00571156" w:rsidRDefault="00A772F0" w:rsidP="006F7B62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НН 0</w:t>
            </w:r>
            <w:r w:rsidRPr="00571156">
              <w:rPr>
                <w:rFonts w:eastAsia="Courier New"/>
                <w:color w:val="auto"/>
                <w:sz w:val="24"/>
                <w:szCs w:val="18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915BE7F" w14:textId="77777777" w:rsidR="00A772F0" w:rsidRPr="00571156" w:rsidRDefault="00A772F0" w:rsidP="006F7B62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color w:val="auto"/>
                <w:sz w:val="24"/>
                <w:szCs w:val="18"/>
              </w:rPr>
              <w:t>НН 0</w:t>
            </w:r>
            <w:r w:rsidRPr="00571156">
              <w:rPr>
                <w:color w:val="auto"/>
                <w:sz w:val="24"/>
                <w:szCs w:val="18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239DE62" w14:textId="77777777" w:rsidR="00A772F0" w:rsidRPr="00571156" w:rsidRDefault="00A772F0" w:rsidP="006F7B62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НН 0</w:t>
            </w:r>
            <w:r w:rsidRPr="00571156">
              <w:rPr>
                <w:rFonts w:eastAsia="Courier New"/>
                <w:color w:val="auto"/>
                <w:sz w:val="24"/>
                <w:szCs w:val="18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115440B" w14:textId="77777777" w:rsidR="00A772F0" w:rsidRPr="00571156" w:rsidRDefault="00A772F0" w:rsidP="006F7B62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>
              <w:rPr>
                <w:color w:val="auto"/>
                <w:sz w:val="24"/>
                <w:szCs w:val="18"/>
              </w:rPr>
              <w:t>НН 0</w:t>
            </w:r>
            <w:r w:rsidRPr="00571156">
              <w:rPr>
                <w:color w:val="auto"/>
                <w:sz w:val="24"/>
                <w:szCs w:val="18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7E05029" w14:textId="77777777" w:rsidR="00A772F0" w:rsidRPr="00571156" w:rsidRDefault="00A772F0" w:rsidP="006F7B62">
            <w:pPr>
              <w:ind w:left="113" w:right="113"/>
              <w:jc w:val="center"/>
              <w:rPr>
                <w:rFonts w:eastAsia="Courier New"/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НН 07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36FF987" w14:textId="77777777" w:rsidR="00A772F0" w:rsidRPr="00571156" w:rsidRDefault="00A772F0" w:rsidP="006F7B62">
            <w:pPr>
              <w:ind w:left="113" w:right="113"/>
              <w:jc w:val="center"/>
              <w:rPr>
                <w:rFonts w:eastAsia="Courier New"/>
                <w:color w:val="auto"/>
                <w:sz w:val="24"/>
                <w:szCs w:val="18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НН 08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C49892" w14:textId="77777777" w:rsidR="00A772F0" w:rsidRPr="00EB2F13" w:rsidRDefault="00A772F0" w:rsidP="006F7B62">
            <w:pPr>
              <w:ind w:left="113" w:right="113"/>
              <w:jc w:val="center"/>
              <w:rPr>
                <w:b/>
                <w:color w:val="auto"/>
                <w:lang w:eastAsia="en-US"/>
              </w:rPr>
            </w:pPr>
            <w:r>
              <w:rPr>
                <w:rFonts w:eastAsia="Courier New"/>
                <w:color w:val="auto"/>
                <w:sz w:val="24"/>
                <w:szCs w:val="18"/>
              </w:rPr>
              <w:t>НН 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1DDB6D" w14:textId="77777777" w:rsidR="00A772F0" w:rsidRPr="00EB2F13" w:rsidRDefault="00A772F0" w:rsidP="006F7B62">
            <w:pPr>
              <w:ind w:left="113" w:right="113"/>
              <w:jc w:val="center"/>
              <w:rPr>
                <w:rFonts w:eastAsia="Courier New"/>
                <w:color w:val="auto"/>
                <w:sz w:val="24"/>
                <w:szCs w:val="18"/>
              </w:rPr>
            </w:pPr>
            <w:r w:rsidRPr="00EB2F13">
              <w:rPr>
                <w:b/>
                <w:color w:val="auto"/>
                <w:lang w:eastAsia="en-US"/>
              </w:rPr>
              <w:t>Нау</w:t>
            </w:r>
            <w:r w:rsidRPr="00EB2F13">
              <w:rPr>
                <w:color w:val="auto"/>
                <w:lang w:eastAsia="en-US"/>
              </w:rPr>
              <w:t>кова складова</w:t>
            </w:r>
          </w:p>
        </w:tc>
      </w:tr>
      <w:tr w:rsidR="00A772F0" w:rsidRPr="00BA420F" w14:paraId="511532F7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FE4C2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ЗН 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A7B288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78E3E6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CBB5E2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D9C4F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324A43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78B5D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8A29E8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67735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0280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9E9A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A772F0" w:rsidRPr="00BA420F" w14:paraId="0BDB6AF8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511056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ЗН 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EC8E95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6ADB6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3192D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49C012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A3B86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A3401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A10A3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D03DF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6DE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18DC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7071A590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A364A9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ЗН 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9ACEB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4B8138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936FB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AF1BEA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CECCF5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998A87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642760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7488B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DEF5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0431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7C1BDACD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97661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ЗН</w:t>
            </w:r>
            <w:r>
              <w:rPr>
                <w:color w:val="auto"/>
                <w:sz w:val="28"/>
                <w:szCs w:val="18"/>
              </w:rPr>
              <w:t xml:space="preserve"> 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6F44D2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B0277A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7181B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94CB21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418CA0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BCB596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EFEB4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E169C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22A1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7106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A772F0" w:rsidRPr="00BA420F" w14:paraId="3D50D9B4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A5F2C4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ЗН</w:t>
            </w:r>
            <w:r>
              <w:rPr>
                <w:color w:val="auto"/>
                <w:sz w:val="28"/>
                <w:szCs w:val="18"/>
              </w:rPr>
              <w:t xml:space="preserve">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5F32A1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613C4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38C4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AD10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3460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207E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3E8B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19E3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E691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1EFF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A772F0" w:rsidRPr="00BA420F" w14:paraId="7D9BA08D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CA9A7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ЗН</w:t>
            </w:r>
            <w:r>
              <w:rPr>
                <w:color w:val="auto"/>
                <w:sz w:val="28"/>
                <w:szCs w:val="18"/>
              </w:rPr>
              <w:t xml:space="preserve"> 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54EA7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670E1F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909B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5FE0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FEDA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905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E4A8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D194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FEB9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BEAD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54E030CC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B39C8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949189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0137A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1FEF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1440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C1F9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6EC8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DC47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5FAA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EEB9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139C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A772F0" w:rsidRPr="00BA420F" w14:paraId="3E840986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CD5F4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8D54B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CB8E69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4F21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5791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2074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E6A0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2B7E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506D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34C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D250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59B6DE10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6E37F0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4DF5C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998DA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A128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840E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BEC3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2917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208F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F98D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4367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B490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697E3266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1FF47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5B1D1C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89E9B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5536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B53C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A21E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167E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9F17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FB7E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4D9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9BE3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11FCCCEC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605237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3ED5AE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85BE9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E278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F3DC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DF5D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E594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1CBB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1416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E3E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E345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A772F0" w:rsidRPr="00BA420F" w14:paraId="7428BCB3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4E4125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5DFE4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0AF131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A396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B9F0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FD30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DB7A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A446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D9D0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C5DE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D686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22E197C2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DC200D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C68AD5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8EDBD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35EB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2C12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951D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6CEC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8F72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EFF7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B1C4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A0A4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5DB693A7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7C1C5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189AB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B3C91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392D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5D86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9FEB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C3BA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89BE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0955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40B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339A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A772F0" w:rsidRPr="00BA420F" w14:paraId="453B9721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B5F69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980EA5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769F11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21D3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5C8B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FF82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1537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A389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C6B0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AF6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ADDB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22FC525B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21AE79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F1780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A53E2D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126C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9D6A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DBFBA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2B4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2EF4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1F22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2AF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6A6B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  <w:tr w:rsidR="00A772F0" w:rsidRPr="00BA420F" w14:paraId="72300278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F02B79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1</w:t>
            </w:r>
            <w:r>
              <w:rPr>
                <w:color w:val="auto"/>
                <w:sz w:val="2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C0A68F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2A17B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A3E1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D16A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D82E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1C2D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BE6B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E112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2CFB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70ED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A772F0" w:rsidRPr="00BA420F" w14:paraId="1DADB436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DBB5A6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1</w:t>
            </w:r>
            <w:r>
              <w:rPr>
                <w:color w:val="auto"/>
                <w:sz w:val="28"/>
                <w:szCs w:val="18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4651E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37F222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50F211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636FB7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C1646B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364BC3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B94476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57173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E1B0C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622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99FA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EB2F13">
              <w:rPr>
                <w:color w:val="auto"/>
                <w:sz w:val="28"/>
                <w:szCs w:val="18"/>
              </w:rPr>
              <w:t>+</w:t>
            </w:r>
          </w:p>
        </w:tc>
      </w:tr>
      <w:tr w:rsidR="00A772F0" w:rsidRPr="00BA420F" w14:paraId="60C8C645" w14:textId="77777777" w:rsidTr="006F7B62">
        <w:trPr>
          <w:trHeight w:val="5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72B6C" w14:textId="77777777" w:rsidR="00A772F0" w:rsidRPr="00B87D31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  <w:r w:rsidRPr="00B87D31">
              <w:rPr>
                <w:color w:val="auto"/>
                <w:sz w:val="28"/>
                <w:szCs w:val="18"/>
              </w:rPr>
              <w:t>УМ 1</w:t>
            </w:r>
            <w:r>
              <w:rPr>
                <w:color w:val="auto"/>
                <w:sz w:val="28"/>
                <w:szCs w:val="18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79A3BA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AFA12" w14:textId="77777777" w:rsidR="00A772F0" w:rsidRPr="00BA420F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62211">
              <w:rPr>
                <w:color w:val="auto"/>
                <w:sz w:val="28"/>
                <w:szCs w:val="18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88D23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3B3049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B83FAF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FC3E9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BA958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C7DCB" w14:textId="77777777" w:rsidR="00A772F0" w:rsidRPr="00B94476" w:rsidRDefault="00A772F0" w:rsidP="006F7B62">
            <w:pPr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B301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1A88" w14:textId="77777777" w:rsidR="00A772F0" w:rsidRPr="00EB2F13" w:rsidRDefault="00A772F0" w:rsidP="006F7B62">
            <w:pPr>
              <w:autoSpaceDN w:val="0"/>
              <w:jc w:val="center"/>
              <w:rPr>
                <w:color w:val="auto"/>
                <w:sz w:val="28"/>
                <w:szCs w:val="18"/>
              </w:rPr>
            </w:pPr>
          </w:p>
        </w:tc>
      </w:tr>
    </w:tbl>
    <w:p w14:paraId="69003689" w14:textId="77777777" w:rsidR="001F5F74" w:rsidRPr="00BA420F" w:rsidRDefault="001F5F74" w:rsidP="00D908B2">
      <w:pPr>
        <w:keepNext/>
        <w:spacing w:line="264" w:lineRule="auto"/>
        <w:jc w:val="center"/>
        <w:outlineLvl w:val="0"/>
        <w:rPr>
          <w:smallCaps/>
          <w:color w:val="auto"/>
          <w:sz w:val="32"/>
          <w:szCs w:val="32"/>
        </w:rPr>
      </w:pPr>
    </w:p>
    <w:sectPr w:rsidR="001F5F74" w:rsidRPr="00BA420F" w:rsidSect="004C6487">
      <w:footerReference w:type="first" r:id="rId15"/>
      <w:pgSz w:w="11907" w:h="16840" w:code="9"/>
      <w:pgMar w:top="851" w:right="851" w:bottom="851" w:left="1701" w:header="567" w:footer="567" w:gutter="0"/>
      <w:pgNumType w:start="1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8415" w14:textId="77777777" w:rsidR="0002394D" w:rsidRDefault="0002394D">
      <w:r>
        <w:separator/>
      </w:r>
    </w:p>
  </w:endnote>
  <w:endnote w:type="continuationSeparator" w:id="0">
    <w:p w14:paraId="4A6C1D94" w14:textId="77777777" w:rsidR="0002394D" w:rsidRDefault="0002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5B33" w14:textId="0BB69123" w:rsidR="006F7B62" w:rsidRDefault="006F7B62">
    <w:pPr>
      <w:tabs>
        <w:tab w:val="center" w:pos="4677"/>
        <w:tab w:val="right" w:pos="9355"/>
      </w:tabs>
      <w:spacing w:line="264" w:lineRule="auto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>PAGE</w:instrText>
    </w:r>
    <w:r>
      <w:rPr>
        <w:sz w:val="26"/>
        <w:szCs w:val="26"/>
      </w:rPr>
      <w:fldChar w:fldCharType="separate"/>
    </w:r>
    <w:r>
      <w:rPr>
        <w:noProof/>
        <w:sz w:val="26"/>
        <w:szCs w:val="26"/>
      </w:rPr>
      <w:t>8</w:t>
    </w:r>
    <w:r>
      <w:rPr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E2A1" w14:textId="7FEAB4F7" w:rsidR="006F7B62" w:rsidRDefault="006F7B62" w:rsidP="004C6487">
    <w:pPr>
      <w:pStyle w:val="af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140638"/>
      <w:docPartObj>
        <w:docPartGallery w:val="Page Numbers (Bottom of Page)"/>
        <w:docPartUnique/>
      </w:docPartObj>
    </w:sdtPr>
    <w:sdtEndPr/>
    <w:sdtContent>
      <w:p w14:paraId="10C10B9A" w14:textId="77777777" w:rsidR="006F7B62" w:rsidRDefault="006F7B62" w:rsidP="004C6487">
        <w:pPr>
          <w:pStyle w:val="af2"/>
          <w:jc w:val="center"/>
        </w:pPr>
        <w:r>
          <w:t>12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0295" w14:textId="77777777" w:rsidR="0002394D" w:rsidRDefault="0002394D">
      <w:r>
        <w:separator/>
      </w:r>
    </w:p>
  </w:footnote>
  <w:footnote w:type="continuationSeparator" w:id="0">
    <w:p w14:paraId="05D903ED" w14:textId="77777777" w:rsidR="0002394D" w:rsidRDefault="00023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CFD"/>
    <w:multiLevelType w:val="hybridMultilevel"/>
    <w:tmpl w:val="82F221CC"/>
    <w:lvl w:ilvl="0" w:tplc="015C8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EC1CC6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31B8B8CC">
      <w:numFmt w:val="none"/>
      <w:pStyle w:val="a"/>
      <w:lvlText w:val=""/>
      <w:lvlJc w:val="left"/>
      <w:pPr>
        <w:tabs>
          <w:tab w:val="num" w:pos="360"/>
        </w:tabs>
      </w:pPr>
    </w:lvl>
    <w:lvl w:ilvl="3" w:tplc="EB8E4662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4" w:tplc="9F5E4C3E">
      <w:numFmt w:val="none"/>
      <w:lvlText w:val=""/>
      <w:lvlJc w:val="left"/>
      <w:pPr>
        <w:tabs>
          <w:tab w:val="num" w:pos="360"/>
        </w:tabs>
      </w:pPr>
    </w:lvl>
    <w:lvl w:ilvl="5" w:tplc="678252A2">
      <w:numFmt w:val="none"/>
      <w:lvlText w:val=""/>
      <w:lvlJc w:val="left"/>
      <w:pPr>
        <w:tabs>
          <w:tab w:val="num" w:pos="360"/>
        </w:tabs>
      </w:pPr>
    </w:lvl>
    <w:lvl w:ilvl="6" w:tplc="6B7A98B4">
      <w:numFmt w:val="none"/>
      <w:lvlText w:val=""/>
      <w:lvlJc w:val="left"/>
      <w:pPr>
        <w:tabs>
          <w:tab w:val="num" w:pos="360"/>
        </w:tabs>
      </w:pPr>
    </w:lvl>
    <w:lvl w:ilvl="7" w:tplc="A11C5F30">
      <w:numFmt w:val="none"/>
      <w:lvlText w:val=""/>
      <w:lvlJc w:val="left"/>
      <w:pPr>
        <w:tabs>
          <w:tab w:val="num" w:pos="360"/>
        </w:tabs>
      </w:pPr>
    </w:lvl>
    <w:lvl w:ilvl="8" w:tplc="2FF414C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CF00FCB"/>
    <w:multiLevelType w:val="hybridMultilevel"/>
    <w:tmpl w:val="2918FF58"/>
    <w:lvl w:ilvl="0" w:tplc="BF34DB2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B1C35EC"/>
    <w:multiLevelType w:val="hybridMultilevel"/>
    <w:tmpl w:val="56C63B14"/>
    <w:lvl w:ilvl="0" w:tplc="D50603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EE22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20FF"/>
    <w:multiLevelType w:val="hybridMultilevel"/>
    <w:tmpl w:val="A6AA51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C07D5"/>
    <w:multiLevelType w:val="hybridMultilevel"/>
    <w:tmpl w:val="70A845AA"/>
    <w:lvl w:ilvl="0" w:tplc="1A9E7BAA">
      <w:start w:val="1"/>
      <w:numFmt w:val="bullet"/>
      <w:lvlText w:val="−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3D04036D"/>
    <w:multiLevelType w:val="hybridMultilevel"/>
    <w:tmpl w:val="6908EB5A"/>
    <w:lvl w:ilvl="0" w:tplc="D9CAD6C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733213"/>
    <w:multiLevelType w:val="hybridMultilevel"/>
    <w:tmpl w:val="8ED05BD0"/>
    <w:lvl w:ilvl="0" w:tplc="199E113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7" w15:restartNumberingAfterBreak="0">
    <w:nsid w:val="428D4FE5"/>
    <w:multiLevelType w:val="multilevel"/>
    <w:tmpl w:val="AC62985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" w15:restartNumberingAfterBreak="0">
    <w:nsid w:val="4D9A5575"/>
    <w:multiLevelType w:val="hybridMultilevel"/>
    <w:tmpl w:val="67D84A3A"/>
    <w:lvl w:ilvl="0" w:tplc="27542FB4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A35A7"/>
    <w:multiLevelType w:val="hybridMultilevel"/>
    <w:tmpl w:val="0AB87E62"/>
    <w:lvl w:ilvl="0" w:tplc="27542FB4">
      <w:start w:val="2"/>
      <w:numFmt w:val="bullet"/>
      <w:lvlText w:val="-"/>
      <w:lvlJc w:val="left"/>
      <w:pPr>
        <w:tabs>
          <w:tab w:val="num" w:pos="2361"/>
        </w:tabs>
        <w:ind w:left="2361" w:hanging="94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DD4D6A"/>
    <w:multiLevelType w:val="hybridMultilevel"/>
    <w:tmpl w:val="4FE6BB14"/>
    <w:lvl w:ilvl="0" w:tplc="BF34DB2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5CEB5A79"/>
    <w:multiLevelType w:val="hybridMultilevel"/>
    <w:tmpl w:val="F8684A7C"/>
    <w:lvl w:ilvl="0" w:tplc="14CE7AA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032C48"/>
    <w:multiLevelType w:val="hybridMultilevel"/>
    <w:tmpl w:val="9B0C8DBE"/>
    <w:lvl w:ilvl="0" w:tplc="795ADC02">
      <w:start w:val="7"/>
      <w:numFmt w:val="bullet"/>
      <w:pStyle w:val="1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numFmt w:val="bullet"/>
      <w:pStyle w:val="2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78F01AA"/>
    <w:multiLevelType w:val="hybridMultilevel"/>
    <w:tmpl w:val="DA209656"/>
    <w:lvl w:ilvl="0" w:tplc="09288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8D14A">
      <w:numFmt w:val="none"/>
      <w:lvlText w:val=""/>
      <w:lvlJc w:val="left"/>
      <w:pPr>
        <w:tabs>
          <w:tab w:val="num" w:pos="360"/>
        </w:tabs>
      </w:pPr>
    </w:lvl>
    <w:lvl w:ilvl="2" w:tplc="8E9EC954">
      <w:numFmt w:val="none"/>
      <w:lvlText w:val=""/>
      <w:lvlJc w:val="left"/>
      <w:pPr>
        <w:tabs>
          <w:tab w:val="num" w:pos="360"/>
        </w:tabs>
      </w:pPr>
    </w:lvl>
    <w:lvl w:ilvl="3" w:tplc="26C01E70">
      <w:numFmt w:val="none"/>
      <w:lvlText w:val=""/>
      <w:lvlJc w:val="left"/>
      <w:pPr>
        <w:tabs>
          <w:tab w:val="num" w:pos="360"/>
        </w:tabs>
      </w:pPr>
    </w:lvl>
    <w:lvl w:ilvl="4" w:tplc="FAF63CC0">
      <w:numFmt w:val="none"/>
      <w:lvlText w:val=""/>
      <w:lvlJc w:val="left"/>
      <w:pPr>
        <w:tabs>
          <w:tab w:val="num" w:pos="360"/>
        </w:tabs>
      </w:pPr>
    </w:lvl>
    <w:lvl w:ilvl="5" w:tplc="034843E4">
      <w:numFmt w:val="none"/>
      <w:lvlText w:val=""/>
      <w:lvlJc w:val="left"/>
      <w:pPr>
        <w:tabs>
          <w:tab w:val="num" w:pos="360"/>
        </w:tabs>
      </w:pPr>
    </w:lvl>
    <w:lvl w:ilvl="6" w:tplc="01C2EFAA">
      <w:numFmt w:val="none"/>
      <w:lvlText w:val=""/>
      <w:lvlJc w:val="left"/>
      <w:pPr>
        <w:tabs>
          <w:tab w:val="num" w:pos="360"/>
        </w:tabs>
      </w:pPr>
    </w:lvl>
    <w:lvl w:ilvl="7" w:tplc="D61EFE24">
      <w:numFmt w:val="none"/>
      <w:lvlText w:val=""/>
      <w:lvlJc w:val="left"/>
      <w:pPr>
        <w:tabs>
          <w:tab w:val="num" w:pos="360"/>
        </w:tabs>
      </w:pPr>
    </w:lvl>
    <w:lvl w:ilvl="8" w:tplc="3A067266">
      <w:numFmt w:val="none"/>
      <w:lvlText w:val=""/>
      <w:lvlJc w:val="left"/>
      <w:pPr>
        <w:tabs>
          <w:tab w:val="num" w:pos="360"/>
        </w:tabs>
      </w:pPr>
    </w:lvl>
  </w:abstractNum>
  <w:num w:numId="1" w16cid:durableId="1075394010">
    <w:abstractNumId w:val="7"/>
  </w:num>
  <w:num w:numId="2" w16cid:durableId="2020229781">
    <w:abstractNumId w:val="9"/>
  </w:num>
  <w:num w:numId="3" w16cid:durableId="1756826933">
    <w:abstractNumId w:val="8"/>
  </w:num>
  <w:num w:numId="4" w16cid:durableId="1362167884">
    <w:abstractNumId w:val="5"/>
  </w:num>
  <w:num w:numId="5" w16cid:durableId="119809848">
    <w:abstractNumId w:val="13"/>
  </w:num>
  <w:num w:numId="6" w16cid:durableId="74253674">
    <w:abstractNumId w:val="0"/>
  </w:num>
  <w:num w:numId="7" w16cid:durableId="285087713">
    <w:abstractNumId w:val="3"/>
  </w:num>
  <w:num w:numId="8" w16cid:durableId="37703964">
    <w:abstractNumId w:val="4"/>
  </w:num>
  <w:num w:numId="9" w16cid:durableId="2004700778">
    <w:abstractNumId w:val="6"/>
  </w:num>
  <w:num w:numId="10" w16cid:durableId="802573972">
    <w:abstractNumId w:val="12"/>
  </w:num>
  <w:num w:numId="11" w16cid:durableId="1432780086">
    <w:abstractNumId w:val="12"/>
  </w:num>
  <w:num w:numId="12" w16cid:durableId="13384638">
    <w:abstractNumId w:val="10"/>
  </w:num>
  <w:num w:numId="13" w16cid:durableId="861282595">
    <w:abstractNumId w:val="1"/>
  </w:num>
  <w:num w:numId="14" w16cid:durableId="150878276">
    <w:abstractNumId w:val="2"/>
  </w:num>
  <w:num w:numId="15" w16cid:durableId="7999550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ADD"/>
    <w:rsid w:val="00001E1C"/>
    <w:rsid w:val="000023D4"/>
    <w:rsid w:val="00010A83"/>
    <w:rsid w:val="0002394D"/>
    <w:rsid w:val="0003008F"/>
    <w:rsid w:val="000321A0"/>
    <w:rsid w:val="000321CB"/>
    <w:rsid w:val="00043D3B"/>
    <w:rsid w:val="00043E24"/>
    <w:rsid w:val="00044E30"/>
    <w:rsid w:val="000478BB"/>
    <w:rsid w:val="00050B16"/>
    <w:rsid w:val="00050F36"/>
    <w:rsid w:val="0005113C"/>
    <w:rsid w:val="000538CD"/>
    <w:rsid w:val="0005560B"/>
    <w:rsid w:val="000625E0"/>
    <w:rsid w:val="000679F9"/>
    <w:rsid w:val="00070DDD"/>
    <w:rsid w:val="00070E2B"/>
    <w:rsid w:val="000732FD"/>
    <w:rsid w:val="000749B5"/>
    <w:rsid w:val="00075FC7"/>
    <w:rsid w:val="00076689"/>
    <w:rsid w:val="00082164"/>
    <w:rsid w:val="00083D85"/>
    <w:rsid w:val="000B5D2E"/>
    <w:rsid w:val="000C6009"/>
    <w:rsid w:val="000C76DD"/>
    <w:rsid w:val="000D0E31"/>
    <w:rsid w:val="000D3F53"/>
    <w:rsid w:val="000F43A7"/>
    <w:rsid w:val="00100D93"/>
    <w:rsid w:val="00104326"/>
    <w:rsid w:val="001073A2"/>
    <w:rsid w:val="00115BDC"/>
    <w:rsid w:val="00120002"/>
    <w:rsid w:val="0012297B"/>
    <w:rsid w:val="00131B3B"/>
    <w:rsid w:val="00132C10"/>
    <w:rsid w:val="00133B60"/>
    <w:rsid w:val="0013447A"/>
    <w:rsid w:val="00140A42"/>
    <w:rsid w:val="00142590"/>
    <w:rsid w:val="0014315F"/>
    <w:rsid w:val="001460BD"/>
    <w:rsid w:val="00154098"/>
    <w:rsid w:val="00160A56"/>
    <w:rsid w:val="00165257"/>
    <w:rsid w:val="00165BCE"/>
    <w:rsid w:val="00170DEF"/>
    <w:rsid w:val="00171E52"/>
    <w:rsid w:val="0017528C"/>
    <w:rsid w:val="00181574"/>
    <w:rsid w:val="001821B8"/>
    <w:rsid w:val="001838AB"/>
    <w:rsid w:val="0018699F"/>
    <w:rsid w:val="00186A62"/>
    <w:rsid w:val="001876BD"/>
    <w:rsid w:val="001A04E8"/>
    <w:rsid w:val="001A0782"/>
    <w:rsid w:val="001A1EC9"/>
    <w:rsid w:val="001A2091"/>
    <w:rsid w:val="001A440D"/>
    <w:rsid w:val="001A4D14"/>
    <w:rsid w:val="001A55D8"/>
    <w:rsid w:val="001B2EE4"/>
    <w:rsid w:val="001B6164"/>
    <w:rsid w:val="001C07D6"/>
    <w:rsid w:val="001C26A5"/>
    <w:rsid w:val="001D5C08"/>
    <w:rsid w:val="001D7A11"/>
    <w:rsid w:val="001E3634"/>
    <w:rsid w:val="001F0BFC"/>
    <w:rsid w:val="001F4BBF"/>
    <w:rsid w:val="001F5F74"/>
    <w:rsid w:val="00202C33"/>
    <w:rsid w:val="00215262"/>
    <w:rsid w:val="00215DC0"/>
    <w:rsid w:val="00217C72"/>
    <w:rsid w:val="00217FD9"/>
    <w:rsid w:val="00222327"/>
    <w:rsid w:val="00222A87"/>
    <w:rsid w:val="00222C95"/>
    <w:rsid w:val="00227E45"/>
    <w:rsid w:val="00236A24"/>
    <w:rsid w:val="00246221"/>
    <w:rsid w:val="00246229"/>
    <w:rsid w:val="00247C35"/>
    <w:rsid w:val="00247FE8"/>
    <w:rsid w:val="00250477"/>
    <w:rsid w:val="00254496"/>
    <w:rsid w:val="0025458A"/>
    <w:rsid w:val="00257285"/>
    <w:rsid w:val="00263202"/>
    <w:rsid w:val="00266FFC"/>
    <w:rsid w:val="00275053"/>
    <w:rsid w:val="00277E0C"/>
    <w:rsid w:val="0028115F"/>
    <w:rsid w:val="00293CFA"/>
    <w:rsid w:val="002A1AD4"/>
    <w:rsid w:val="002B18D4"/>
    <w:rsid w:val="002B5452"/>
    <w:rsid w:val="002C2AEA"/>
    <w:rsid w:val="002C383E"/>
    <w:rsid w:val="002C3F9E"/>
    <w:rsid w:val="002C45AA"/>
    <w:rsid w:val="002D57DD"/>
    <w:rsid w:val="002D6C04"/>
    <w:rsid w:val="002D7CC8"/>
    <w:rsid w:val="002E7228"/>
    <w:rsid w:val="002E7E6F"/>
    <w:rsid w:val="002F462B"/>
    <w:rsid w:val="002F72BF"/>
    <w:rsid w:val="00302BDA"/>
    <w:rsid w:val="00304638"/>
    <w:rsid w:val="00304ADD"/>
    <w:rsid w:val="00306F2D"/>
    <w:rsid w:val="00310D04"/>
    <w:rsid w:val="003134F3"/>
    <w:rsid w:val="00323029"/>
    <w:rsid w:val="00323570"/>
    <w:rsid w:val="003309EF"/>
    <w:rsid w:val="003312BC"/>
    <w:rsid w:val="0034025B"/>
    <w:rsid w:val="003415C0"/>
    <w:rsid w:val="00341C1E"/>
    <w:rsid w:val="0034362B"/>
    <w:rsid w:val="00346A89"/>
    <w:rsid w:val="00363643"/>
    <w:rsid w:val="0037056E"/>
    <w:rsid w:val="0037391F"/>
    <w:rsid w:val="0037640C"/>
    <w:rsid w:val="00390B0D"/>
    <w:rsid w:val="003A670B"/>
    <w:rsid w:val="003B1537"/>
    <w:rsid w:val="003B4A0D"/>
    <w:rsid w:val="003C1AA5"/>
    <w:rsid w:val="003C31AC"/>
    <w:rsid w:val="003C63E2"/>
    <w:rsid w:val="003C73E3"/>
    <w:rsid w:val="003E28C1"/>
    <w:rsid w:val="003E5719"/>
    <w:rsid w:val="003E621E"/>
    <w:rsid w:val="003F11CE"/>
    <w:rsid w:val="003F147B"/>
    <w:rsid w:val="003F2D7A"/>
    <w:rsid w:val="00405D11"/>
    <w:rsid w:val="0040615C"/>
    <w:rsid w:val="0041581C"/>
    <w:rsid w:val="00416BDC"/>
    <w:rsid w:val="0042138D"/>
    <w:rsid w:val="00423565"/>
    <w:rsid w:val="0042712E"/>
    <w:rsid w:val="00430229"/>
    <w:rsid w:val="00430AD6"/>
    <w:rsid w:val="00431327"/>
    <w:rsid w:val="004432AA"/>
    <w:rsid w:val="0044478C"/>
    <w:rsid w:val="00447FB7"/>
    <w:rsid w:val="00450818"/>
    <w:rsid w:val="004509BA"/>
    <w:rsid w:val="00455A70"/>
    <w:rsid w:val="004561BF"/>
    <w:rsid w:val="0045678D"/>
    <w:rsid w:val="0047025A"/>
    <w:rsid w:val="00475784"/>
    <w:rsid w:val="00486615"/>
    <w:rsid w:val="00486EA6"/>
    <w:rsid w:val="004875F8"/>
    <w:rsid w:val="00496E89"/>
    <w:rsid w:val="00497E08"/>
    <w:rsid w:val="004A2040"/>
    <w:rsid w:val="004B2A24"/>
    <w:rsid w:val="004B32BD"/>
    <w:rsid w:val="004B622F"/>
    <w:rsid w:val="004B6878"/>
    <w:rsid w:val="004C3955"/>
    <w:rsid w:val="004C544F"/>
    <w:rsid w:val="004C6487"/>
    <w:rsid w:val="004D0D5A"/>
    <w:rsid w:val="004F0FB2"/>
    <w:rsid w:val="004F2D93"/>
    <w:rsid w:val="00502F96"/>
    <w:rsid w:val="00504B2D"/>
    <w:rsid w:val="005055BC"/>
    <w:rsid w:val="00511D9D"/>
    <w:rsid w:val="00512DE0"/>
    <w:rsid w:val="00520E7D"/>
    <w:rsid w:val="005244DD"/>
    <w:rsid w:val="00526004"/>
    <w:rsid w:val="0053590E"/>
    <w:rsid w:val="005521DE"/>
    <w:rsid w:val="00554889"/>
    <w:rsid w:val="00571156"/>
    <w:rsid w:val="00573880"/>
    <w:rsid w:val="005748CC"/>
    <w:rsid w:val="00575CCD"/>
    <w:rsid w:val="00582B6E"/>
    <w:rsid w:val="00590F70"/>
    <w:rsid w:val="005932BB"/>
    <w:rsid w:val="005979DA"/>
    <w:rsid w:val="005A3CDA"/>
    <w:rsid w:val="005B2A0A"/>
    <w:rsid w:val="005B4514"/>
    <w:rsid w:val="005B4935"/>
    <w:rsid w:val="005C008E"/>
    <w:rsid w:val="005C50D2"/>
    <w:rsid w:val="005C5BB1"/>
    <w:rsid w:val="005C6AA0"/>
    <w:rsid w:val="005D1E58"/>
    <w:rsid w:val="005D3A8A"/>
    <w:rsid w:val="005D706E"/>
    <w:rsid w:val="005E4629"/>
    <w:rsid w:val="00601B1B"/>
    <w:rsid w:val="0061325C"/>
    <w:rsid w:val="006158EA"/>
    <w:rsid w:val="00617886"/>
    <w:rsid w:val="00623AAB"/>
    <w:rsid w:val="00626CD3"/>
    <w:rsid w:val="00627E39"/>
    <w:rsid w:val="00632D57"/>
    <w:rsid w:val="00633A34"/>
    <w:rsid w:val="006424B7"/>
    <w:rsid w:val="00651333"/>
    <w:rsid w:val="006522CC"/>
    <w:rsid w:val="00655C10"/>
    <w:rsid w:val="00657E44"/>
    <w:rsid w:val="00662CD4"/>
    <w:rsid w:val="00663C28"/>
    <w:rsid w:val="00665461"/>
    <w:rsid w:val="0067674A"/>
    <w:rsid w:val="00681D0B"/>
    <w:rsid w:val="006852CE"/>
    <w:rsid w:val="006A1CFA"/>
    <w:rsid w:val="006A2EA7"/>
    <w:rsid w:val="006A6092"/>
    <w:rsid w:val="006A62C1"/>
    <w:rsid w:val="006A6DAC"/>
    <w:rsid w:val="006B6EBD"/>
    <w:rsid w:val="006C41E0"/>
    <w:rsid w:val="006C6033"/>
    <w:rsid w:val="006D12E4"/>
    <w:rsid w:val="006D1B1B"/>
    <w:rsid w:val="006D574F"/>
    <w:rsid w:val="006F0A36"/>
    <w:rsid w:val="006F4498"/>
    <w:rsid w:val="006F7B62"/>
    <w:rsid w:val="00705091"/>
    <w:rsid w:val="00707589"/>
    <w:rsid w:val="007112A7"/>
    <w:rsid w:val="00711644"/>
    <w:rsid w:val="0071473E"/>
    <w:rsid w:val="00723299"/>
    <w:rsid w:val="00725755"/>
    <w:rsid w:val="00742CDF"/>
    <w:rsid w:val="00743945"/>
    <w:rsid w:val="00744C00"/>
    <w:rsid w:val="00746C0B"/>
    <w:rsid w:val="00751321"/>
    <w:rsid w:val="007521C6"/>
    <w:rsid w:val="00761586"/>
    <w:rsid w:val="00765021"/>
    <w:rsid w:val="00785AB0"/>
    <w:rsid w:val="0078612A"/>
    <w:rsid w:val="00792966"/>
    <w:rsid w:val="00795D3C"/>
    <w:rsid w:val="0079660F"/>
    <w:rsid w:val="00797E88"/>
    <w:rsid w:val="007A1136"/>
    <w:rsid w:val="007A1F9F"/>
    <w:rsid w:val="007B0A98"/>
    <w:rsid w:val="007B530D"/>
    <w:rsid w:val="007D07D2"/>
    <w:rsid w:val="007D24B1"/>
    <w:rsid w:val="007D54D6"/>
    <w:rsid w:val="007E4F8B"/>
    <w:rsid w:val="007E5D76"/>
    <w:rsid w:val="007F2104"/>
    <w:rsid w:val="007F3CD0"/>
    <w:rsid w:val="007F6D87"/>
    <w:rsid w:val="0080497D"/>
    <w:rsid w:val="0081702D"/>
    <w:rsid w:val="008170BF"/>
    <w:rsid w:val="0081761F"/>
    <w:rsid w:val="00822FC1"/>
    <w:rsid w:val="008333FE"/>
    <w:rsid w:val="00833D95"/>
    <w:rsid w:val="008356C4"/>
    <w:rsid w:val="00840E0E"/>
    <w:rsid w:val="00846C6B"/>
    <w:rsid w:val="00847392"/>
    <w:rsid w:val="008557F2"/>
    <w:rsid w:val="00857EF5"/>
    <w:rsid w:val="00860DA7"/>
    <w:rsid w:val="00862A39"/>
    <w:rsid w:val="00864DA5"/>
    <w:rsid w:val="00866D68"/>
    <w:rsid w:val="00871479"/>
    <w:rsid w:val="00875E09"/>
    <w:rsid w:val="008767FD"/>
    <w:rsid w:val="00882C45"/>
    <w:rsid w:val="0088375C"/>
    <w:rsid w:val="00890506"/>
    <w:rsid w:val="008A28FA"/>
    <w:rsid w:val="008A531A"/>
    <w:rsid w:val="008A6CB1"/>
    <w:rsid w:val="008A7913"/>
    <w:rsid w:val="008B34CD"/>
    <w:rsid w:val="008C5DFA"/>
    <w:rsid w:val="008C5FF3"/>
    <w:rsid w:val="008D207D"/>
    <w:rsid w:val="008D24A4"/>
    <w:rsid w:val="008D3716"/>
    <w:rsid w:val="008D3D35"/>
    <w:rsid w:val="008E014F"/>
    <w:rsid w:val="008E08F1"/>
    <w:rsid w:val="008E478A"/>
    <w:rsid w:val="008E6D57"/>
    <w:rsid w:val="008E79E5"/>
    <w:rsid w:val="008F3E92"/>
    <w:rsid w:val="00904F89"/>
    <w:rsid w:val="00910282"/>
    <w:rsid w:val="009130F6"/>
    <w:rsid w:val="00913798"/>
    <w:rsid w:val="00913AE6"/>
    <w:rsid w:val="00914F63"/>
    <w:rsid w:val="00915410"/>
    <w:rsid w:val="00936862"/>
    <w:rsid w:val="0094076F"/>
    <w:rsid w:val="00946A9C"/>
    <w:rsid w:val="00952D73"/>
    <w:rsid w:val="00955A71"/>
    <w:rsid w:val="00965865"/>
    <w:rsid w:val="00966982"/>
    <w:rsid w:val="00972B58"/>
    <w:rsid w:val="009745C4"/>
    <w:rsid w:val="00976C1C"/>
    <w:rsid w:val="0097753D"/>
    <w:rsid w:val="00977AA2"/>
    <w:rsid w:val="00980269"/>
    <w:rsid w:val="00990367"/>
    <w:rsid w:val="00990BDF"/>
    <w:rsid w:val="009A6FB5"/>
    <w:rsid w:val="009C0DCB"/>
    <w:rsid w:val="009C298A"/>
    <w:rsid w:val="009D0DB7"/>
    <w:rsid w:val="009E171B"/>
    <w:rsid w:val="00A007E3"/>
    <w:rsid w:val="00A24993"/>
    <w:rsid w:val="00A27B82"/>
    <w:rsid w:val="00A36AE1"/>
    <w:rsid w:val="00A45AC7"/>
    <w:rsid w:val="00A62086"/>
    <w:rsid w:val="00A71A7F"/>
    <w:rsid w:val="00A71F04"/>
    <w:rsid w:val="00A76671"/>
    <w:rsid w:val="00A772F0"/>
    <w:rsid w:val="00A869D8"/>
    <w:rsid w:val="00AA063E"/>
    <w:rsid w:val="00AD157D"/>
    <w:rsid w:val="00AE7B75"/>
    <w:rsid w:val="00AF05A2"/>
    <w:rsid w:val="00AF1341"/>
    <w:rsid w:val="00AF22B5"/>
    <w:rsid w:val="00AF22C8"/>
    <w:rsid w:val="00AF23CD"/>
    <w:rsid w:val="00AF647C"/>
    <w:rsid w:val="00B0131F"/>
    <w:rsid w:val="00B079FB"/>
    <w:rsid w:val="00B14408"/>
    <w:rsid w:val="00B156F3"/>
    <w:rsid w:val="00B30BE3"/>
    <w:rsid w:val="00B31435"/>
    <w:rsid w:val="00B34623"/>
    <w:rsid w:val="00B35444"/>
    <w:rsid w:val="00B44D96"/>
    <w:rsid w:val="00B45E5F"/>
    <w:rsid w:val="00B46813"/>
    <w:rsid w:val="00B54207"/>
    <w:rsid w:val="00B57817"/>
    <w:rsid w:val="00B60672"/>
    <w:rsid w:val="00B6246F"/>
    <w:rsid w:val="00B72BFC"/>
    <w:rsid w:val="00B87D31"/>
    <w:rsid w:val="00B917A7"/>
    <w:rsid w:val="00B94476"/>
    <w:rsid w:val="00B957B1"/>
    <w:rsid w:val="00BA05B1"/>
    <w:rsid w:val="00BA08C9"/>
    <w:rsid w:val="00BA420F"/>
    <w:rsid w:val="00BA720B"/>
    <w:rsid w:val="00BC4142"/>
    <w:rsid w:val="00BC42E7"/>
    <w:rsid w:val="00BD1AE4"/>
    <w:rsid w:val="00BD52E8"/>
    <w:rsid w:val="00BD71A3"/>
    <w:rsid w:val="00BF177D"/>
    <w:rsid w:val="00BF50DA"/>
    <w:rsid w:val="00BF5856"/>
    <w:rsid w:val="00BF720A"/>
    <w:rsid w:val="00BF7D3E"/>
    <w:rsid w:val="00C038EE"/>
    <w:rsid w:val="00C12541"/>
    <w:rsid w:val="00C15F2E"/>
    <w:rsid w:val="00C17F7F"/>
    <w:rsid w:val="00C24A6C"/>
    <w:rsid w:val="00C25B01"/>
    <w:rsid w:val="00C25EDE"/>
    <w:rsid w:val="00C27032"/>
    <w:rsid w:val="00C30EBD"/>
    <w:rsid w:val="00C30FF4"/>
    <w:rsid w:val="00C31D6E"/>
    <w:rsid w:val="00C33944"/>
    <w:rsid w:val="00C373D0"/>
    <w:rsid w:val="00C37C50"/>
    <w:rsid w:val="00C501F5"/>
    <w:rsid w:val="00C5056D"/>
    <w:rsid w:val="00C51CCC"/>
    <w:rsid w:val="00C64B49"/>
    <w:rsid w:val="00C726BE"/>
    <w:rsid w:val="00C72E87"/>
    <w:rsid w:val="00C77D42"/>
    <w:rsid w:val="00C85452"/>
    <w:rsid w:val="00C86CC4"/>
    <w:rsid w:val="00C94042"/>
    <w:rsid w:val="00C95525"/>
    <w:rsid w:val="00CA2866"/>
    <w:rsid w:val="00CA56CA"/>
    <w:rsid w:val="00CA5C47"/>
    <w:rsid w:val="00CA70EF"/>
    <w:rsid w:val="00CB010F"/>
    <w:rsid w:val="00CB098E"/>
    <w:rsid w:val="00CB72FB"/>
    <w:rsid w:val="00CC570F"/>
    <w:rsid w:val="00CC7E73"/>
    <w:rsid w:val="00CD063D"/>
    <w:rsid w:val="00CD6437"/>
    <w:rsid w:val="00CD7700"/>
    <w:rsid w:val="00CE03DF"/>
    <w:rsid w:val="00CE2927"/>
    <w:rsid w:val="00CE42D4"/>
    <w:rsid w:val="00CE6C55"/>
    <w:rsid w:val="00D05790"/>
    <w:rsid w:val="00D06547"/>
    <w:rsid w:val="00D152C7"/>
    <w:rsid w:val="00D20B2B"/>
    <w:rsid w:val="00D32433"/>
    <w:rsid w:val="00D34282"/>
    <w:rsid w:val="00D43B73"/>
    <w:rsid w:val="00D451AF"/>
    <w:rsid w:val="00D50050"/>
    <w:rsid w:val="00D53E15"/>
    <w:rsid w:val="00D6113F"/>
    <w:rsid w:val="00D62211"/>
    <w:rsid w:val="00D7045F"/>
    <w:rsid w:val="00D740E8"/>
    <w:rsid w:val="00D86E5C"/>
    <w:rsid w:val="00D908B2"/>
    <w:rsid w:val="00D934D9"/>
    <w:rsid w:val="00D96C23"/>
    <w:rsid w:val="00D96DC5"/>
    <w:rsid w:val="00D97390"/>
    <w:rsid w:val="00DA5683"/>
    <w:rsid w:val="00DA60F7"/>
    <w:rsid w:val="00DA744A"/>
    <w:rsid w:val="00DC1676"/>
    <w:rsid w:val="00DC28A9"/>
    <w:rsid w:val="00DC79FD"/>
    <w:rsid w:val="00DE1155"/>
    <w:rsid w:val="00DE2A69"/>
    <w:rsid w:val="00DE5484"/>
    <w:rsid w:val="00DE6339"/>
    <w:rsid w:val="00DF2DAC"/>
    <w:rsid w:val="00DF4B03"/>
    <w:rsid w:val="00E0068A"/>
    <w:rsid w:val="00E02ACA"/>
    <w:rsid w:val="00E04CC5"/>
    <w:rsid w:val="00E1292C"/>
    <w:rsid w:val="00E13244"/>
    <w:rsid w:val="00E17AFA"/>
    <w:rsid w:val="00E266EF"/>
    <w:rsid w:val="00E33525"/>
    <w:rsid w:val="00E36D7F"/>
    <w:rsid w:val="00E37800"/>
    <w:rsid w:val="00E4043C"/>
    <w:rsid w:val="00E40723"/>
    <w:rsid w:val="00E41CB7"/>
    <w:rsid w:val="00E45232"/>
    <w:rsid w:val="00E504F4"/>
    <w:rsid w:val="00E5180C"/>
    <w:rsid w:val="00E5191E"/>
    <w:rsid w:val="00E51F1C"/>
    <w:rsid w:val="00E52B1A"/>
    <w:rsid w:val="00E53F43"/>
    <w:rsid w:val="00E555D2"/>
    <w:rsid w:val="00E574C7"/>
    <w:rsid w:val="00E670D8"/>
    <w:rsid w:val="00E67D47"/>
    <w:rsid w:val="00EA2B6D"/>
    <w:rsid w:val="00EA4124"/>
    <w:rsid w:val="00EA4F81"/>
    <w:rsid w:val="00EB1013"/>
    <w:rsid w:val="00EB2408"/>
    <w:rsid w:val="00EB2F13"/>
    <w:rsid w:val="00EC212F"/>
    <w:rsid w:val="00EC32BF"/>
    <w:rsid w:val="00EE1421"/>
    <w:rsid w:val="00EE2247"/>
    <w:rsid w:val="00EF0F77"/>
    <w:rsid w:val="00F0182B"/>
    <w:rsid w:val="00F03396"/>
    <w:rsid w:val="00F044EC"/>
    <w:rsid w:val="00F049CC"/>
    <w:rsid w:val="00F15458"/>
    <w:rsid w:val="00F20BAC"/>
    <w:rsid w:val="00F22C61"/>
    <w:rsid w:val="00F36A73"/>
    <w:rsid w:val="00F36F01"/>
    <w:rsid w:val="00F4075D"/>
    <w:rsid w:val="00F41113"/>
    <w:rsid w:val="00F41942"/>
    <w:rsid w:val="00F434C5"/>
    <w:rsid w:val="00F435D6"/>
    <w:rsid w:val="00F47265"/>
    <w:rsid w:val="00F53E69"/>
    <w:rsid w:val="00F54294"/>
    <w:rsid w:val="00F5470E"/>
    <w:rsid w:val="00F56A47"/>
    <w:rsid w:val="00F61078"/>
    <w:rsid w:val="00F61547"/>
    <w:rsid w:val="00F672BE"/>
    <w:rsid w:val="00F700F5"/>
    <w:rsid w:val="00F92D79"/>
    <w:rsid w:val="00F95665"/>
    <w:rsid w:val="00FA0CCA"/>
    <w:rsid w:val="00FA23C7"/>
    <w:rsid w:val="00FB0941"/>
    <w:rsid w:val="00FB138B"/>
    <w:rsid w:val="00FB7074"/>
    <w:rsid w:val="00FC078A"/>
    <w:rsid w:val="00FC0B61"/>
    <w:rsid w:val="00FC536E"/>
    <w:rsid w:val="00FC5D6D"/>
    <w:rsid w:val="00FC614D"/>
    <w:rsid w:val="00FD17BD"/>
    <w:rsid w:val="00FD3250"/>
    <w:rsid w:val="00FE161B"/>
    <w:rsid w:val="00FE6F68"/>
    <w:rsid w:val="00FE7137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D61ABDC"/>
  <w15:docId w15:val="{F12F4389-EA52-4FBC-9DD8-C8AC0D20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75053"/>
    <w:rPr>
      <w:color w:val="000000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2750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0"/>
    <w:next w:val="a0"/>
    <w:link w:val="21"/>
    <w:uiPriority w:val="99"/>
    <w:qFormat/>
    <w:rsid w:val="002750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link w:val="30"/>
    <w:uiPriority w:val="99"/>
    <w:qFormat/>
    <w:rsid w:val="002750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2750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2750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275053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D24B1"/>
    <w:rPr>
      <w:rFonts w:ascii="Cambria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9"/>
    <w:semiHidden/>
    <w:locked/>
    <w:rsid w:val="007D24B1"/>
    <w:rPr>
      <w:rFonts w:ascii="Cambria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D24B1"/>
    <w:rPr>
      <w:rFonts w:ascii="Cambria" w:hAnsi="Cambria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D24B1"/>
    <w:rPr>
      <w:rFonts w:ascii="Calibri" w:hAnsi="Calibri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D24B1"/>
    <w:rPr>
      <w:rFonts w:ascii="Calibri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D24B1"/>
    <w:rPr>
      <w:rFonts w:ascii="Calibri" w:hAnsi="Calibri" w:cs="Times New Roman"/>
      <w:b/>
      <w:bCs/>
      <w:color w:val="000000"/>
      <w:lang w:eastAsia="ru-RU"/>
    </w:rPr>
  </w:style>
  <w:style w:type="table" w:customStyle="1" w:styleId="TableNormal1">
    <w:name w:val="Table Normal1"/>
    <w:uiPriority w:val="99"/>
    <w:rsid w:val="00275053"/>
    <w:rPr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99"/>
    <w:qFormat/>
    <w:rsid w:val="002750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 Знак"/>
    <w:basedOn w:val="a1"/>
    <w:link w:val="a4"/>
    <w:uiPriority w:val="99"/>
    <w:locked/>
    <w:rsid w:val="007D24B1"/>
    <w:rPr>
      <w:rFonts w:ascii="Cambria" w:hAnsi="Cambria" w:cs="Times New Roman"/>
      <w:b/>
      <w:bCs/>
      <w:color w:val="000000"/>
      <w:kern w:val="28"/>
      <w:sz w:val="32"/>
      <w:szCs w:val="32"/>
      <w:lang w:eastAsia="ru-RU"/>
    </w:rPr>
  </w:style>
  <w:style w:type="paragraph" w:styleId="a6">
    <w:name w:val="Subtitle"/>
    <w:basedOn w:val="a0"/>
    <w:next w:val="a0"/>
    <w:link w:val="a7"/>
    <w:uiPriority w:val="99"/>
    <w:qFormat/>
    <w:rsid w:val="0027505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7">
    <w:name w:val="Підзаголовок Знак"/>
    <w:basedOn w:val="a1"/>
    <w:link w:val="a6"/>
    <w:uiPriority w:val="99"/>
    <w:locked/>
    <w:rsid w:val="007D24B1"/>
    <w:rPr>
      <w:rFonts w:ascii="Cambria" w:hAnsi="Cambria" w:cs="Times New Roman"/>
      <w:color w:val="000000"/>
      <w:sz w:val="24"/>
      <w:szCs w:val="24"/>
      <w:lang w:eastAsia="ru-RU"/>
    </w:rPr>
  </w:style>
  <w:style w:type="table" w:customStyle="1" w:styleId="a8">
    <w:name w:val="Стиль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Стиль18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Стиль17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Стиль16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Стиль15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Стиль14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Стиль13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Стиль12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Стиль11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Стиль10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Стиль9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Стиль8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Стиль7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Стиль6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Стиль5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Стиль4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Стиль3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Стиль2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Стиль1"/>
    <w:basedOn w:val="TableNormal1"/>
    <w:uiPriority w:val="99"/>
    <w:rsid w:val="0027505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rsid w:val="00655C1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1"/>
    <w:link w:val="a9"/>
    <w:uiPriority w:val="99"/>
    <w:semiHidden/>
    <w:locked/>
    <w:rsid w:val="00655C10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c"/>
    <w:uiPriority w:val="99"/>
    <w:rsid w:val="00293CFA"/>
    <w:pPr>
      <w:jc w:val="both"/>
    </w:pPr>
    <w:rPr>
      <w:color w:val="auto"/>
      <w:sz w:val="28"/>
      <w:lang w:eastAsia="en-US"/>
    </w:rPr>
  </w:style>
  <w:style w:type="character" w:customStyle="1" w:styleId="ac">
    <w:name w:val="Основний текст Знак"/>
    <w:basedOn w:val="a1"/>
    <w:link w:val="ab"/>
    <w:uiPriority w:val="99"/>
    <w:semiHidden/>
    <w:locked/>
    <w:rsid w:val="007D24B1"/>
    <w:rPr>
      <w:rFonts w:cs="Times New Roman"/>
      <w:color w:val="000000"/>
      <w:sz w:val="20"/>
      <w:szCs w:val="20"/>
      <w:lang w:eastAsia="ru-RU"/>
    </w:rPr>
  </w:style>
  <w:style w:type="paragraph" w:styleId="ad">
    <w:name w:val="Document Map"/>
    <w:basedOn w:val="a0"/>
    <w:link w:val="ae"/>
    <w:uiPriority w:val="99"/>
    <w:semiHidden/>
    <w:rsid w:val="00FC5D6D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9875E0"/>
    <w:rPr>
      <w:color w:val="000000"/>
      <w:sz w:val="0"/>
      <w:szCs w:val="0"/>
      <w:lang w:eastAsia="ru-RU"/>
    </w:rPr>
  </w:style>
  <w:style w:type="paragraph" w:styleId="af">
    <w:name w:val="Normal (Web)"/>
    <w:basedOn w:val="a0"/>
    <w:rsid w:val="006A1CFA"/>
    <w:pPr>
      <w:spacing w:before="100" w:beforeAutospacing="1" w:after="100" w:afterAutospacing="1"/>
    </w:pPr>
    <w:rPr>
      <w:rFonts w:eastAsia="Calibri"/>
      <w:color w:val="auto"/>
      <w:sz w:val="24"/>
      <w:szCs w:val="24"/>
      <w:lang w:val="ru-RU"/>
    </w:rPr>
  </w:style>
  <w:style w:type="paragraph" w:styleId="af0">
    <w:name w:val="header"/>
    <w:basedOn w:val="a0"/>
    <w:link w:val="af1"/>
    <w:uiPriority w:val="99"/>
    <w:unhideWhenUsed/>
    <w:rsid w:val="00914F63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1"/>
    <w:link w:val="af0"/>
    <w:uiPriority w:val="99"/>
    <w:rsid w:val="00914F63"/>
    <w:rPr>
      <w:color w:val="000000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914F63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1"/>
    <w:link w:val="af2"/>
    <w:uiPriority w:val="99"/>
    <w:rsid w:val="00914F63"/>
    <w:rPr>
      <w:color w:val="000000"/>
      <w:sz w:val="20"/>
      <w:szCs w:val="20"/>
      <w:lang w:eastAsia="ru-RU"/>
    </w:rPr>
  </w:style>
  <w:style w:type="paragraph" w:styleId="af4">
    <w:name w:val="List Paragraph"/>
    <w:basedOn w:val="a0"/>
    <w:uiPriority w:val="34"/>
    <w:qFormat/>
    <w:rsid w:val="003312BC"/>
    <w:pPr>
      <w:spacing w:after="200" w:line="276" w:lineRule="auto"/>
      <w:ind w:left="720"/>
      <w:contextualSpacing/>
    </w:pPr>
    <w:rPr>
      <w:color w:val="auto"/>
      <w:sz w:val="24"/>
      <w:szCs w:val="24"/>
      <w:lang w:val="ru-RU" w:eastAsia="en-US"/>
    </w:rPr>
  </w:style>
  <w:style w:type="character" w:customStyle="1" w:styleId="af5">
    <w:name w:val="Основний текст_"/>
    <w:link w:val="1a"/>
    <w:uiPriority w:val="99"/>
    <w:rsid w:val="00FD3250"/>
    <w:rPr>
      <w:sz w:val="23"/>
      <w:szCs w:val="23"/>
      <w:shd w:val="clear" w:color="auto" w:fill="FFFFFF"/>
    </w:rPr>
  </w:style>
  <w:style w:type="paragraph" w:customStyle="1" w:styleId="1a">
    <w:name w:val="Основний текст1"/>
    <w:basedOn w:val="a0"/>
    <w:link w:val="af5"/>
    <w:uiPriority w:val="99"/>
    <w:rsid w:val="00FD3250"/>
    <w:pPr>
      <w:shd w:val="clear" w:color="auto" w:fill="FFFFFF"/>
      <w:spacing w:after="900" w:line="274" w:lineRule="exact"/>
    </w:pPr>
    <w:rPr>
      <w:color w:val="auto"/>
      <w:sz w:val="23"/>
      <w:szCs w:val="23"/>
      <w:shd w:val="clear" w:color="auto" w:fill="FFFFFF"/>
      <w:lang w:eastAsia="uk-UA"/>
    </w:rPr>
  </w:style>
  <w:style w:type="paragraph" w:styleId="af6">
    <w:name w:val="No Spacing"/>
    <w:uiPriority w:val="1"/>
    <w:qFormat/>
    <w:rsid w:val="0094076F"/>
    <w:rPr>
      <w:rFonts w:eastAsiaTheme="minorHAnsi"/>
      <w:sz w:val="24"/>
      <w:szCs w:val="24"/>
      <w:lang w:val="ru-RU" w:eastAsia="en-US"/>
    </w:rPr>
  </w:style>
  <w:style w:type="table" w:styleId="af7">
    <w:name w:val="Table Grid"/>
    <w:basedOn w:val="a2"/>
    <w:locked/>
    <w:rsid w:val="0025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0"/>
    <w:link w:val="af9"/>
    <w:rsid w:val="00601B1B"/>
    <w:pPr>
      <w:ind w:left="225" w:hanging="225"/>
      <w:jc w:val="both"/>
    </w:pPr>
    <w:rPr>
      <w:color w:val="auto"/>
      <w:sz w:val="28"/>
      <w:szCs w:val="24"/>
    </w:rPr>
  </w:style>
  <w:style w:type="character" w:customStyle="1" w:styleId="af9">
    <w:name w:val="Основний текст з відступом Знак"/>
    <w:basedOn w:val="a1"/>
    <w:link w:val="af8"/>
    <w:rsid w:val="00601B1B"/>
    <w:rPr>
      <w:sz w:val="28"/>
      <w:szCs w:val="24"/>
      <w:lang w:eastAsia="ru-RU"/>
    </w:rPr>
  </w:style>
  <w:style w:type="paragraph" w:customStyle="1" w:styleId="Default">
    <w:name w:val="Default"/>
    <w:rsid w:val="00601B1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  <w:style w:type="character" w:customStyle="1" w:styleId="apple-converted-space">
    <w:name w:val="apple-converted-space"/>
    <w:basedOn w:val="a1"/>
    <w:rsid w:val="00405D11"/>
  </w:style>
  <w:style w:type="character" w:styleId="afa">
    <w:name w:val="Hyperlink"/>
    <w:basedOn w:val="a1"/>
    <w:uiPriority w:val="99"/>
    <w:unhideWhenUsed/>
    <w:rsid w:val="00405D11"/>
    <w:rPr>
      <w:color w:val="0000FF"/>
      <w:u w:val="single"/>
    </w:rPr>
  </w:style>
  <w:style w:type="character" w:customStyle="1" w:styleId="rvts0">
    <w:name w:val="rvts0"/>
    <w:basedOn w:val="a1"/>
    <w:rsid w:val="00946A9C"/>
  </w:style>
  <w:style w:type="paragraph" w:customStyle="1" w:styleId="1">
    <w:name w:val="Маркер 1"/>
    <w:basedOn w:val="a0"/>
    <w:qFormat/>
    <w:rsid w:val="00AF647C"/>
    <w:pPr>
      <w:numPr>
        <w:numId w:val="10"/>
      </w:numPr>
      <w:tabs>
        <w:tab w:val="left" w:pos="851"/>
      </w:tabs>
      <w:spacing w:line="264" w:lineRule="auto"/>
      <w:jc w:val="both"/>
    </w:pPr>
    <w:rPr>
      <w:rFonts w:eastAsia="Calibri"/>
      <w:color w:val="auto"/>
      <w:sz w:val="26"/>
      <w:szCs w:val="26"/>
      <w:lang w:eastAsia="uk-UA"/>
    </w:rPr>
  </w:style>
  <w:style w:type="paragraph" w:customStyle="1" w:styleId="2">
    <w:name w:val="Маркер 2"/>
    <w:basedOn w:val="23"/>
    <w:qFormat/>
    <w:rsid w:val="00AF647C"/>
    <w:pPr>
      <w:numPr>
        <w:ilvl w:val="1"/>
        <w:numId w:val="10"/>
      </w:numPr>
      <w:tabs>
        <w:tab w:val="num" w:pos="360"/>
        <w:tab w:val="num" w:pos="1080"/>
        <w:tab w:val="left" w:pos="1134"/>
      </w:tabs>
      <w:overflowPunct w:val="0"/>
      <w:autoSpaceDE w:val="0"/>
      <w:autoSpaceDN w:val="0"/>
      <w:adjustRightInd w:val="0"/>
      <w:spacing w:after="0" w:line="264" w:lineRule="auto"/>
      <w:ind w:left="1134" w:hanging="283"/>
      <w:jc w:val="both"/>
    </w:pPr>
    <w:rPr>
      <w:color w:val="auto"/>
      <w:sz w:val="26"/>
      <w:szCs w:val="26"/>
    </w:rPr>
  </w:style>
  <w:style w:type="paragraph" w:styleId="23">
    <w:name w:val="Body Text Indent 2"/>
    <w:basedOn w:val="a0"/>
    <w:link w:val="24"/>
    <w:uiPriority w:val="99"/>
    <w:semiHidden/>
    <w:unhideWhenUsed/>
    <w:rsid w:val="00AF647C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1"/>
    <w:link w:val="23"/>
    <w:uiPriority w:val="99"/>
    <w:semiHidden/>
    <w:rsid w:val="00AF647C"/>
    <w:rPr>
      <w:color w:val="000000"/>
      <w:sz w:val="20"/>
      <w:szCs w:val="20"/>
      <w:lang w:eastAsia="ru-RU"/>
    </w:rPr>
  </w:style>
  <w:style w:type="character" w:customStyle="1" w:styleId="afb">
    <w:name w:val="Таблиця Знак"/>
    <w:basedOn w:val="a1"/>
    <w:link w:val="afc"/>
    <w:locked/>
    <w:rsid w:val="00AF647C"/>
    <w:rPr>
      <w:rFonts w:ascii="Calibri" w:eastAsia="Calibri" w:hAnsi="Calibri"/>
      <w:sz w:val="24"/>
      <w:szCs w:val="24"/>
      <w:lang w:eastAsia="en-US"/>
    </w:rPr>
  </w:style>
  <w:style w:type="paragraph" w:customStyle="1" w:styleId="afc">
    <w:name w:val="Таблиця"/>
    <w:basedOn w:val="a0"/>
    <w:link w:val="afb"/>
    <w:qFormat/>
    <w:rsid w:val="00AF647C"/>
    <w:pPr>
      <w:jc w:val="both"/>
    </w:pPr>
    <w:rPr>
      <w:rFonts w:ascii="Calibri" w:eastAsia="Calibri" w:hAnsi="Calibri"/>
      <w:color w:val="auto"/>
      <w:sz w:val="24"/>
      <w:szCs w:val="24"/>
      <w:lang w:eastAsia="en-US"/>
    </w:rPr>
  </w:style>
  <w:style w:type="character" w:customStyle="1" w:styleId="afd">
    <w:name w:val="Маркер Знак"/>
    <w:link w:val="a"/>
    <w:locked/>
    <w:rsid w:val="004C544F"/>
    <w:rPr>
      <w:sz w:val="24"/>
      <w:szCs w:val="24"/>
    </w:rPr>
  </w:style>
  <w:style w:type="paragraph" w:customStyle="1" w:styleId="a">
    <w:name w:val="Маркер"/>
    <w:basedOn w:val="a0"/>
    <w:link w:val="afd"/>
    <w:qFormat/>
    <w:rsid w:val="004C544F"/>
    <w:pPr>
      <w:numPr>
        <w:ilvl w:val="2"/>
        <w:numId w:val="6"/>
      </w:numPr>
      <w:tabs>
        <w:tab w:val="left" w:pos="851"/>
      </w:tabs>
      <w:spacing w:before="120"/>
      <w:ind w:left="1315"/>
      <w:jc w:val="both"/>
    </w:pPr>
    <w:rPr>
      <w:color w:val="auto"/>
      <w:sz w:val="24"/>
      <w:szCs w:val="24"/>
      <w:lang w:eastAsia="uk-UA"/>
    </w:rPr>
  </w:style>
  <w:style w:type="character" w:styleId="afe">
    <w:name w:val="annotation reference"/>
    <w:basedOn w:val="a1"/>
    <w:uiPriority w:val="99"/>
    <w:semiHidden/>
    <w:unhideWhenUsed/>
    <w:rsid w:val="007F3CD0"/>
    <w:rPr>
      <w:sz w:val="16"/>
      <w:szCs w:val="16"/>
    </w:rPr>
  </w:style>
  <w:style w:type="paragraph" w:styleId="aff">
    <w:name w:val="annotation text"/>
    <w:basedOn w:val="a0"/>
    <w:link w:val="aff0"/>
    <w:uiPriority w:val="99"/>
    <w:unhideWhenUsed/>
    <w:rsid w:val="007F3CD0"/>
  </w:style>
  <w:style w:type="character" w:customStyle="1" w:styleId="aff0">
    <w:name w:val="Текст примітки Знак"/>
    <w:basedOn w:val="a1"/>
    <w:link w:val="aff"/>
    <w:uiPriority w:val="99"/>
    <w:rsid w:val="007F3CD0"/>
    <w:rPr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F3CD0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7F3CD0"/>
    <w:rPr>
      <w:b/>
      <w:bCs/>
      <w:color w:val="000000"/>
      <w:sz w:val="20"/>
      <w:szCs w:val="20"/>
      <w:lang w:eastAsia="ru-RU"/>
    </w:rPr>
  </w:style>
  <w:style w:type="character" w:styleId="aff3">
    <w:name w:val="Unresolved Mention"/>
    <w:basedOn w:val="a1"/>
    <w:uiPriority w:val="99"/>
    <w:semiHidden/>
    <w:unhideWhenUsed/>
    <w:rsid w:val="00F53E69"/>
    <w:rPr>
      <w:color w:val="605E5C"/>
      <w:shd w:val="clear" w:color="auto" w:fill="E1DFDD"/>
    </w:rPr>
  </w:style>
  <w:style w:type="character" w:styleId="aff4">
    <w:name w:val="FollowedHyperlink"/>
    <w:basedOn w:val="a1"/>
    <w:uiPriority w:val="99"/>
    <w:semiHidden/>
    <w:unhideWhenUsed/>
    <w:rsid w:val="00BF177D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7112A7"/>
    <w:rPr>
      <w:rFonts w:ascii="Consolas" w:hAnsi="Consolas"/>
    </w:rPr>
  </w:style>
  <w:style w:type="character" w:customStyle="1" w:styleId="HTML0">
    <w:name w:val="Стандартний HTML Знак"/>
    <w:basedOn w:val="a1"/>
    <w:link w:val="HTML"/>
    <w:uiPriority w:val="99"/>
    <w:semiHidden/>
    <w:rsid w:val="007112A7"/>
    <w:rPr>
      <w:rFonts w:ascii="Consolas" w:hAnsi="Consolas"/>
      <w:color w:val="000000"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22A87"/>
    <w:rPr>
      <w:color w:val="000000"/>
      <w:sz w:val="20"/>
      <w:szCs w:val="20"/>
      <w:lang w:eastAsia="ru-RU"/>
    </w:rPr>
  </w:style>
  <w:style w:type="character" w:customStyle="1" w:styleId="cf01">
    <w:name w:val="cf01"/>
    <w:basedOn w:val="a1"/>
    <w:rsid w:val="00C8545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1"/>
    <w:rsid w:val="00C85452"/>
    <w:rPr>
      <w:rFonts w:ascii="Segoe UI" w:hAnsi="Segoe UI" w:cs="Segoe UI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D157D"/>
    <w:pPr>
      <w:widowControl w:val="0"/>
      <w:autoSpaceDE w:val="0"/>
      <w:autoSpaceDN w:val="0"/>
    </w:pPr>
    <w:rPr>
      <w:rFonts w:ascii="Calibri" w:eastAsiaTheme="minorHAnsi" w:hAnsi="Calibr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.kpi.ua/dt_team/movchanyuk-andrij-valerijovych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vita.kpi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f.kpi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fel.kpi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s.kpi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8A1C-B06C-438A-8532-A4F3C51B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3148</Words>
  <Characters>23200</Characters>
  <Application>Microsoft Office Word</Application>
  <DocSecurity>0</DocSecurity>
  <Lines>193</Lines>
  <Paragraphs>52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МІНІСТЕРСТВО ОСВІТИ І НАУКИ УКРАЇНИ</vt:lpstr>
      <vt:lpstr>МІНІСТЕРСТВО ОСВІТИ І НАУКИ УКРАЇНИ</vt:lpstr>
      <vt:lpstr>МІНІСТЕРСТВО ОСВІТИ І НАУКИ УКРАЇНИ</vt:lpstr>
    </vt:vector>
  </TitlesOfParts>
  <Company>SPecialiST RePack</Company>
  <LinksUpToDate>false</LinksUpToDate>
  <CharactersWithSpaces>26296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Inspiron</dc:creator>
  <cp:lastModifiedBy>User</cp:lastModifiedBy>
  <cp:revision>9</cp:revision>
  <cp:lastPrinted>2023-04-26T07:54:00Z</cp:lastPrinted>
  <dcterms:created xsi:type="dcterms:W3CDTF">2024-04-19T12:35:00Z</dcterms:created>
  <dcterms:modified xsi:type="dcterms:W3CDTF">2024-04-19T13:34:00Z</dcterms:modified>
</cp:coreProperties>
</file>